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ADCBB" w14:textId="77777777" w:rsidR="00901435" w:rsidRDefault="00BC395A" w:rsidP="00BC395A">
      <w:pPr>
        <w:jc w:val="center"/>
        <w:rPr>
          <w:sz w:val="40"/>
          <w:szCs w:val="24"/>
        </w:rPr>
      </w:pPr>
      <w:bookmarkStart w:id="0" w:name="_GoBack"/>
      <w:bookmarkEnd w:id="0"/>
      <w:r w:rsidRPr="00901435">
        <w:rPr>
          <w:sz w:val="40"/>
          <w:szCs w:val="24"/>
        </w:rPr>
        <w:t>NR 12-Watershed Ecology</w:t>
      </w:r>
    </w:p>
    <w:p w14:paraId="6CE2B5E4" w14:textId="3D1DFF1D" w:rsidR="00BC395A" w:rsidRPr="00901435" w:rsidRDefault="00D86FE4" w:rsidP="00BC395A">
      <w:pPr>
        <w:jc w:val="center"/>
        <w:rPr>
          <w:szCs w:val="24"/>
        </w:rPr>
      </w:pPr>
      <w:r>
        <w:rPr>
          <w:szCs w:val="24"/>
        </w:rPr>
        <w:t>Section #59101</w:t>
      </w:r>
    </w:p>
    <w:p w14:paraId="5068E25D" w14:textId="77777777" w:rsidR="009E4D91" w:rsidRPr="00901435" w:rsidRDefault="00901435" w:rsidP="00BC395A">
      <w:pPr>
        <w:jc w:val="center"/>
        <w:rPr>
          <w:rFonts w:cs="Times New Roman"/>
          <w:bCs/>
          <w:iCs/>
          <w:szCs w:val="24"/>
        </w:rPr>
      </w:pPr>
      <w:r>
        <w:rPr>
          <w:rFonts w:cs="Times New Roman"/>
          <w:bCs/>
          <w:iCs/>
          <w:szCs w:val="24"/>
        </w:rPr>
        <w:t xml:space="preserve">Course Syllabus </w:t>
      </w:r>
    </w:p>
    <w:p w14:paraId="62C0F169" w14:textId="77777777" w:rsidR="00603511" w:rsidRPr="00BC395A" w:rsidRDefault="00901435" w:rsidP="00BC395A">
      <w:pPr>
        <w:jc w:val="center"/>
        <w:rPr>
          <w:szCs w:val="24"/>
        </w:rPr>
      </w:pPr>
      <w:r>
        <w:rPr>
          <w:szCs w:val="24"/>
        </w:rPr>
        <w:t>Room FEM 12</w:t>
      </w:r>
    </w:p>
    <w:p w14:paraId="1EFA2B01" w14:textId="77777777" w:rsidR="00D27379" w:rsidRPr="00BC395A" w:rsidRDefault="00D27379" w:rsidP="00BC395A">
      <w:pPr>
        <w:jc w:val="center"/>
        <w:rPr>
          <w:szCs w:val="24"/>
        </w:rPr>
      </w:pPr>
      <w:r w:rsidRPr="00901435">
        <w:rPr>
          <w:b/>
          <w:szCs w:val="24"/>
        </w:rPr>
        <w:t>Lecture</w:t>
      </w:r>
      <w:r w:rsidR="00901435" w:rsidRPr="00901435">
        <w:rPr>
          <w:b/>
          <w:szCs w:val="24"/>
        </w:rPr>
        <w:t>:</w:t>
      </w:r>
      <w:r w:rsidRPr="00BC395A">
        <w:rPr>
          <w:szCs w:val="24"/>
        </w:rPr>
        <w:t xml:space="preserve"> </w:t>
      </w:r>
      <w:r w:rsidR="005359DE" w:rsidRPr="00BC395A">
        <w:rPr>
          <w:szCs w:val="24"/>
        </w:rPr>
        <w:t>Monday, Wednesday</w:t>
      </w:r>
      <w:r w:rsidR="00E53B9F" w:rsidRPr="00BC395A">
        <w:rPr>
          <w:szCs w:val="24"/>
        </w:rPr>
        <w:t xml:space="preserve"> 8:00 am to </w:t>
      </w:r>
      <w:r w:rsidR="00967DA4" w:rsidRPr="00BC395A">
        <w:rPr>
          <w:szCs w:val="24"/>
        </w:rPr>
        <w:t>9:50</w:t>
      </w:r>
      <w:r w:rsidRPr="00BC395A">
        <w:rPr>
          <w:szCs w:val="24"/>
        </w:rPr>
        <w:t xml:space="preserve"> am.</w:t>
      </w:r>
    </w:p>
    <w:p w14:paraId="7E508161" w14:textId="77777777" w:rsidR="00D27379" w:rsidRPr="00BC395A" w:rsidRDefault="00D27379" w:rsidP="00BC395A">
      <w:pPr>
        <w:jc w:val="center"/>
        <w:rPr>
          <w:szCs w:val="24"/>
        </w:rPr>
      </w:pPr>
      <w:r w:rsidRPr="00901435">
        <w:rPr>
          <w:b/>
          <w:szCs w:val="24"/>
        </w:rPr>
        <w:t>Lab</w:t>
      </w:r>
      <w:r w:rsidR="00901435" w:rsidRPr="00901435">
        <w:rPr>
          <w:b/>
          <w:szCs w:val="24"/>
        </w:rPr>
        <w:t>:</w:t>
      </w:r>
      <w:r w:rsidRPr="00BC395A">
        <w:rPr>
          <w:szCs w:val="24"/>
        </w:rPr>
        <w:t xml:space="preserve">  </w:t>
      </w:r>
      <w:r w:rsidR="005359DE" w:rsidRPr="00BC395A">
        <w:rPr>
          <w:szCs w:val="24"/>
        </w:rPr>
        <w:t>Monday, Wednesday</w:t>
      </w:r>
      <w:r w:rsidR="00967DA4" w:rsidRPr="00BC395A">
        <w:rPr>
          <w:szCs w:val="24"/>
        </w:rPr>
        <w:t xml:space="preserve"> 10:00 am to 12:50</w:t>
      </w:r>
      <w:r w:rsidR="00E53B9F" w:rsidRPr="00BC395A">
        <w:rPr>
          <w:szCs w:val="24"/>
        </w:rPr>
        <w:t xml:space="preserve"> p</w:t>
      </w:r>
      <w:r w:rsidRPr="00BC395A">
        <w:rPr>
          <w:szCs w:val="24"/>
        </w:rPr>
        <w:t>m.</w:t>
      </w:r>
    </w:p>
    <w:p w14:paraId="71805308" w14:textId="77777777" w:rsidR="009E4D91" w:rsidRPr="00BC395A" w:rsidRDefault="009E4D91" w:rsidP="00D27379">
      <w:pPr>
        <w:rPr>
          <w:b/>
          <w:szCs w:val="24"/>
          <w:u w:val="single"/>
        </w:rPr>
      </w:pPr>
    </w:p>
    <w:p w14:paraId="62FE5037" w14:textId="77777777" w:rsidR="00D27379" w:rsidRPr="005C7DEC" w:rsidRDefault="00D27379" w:rsidP="00D27379">
      <w:pPr>
        <w:rPr>
          <w:szCs w:val="24"/>
        </w:rPr>
      </w:pPr>
      <w:r w:rsidRPr="009E4D91">
        <w:rPr>
          <w:b/>
          <w:szCs w:val="24"/>
          <w:u w:val="single"/>
        </w:rPr>
        <w:t>Instructor:</w:t>
      </w:r>
      <w:r w:rsidRPr="005C7DEC">
        <w:rPr>
          <w:b/>
          <w:szCs w:val="24"/>
        </w:rPr>
        <w:t xml:space="preserve"> </w:t>
      </w:r>
      <w:r w:rsidR="00967DA4">
        <w:rPr>
          <w:szCs w:val="24"/>
        </w:rPr>
        <w:t>Louie M. Long Jr.</w:t>
      </w:r>
    </w:p>
    <w:p w14:paraId="515846FD" w14:textId="77777777" w:rsidR="00E53B9F" w:rsidRDefault="00D05416" w:rsidP="00D27379">
      <w:pPr>
        <w:rPr>
          <w:szCs w:val="24"/>
        </w:rPr>
      </w:pPr>
      <w:r>
        <w:rPr>
          <w:szCs w:val="24"/>
        </w:rPr>
        <w:t>Office: FEM 4F</w:t>
      </w:r>
      <w:r w:rsidR="00D27379" w:rsidRPr="005C7DEC">
        <w:rPr>
          <w:szCs w:val="24"/>
        </w:rPr>
        <w:t>, Phone (559) 638-3641, Ex</w:t>
      </w:r>
      <w:r>
        <w:rPr>
          <w:szCs w:val="24"/>
        </w:rPr>
        <w:t>t. 3268</w:t>
      </w:r>
      <w:r w:rsidR="00E53B9F">
        <w:rPr>
          <w:szCs w:val="24"/>
        </w:rPr>
        <w:t xml:space="preserve"> </w:t>
      </w:r>
    </w:p>
    <w:p w14:paraId="42A83F29" w14:textId="77777777" w:rsidR="00D27379" w:rsidRPr="005C7DEC" w:rsidRDefault="00E53B9F" w:rsidP="00D27379">
      <w:pPr>
        <w:rPr>
          <w:szCs w:val="24"/>
        </w:rPr>
      </w:pPr>
      <w:r>
        <w:rPr>
          <w:szCs w:val="24"/>
        </w:rPr>
        <w:t xml:space="preserve">Email: </w:t>
      </w:r>
      <w:r w:rsidR="00D05416">
        <w:rPr>
          <w:szCs w:val="24"/>
        </w:rPr>
        <w:t>louie.long</w:t>
      </w:r>
      <w:r>
        <w:rPr>
          <w:szCs w:val="24"/>
        </w:rPr>
        <w:t>@reedley</w:t>
      </w:r>
      <w:r w:rsidR="00D27379" w:rsidRPr="005C7DEC">
        <w:rPr>
          <w:szCs w:val="24"/>
        </w:rPr>
        <w:t xml:space="preserve">college.edu </w:t>
      </w:r>
    </w:p>
    <w:p w14:paraId="4B8BED46" w14:textId="77777777" w:rsidR="00D27379" w:rsidRDefault="00D27379" w:rsidP="00BC395A">
      <w:pPr>
        <w:rPr>
          <w:szCs w:val="24"/>
        </w:rPr>
      </w:pPr>
      <w:r>
        <w:rPr>
          <w:szCs w:val="24"/>
        </w:rPr>
        <w:t xml:space="preserve">Office Hours: </w:t>
      </w:r>
      <w:r w:rsidR="00D05416">
        <w:rPr>
          <w:szCs w:val="24"/>
        </w:rPr>
        <w:t>M</w:t>
      </w:r>
      <w:r w:rsidR="00BC395A">
        <w:rPr>
          <w:szCs w:val="24"/>
        </w:rPr>
        <w:t>onday &amp; Wednesday</w:t>
      </w:r>
      <w:r w:rsidR="00D05416">
        <w:rPr>
          <w:szCs w:val="24"/>
        </w:rPr>
        <w:t xml:space="preserve"> 2:00pm - 4:00pm</w:t>
      </w:r>
      <w:r w:rsidR="00BC395A">
        <w:rPr>
          <w:szCs w:val="24"/>
        </w:rPr>
        <w:t xml:space="preserve">, </w:t>
      </w:r>
      <w:r w:rsidRPr="005C7DEC">
        <w:rPr>
          <w:szCs w:val="24"/>
        </w:rPr>
        <w:t>Other time</w:t>
      </w:r>
      <w:r w:rsidR="00967DA4">
        <w:rPr>
          <w:szCs w:val="24"/>
        </w:rPr>
        <w:t>s</w:t>
      </w:r>
      <w:r w:rsidRPr="005C7DEC">
        <w:rPr>
          <w:szCs w:val="24"/>
        </w:rPr>
        <w:t xml:space="preserve"> by appointment  </w:t>
      </w:r>
    </w:p>
    <w:p w14:paraId="521A670D" w14:textId="77777777" w:rsidR="005359DE" w:rsidRDefault="005359DE" w:rsidP="00D27379">
      <w:pPr>
        <w:rPr>
          <w:b/>
          <w:szCs w:val="24"/>
        </w:rPr>
      </w:pPr>
    </w:p>
    <w:p w14:paraId="59F048A5" w14:textId="77777777" w:rsidR="005359DE" w:rsidRPr="00617220" w:rsidRDefault="005359DE" w:rsidP="005359DE">
      <w:pPr>
        <w:widowControl w:val="0"/>
        <w:rPr>
          <w:rFonts w:cs="Times New Roman"/>
          <w:b/>
          <w:szCs w:val="24"/>
        </w:rPr>
      </w:pPr>
      <w:r w:rsidRPr="00617220">
        <w:rPr>
          <w:rFonts w:cs="Times New Roman"/>
          <w:b/>
          <w:szCs w:val="24"/>
          <w:u w:val="single"/>
        </w:rPr>
        <w:t>Course Prerequisites:</w:t>
      </w:r>
      <w:r w:rsidRPr="00617220">
        <w:rPr>
          <w:rFonts w:cs="Times New Roman"/>
          <w:b/>
          <w:szCs w:val="24"/>
        </w:rPr>
        <w:t xml:space="preserve">  </w:t>
      </w:r>
      <w:r w:rsidR="00901435">
        <w:rPr>
          <w:rFonts w:cs="Times New Roman"/>
          <w:szCs w:val="24"/>
        </w:rPr>
        <w:t>N</w:t>
      </w:r>
      <w:r w:rsidRPr="00617220">
        <w:rPr>
          <w:rFonts w:cs="Times New Roman"/>
          <w:szCs w:val="24"/>
        </w:rPr>
        <w:t>one</w:t>
      </w:r>
      <w:r w:rsidRPr="00617220">
        <w:rPr>
          <w:rFonts w:cs="Times New Roman"/>
          <w:b/>
          <w:szCs w:val="24"/>
        </w:rPr>
        <w:tab/>
      </w:r>
      <w:r w:rsidRPr="00617220">
        <w:rPr>
          <w:rFonts w:cs="Times New Roman"/>
          <w:b/>
          <w:szCs w:val="24"/>
        </w:rPr>
        <w:tab/>
      </w:r>
      <w:r w:rsidRPr="00617220">
        <w:rPr>
          <w:rFonts w:cs="Times New Roman"/>
          <w:b/>
          <w:szCs w:val="24"/>
        </w:rPr>
        <w:tab/>
      </w:r>
      <w:r w:rsidRPr="00617220">
        <w:rPr>
          <w:rFonts w:cs="Times New Roman"/>
          <w:b/>
          <w:szCs w:val="24"/>
        </w:rPr>
        <w:tab/>
      </w:r>
      <w:r w:rsidRPr="00617220">
        <w:rPr>
          <w:rFonts w:cs="Times New Roman"/>
          <w:b/>
          <w:szCs w:val="24"/>
        </w:rPr>
        <w:tab/>
      </w:r>
      <w:r w:rsidRPr="00617220">
        <w:rPr>
          <w:rFonts w:cs="Times New Roman"/>
          <w:b/>
          <w:szCs w:val="24"/>
        </w:rPr>
        <w:tab/>
      </w:r>
      <w:r w:rsidRPr="00617220">
        <w:rPr>
          <w:rFonts w:cs="Times New Roman"/>
          <w:b/>
          <w:szCs w:val="24"/>
        </w:rPr>
        <w:tab/>
      </w:r>
      <w:r w:rsidRPr="00617220">
        <w:rPr>
          <w:rFonts w:cs="Times New Roman"/>
          <w:b/>
          <w:bCs/>
          <w:iCs/>
          <w:szCs w:val="24"/>
          <w:u w:val="single"/>
        </w:rPr>
        <w:t>Units:</w:t>
      </w:r>
      <w:r w:rsidRPr="00617220">
        <w:rPr>
          <w:rFonts w:cs="Times New Roman"/>
          <w:b/>
          <w:bCs/>
          <w:iCs/>
          <w:szCs w:val="24"/>
        </w:rPr>
        <w:t xml:space="preserve"> </w:t>
      </w:r>
      <w:r w:rsidR="00EC393A">
        <w:rPr>
          <w:rFonts w:cs="Times New Roman"/>
          <w:bCs/>
          <w:iCs/>
          <w:szCs w:val="24"/>
        </w:rPr>
        <w:t>3</w:t>
      </w:r>
    </w:p>
    <w:p w14:paraId="721FC37F" w14:textId="77777777" w:rsidR="005359DE" w:rsidRPr="00617220" w:rsidRDefault="005359DE" w:rsidP="005359DE">
      <w:pPr>
        <w:widowControl w:val="0"/>
        <w:rPr>
          <w:rFonts w:cs="Times New Roman"/>
          <w:b/>
          <w:bCs/>
          <w:iCs/>
          <w:szCs w:val="24"/>
          <w:u w:val="single"/>
        </w:rPr>
      </w:pPr>
    </w:p>
    <w:p w14:paraId="479BCC02" w14:textId="77777777" w:rsidR="005359DE" w:rsidRPr="00617220" w:rsidRDefault="005359DE" w:rsidP="005359DE">
      <w:pPr>
        <w:widowControl w:val="0"/>
        <w:rPr>
          <w:rFonts w:cs="Times New Roman"/>
          <w:bCs/>
          <w:iCs/>
          <w:szCs w:val="24"/>
        </w:rPr>
      </w:pPr>
      <w:r w:rsidRPr="00617220">
        <w:rPr>
          <w:rFonts w:cs="Times New Roman"/>
          <w:b/>
          <w:bCs/>
          <w:iCs/>
          <w:szCs w:val="24"/>
          <w:u w:val="single"/>
        </w:rPr>
        <w:t>Holidays:</w:t>
      </w:r>
      <w:r w:rsidRPr="00617220">
        <w:rPr>
          <w:rFonts w:cs="Times New Roman"/>
          <w:b/>
          <w:bCs/>
          <w:iCs/>
          <w:szCs w:val="24"/>
        </w:rPr>
        <w:t xml:space="preserve"> </w:t>
      </w:r>
      <w:r w:rsidRPr="00617220">
        <w:rPr>
          <w:rFonts w:cs="Times New Roman"/>
          <w:bCs/>
          <w:iCs/>
          <w:szCs w:val="24"/>
        </w:rPr>
        <w:t>Holidays will be observed as per the State Center Community College District Schedule.</w:t>
      </w:r>
    </w:p>
    <w:p w14:paraId="3EEE3FB8" w14:textId="77777777" w:rsidR="005359DE" w:rsidRPr="00617220" w:rsidRDefault="005359DE" w:rsidP="005359DE">
      <w:pPr>
        <w:widowControl w:val="0"/>
        <w:rPr>
          <w:rFonts w:cs="Times New Roman"/>
          <w:b/>
          <w:szCs w:val="24"/>
          <w:u w:val="single"/>
        </w:rPr>
      </w:pPr>
    </w:p>
    <w:p w14:paraId="550F4B43" w14:textId="6CE62827" w:rsidR="005359DE" w:rsidRDefault="005359DE" w:rsidP="005359DE">
      <w:pPr>
        <w:widowControl w:val="0"/>
        <w:rPr>
          <w:rFonts w:cs="Times New Roman"/>
          <w:szCs w:val="24"/>
        </w:rPr>
      </w:pPr>
      <w:r w:rsidRPr="00617220">
        <w:rPr>
          <w:rFonts w:cs="Times New Roman"/>
          <w:b/>
          <w:szCs w:val="24"/>
          <w:u w:val="single"/>
        </w:rPr>
        <w:t>Drop Deadline:</w:t>
      </w:r>
      <w:r w:rsidRPr="00617220">
        <w:rPr>
          <w:rFonts w:cs="Times New Roman"/>
          <w:b/>
          <w:szCs w:val="24"/>
        </w:rPr>
        <w:t xml:space="preserve"> </w:t>
      </w:r>
      <w:r w:rsidR="001E6A0B">
        <w:rPr>
          <w:rFonts w:cs="Times New Roman"/>
          <w:b/>
          <w:szCs w:val="24"/>
        </w:rPr>
        <w:t>November 14</w:t>
      </w:r>
      <w:r w:rsidR="001D3BBD">
        <w:rPr>
          <w:rFonts w:cs="Times New Roman"/>
          <w:b/>
          <w:szCs w:val="24"/>
        </w:rPr>
        <w:t>th</w:t>
      </w:r>
      <w:r w:rsidRPr="00617220">
        <w:rPr>
          <w:rFonts w:cs="Times New Roman"/>
          <w:b/>
          <w:szCs w:val="24"/>
        </w:rPr>
        <w:t xml:space="preserve">, </w:t>
      </w:r>
      <w:r w:rsidRPr="00617220">
        <w:rPr>
          <w:rFonts w:cs="Times New Roman"/>
          <w:szCs w:val="24"/>
        </w:rPr>
        <w:t xml:space="preserve">after this date letter grade assigned. </w:t>
      </w:r>
    </w:p>
    <w:p w14:paraId="46C725E0" w14:textId="77777777" w:rsidR="00BA6C79" w:rsidRPr="00617220" w:rsidRDefault="00BA6C79" w:rsidP="005359DE">
      <w:pPr>
        <w:widowControl w:val="0"/>
        <w:rPr>
          <w:rFonts w:cs="Times New Roman"/>
          <w:szCs w:val="24"/>
        </w:rPr>
      </w:pPr>
    </w:p>
    <w:p w14:paraId="6104E8BA" w14:textId="1B51EFD2" w:rsidR="005359DE" w:rsidRDefault="005359DE" w:rsidP="005359DE">
      <w:pPr>
        <w:widowControl w:val="0"/>
        <w:rPr>
          <w:rFonts w:cs="Times New Roman"/>
          <w:b/>
          <w:szCs w:val="24"/>
        </w:rPr>
      </w:pPr>
      <w:r w:rsidRPr="00617220">
        <w:rPr>
          <w:rFonts w:cs="Times New Roman"/>
          <w:b/>
          <w:szCs w:val="24"/>
          <w:u w:val="single"/>
        </w:rPr>
        <w:t>Final Exam:</w:t>
      </w:r>
      <w:r w:rsidRPr="00617220">
        <w:rPr>
          <w:rFonts w:cs="Times New Roman"/>
          <w:b/>
          <w:szCs w:val="24"/>
        </w:rPr>
        <w:t xml:space="preserve"> </w:t>
      </w:r>
      <w:r w:rsidR="001E6A0B">
        <w:rPr>
          <w:rFonts w:cs="Times New Roman"/>
          <w:b/>
          <w:szCs w:val="24"/>
        </w:rPr>
        <w:t>Monday</w:t>
      </w:r>
      <w:r w:rsidR="00A50DDF">
        <w:rPr>
          <w:rFonts w:cs="Times New Roman"/>
          <w:b/>
          <w:szCs w:val="24"/>
        </w:rPr>
        <w:t xml:space="preserve">, December </w:t>
      </w:r>
      <w:r w:rsidR="00F167B7">
        <w:rPr>
          <w:rFonts w:cs="Times New Roman"/>
          <w:b/>
          <w:szCs w:val="24"/>
        </w:rPr>
        <w:t>1</w:t>
      </w:r>
      <w:r w:rsidR="001E6A0B">
        <w:rPr>
          <w:rFonts w:cs="Times New Roman"/>
          <w:b/>
          <w:szCs w:val="24"/>
        </w:rPr>
        <w:t>2</w:t>
      </w:r>
      <w:r w:rsidRPr="00617220">
        <w:rPr>
          <w:rFonts w:cs="Times New Roman"/>
          <w:b/>
          <w:szCs w:val="24"/>
          <w:vertAlign w:val="superscript"/>
        </w:rPr>
        <w:t>th</w:t>
      </w:r>
      <w:r w:rsidR="00A50DDF">
        <w:rPr>
          <w:rFonts w:cs="Times New Roman"/>
          <w:b/>
          <w:szCs w:val="24"/>
        </w:rPr>
        <w:t xml:space="preserve">, </w:t>
      </w:r>
      <w:r>
        <w:rPr>
          <w:rFonts w:cs="Times New Roman"/>
          <w:b/>
          <w:szCs w:val="24"/>
        </w:rPr>
        <w:t>8:00am – 9:50am</w:t>
      </w:r>
      <w:r w:rsidRPr="00617220">
        <w:rPr>
          <w:rFonts w:cs="Times New Roman"/>
          <w:b/>
          <w:szCs w:val="24"/>
        </w:rPr>
        <w:t xml:space="preserve"> </w:t>
      </w:r>
    </w:p>
    <w:p w14:paraId="1461060F" w14:textId="77777777" w:rsidR="005359DE" w:rsidRDefault="005359DE" w:rsidP="00D27379">
      <w:pPr>
        <w:rPr>
          <w:b/>
          <w:szCs w:val="24"/>
        </w:rPr>
      </w:pPr>
    </w:p>
    <w:p w14:paraId="693222CC" w14:textId="77777777" w:rsidR="005359DE" w:rsidRDefault="00D05416" w:rsidP="005359DE">
      <w:pPr>
        <w:rPr>
          <w:b/>
        </w:rPr>
      </w:pPr>
      <w:r>
        <w:rPr>
          <w:b/>
        </w:rPr>
        <w:t xml:space="preserve">Required </w:t>
      </w:r>
      <w:r w:rsidR="005359DE">
        <w:rPr>
          <w:b/>
        </w:rPr>
        <w:t>Textbooks:</w:t>
      </w:r>
    </w:p>
    <w:p w14:paraId="436DD289" w14:textId="77777777" w:rsidR="00D05416" w:rsidRDefault="00D05416" w:rsidP="005359DE"/>
    <w:p w14:paraId="6732B738" w14:textId="77777777" w:rsidR="00BC395A" w:rsidRDefault="00BC395A" w:rsidP="005359DE">
      <w:r>
        <w:t>None</w:t>
      </w:r>
    </w:p>
    <w:p w14:paraId="1FABDD4D" w14:textId="77777777" w:rsidR="005359DE" w:rsidRDefault="005359DE" w:rsidP="005359DE"/>
    <w:p w14:paraId="1F55936A" w14:textId="77777777" w:rsidR="005359DE" w:rsidRPr="00773505" w:rsidRDefault="005359DE" w:rsidP="005359DE">
      <w:pPr>
        <w:rPr>
          <w:b/>
        </w:rPr>
      </w:pPr>
      <w:r w:rsidRPr="00773505">
        <w:rPr>
          <w:b/>
        </w:rPr>
        <w:t>Required Materials</w:t>
      </w:r>
    </w:p>
    <w:p w14:paraId="31050514" w14:textId="77777777" w:rsidR="005359DE" w:rsidRPr="00773505" w:rsidRDefault="005359DE" w:rsidP="005359DE">
      <w:r w:rsidRPr="00773505">
        <w:t xml:space="preserve">Students will need the following materials to perform tasks in class. </w:t>
      </w:r>
    </w:p>
    <w:p w14:paraId="28A09341" w14:textId="77777777" w:rsidR="00967DA4" w:rsidRDefault="005359DE" w:rsidP="005359DE">
      <w:r w:rsidRPr="00773505">
        <w:t xml:space="preserve">A scientific calculator such as a TI 30 series or similar </w:t>
      </w:r>
    </w:p>
    <w:p w14:paraId="333DE6ED" w14:textId="77777777" w:rsidR="00967DA4" w:rsidRDefault="00967DA4" w:rsidP="005359DE"/>
    <w:p w14:paraId="68D0E26B" w14:textId="77777777" w:rsidR="00D27379" w:rsidRDefault="00D27379" w:rsidP="005359DE">
      <w:pPr>
        <w:rPr>
          <w:b/>
          <w:szCs w:val="24"/>
        </w:rPr>
      </w:pPr>
      <w:r>
        <w:rPr>
          <w:b/>
          <w:szCs w:val="24"/>
        </w:rPr>
        <w:t xml:space="preserve">Course Objectives: </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D27379" w:rsidRPr="00D27379" w14:paraId="632F7432" w14:textId="77777777">
        <w:trPr>
          <w:tblCellSpacing w:w="0" w:type="dxa"/>
        </w:trPr>
        <w:tc>
          <w:tcPr>
            <w:tcW w:w="0" w:type="auto"/>
            <w:vAlign w:val="center"/>
          </w:tcPr>
          <w:p w14:paraId="308B1849" w14:textId="77777777" w:rsidR="00D27379" w:rsidRPr="00D27379" w:rsidRDefault="00D27379" w:rsidP="00D27379">
            <w:pPr>
              <w:rPr>
                <w:szCs w:val="24"/>
              </w:rPr>
            </w:pPr>
            <w:r w:rsidRPr="00D27379">
              <w:rPr>
                <w:szCs w:val="24"/>
              </w:rPr>
              <w:t xml:space="preserve">Upon completion of this course, students will be able to: </w:t>
            </w:r>
          </w:p>
        </w:tc>
      </w:tr>
      <w:tr w:rsidR="00D27379" w:rsidRPr="00D27379" w14:paraId="6C51BF24" w14:textId="77777777">
        <w:trPr>
          <w:tblCellSpacing w:w="0" w:type="dxa"/>
        </w:trPr>
        <w:tc>
          <w:tcPr>
            <w:tcW w:w="0" w:type="auto"/>
            <w:vAlign w:val="center"/>
          </w:tcPr>
          <w:p w14:paraId="2E898D8A" w14:textId="77777777" w:rsidR="003C708F" w:rsidRDefault="00D27379" w:rsidP="00D27379">
            <w:pPr>
              <w:numPr>
                <w:ilvl w:val="0"/>
                <w:numId w:val="1"/>
              </w:numPr>
              <w:rPr>
                <w:szCs w:val="24"/>
              </w:rPr>
            </w:pPr>
            <w:r w:rsidRPr="00D27379">
              <w:rPr>
                <w:szCs w:val="24"/>
              </w:rPr>
              <w:t xml:space="preserve">Students will </w:t>
            </w:r>
            <w:r w:rsidR="003C708F">
              <w:rPr>
                <w:szCs w:val="24"/>
              </w:rPr>
              <w:t>be able to delineate the boundaries of a watershed and sub-watershed.</w:t>
            </w:r>
          </w:p>
          <w:p w14:paraId="6E07A5C5" w14:textId="0CEA5F4C" w:rsidR="00D27379" w:rsidRPr="00D27379" w:rsidRDefault="00D27379" w:rsidP="00D27379">
            <w:pPr>
              <w:numPr>
                <w:ilvl w:val="0"/>
                <w:numId w:val="1"/>
              </w:numPr>
              <w:rPr>
                <w:szCs w:val="24"/>
              </w:rPr>
            </w:pPr>
            <w:r w:rsidRPr="00D27379">
              <w:rPr>
                <w:szCs w:val="24"/>
              </w:rPr>
              <w:t xml:space="preserve">Students will be able to analyze and respond to natural and human-induced disturbances to achieve the desired outcomes indicated by their supervisor. </w:t>
            </w:r>
          </w:p>
          <w:p w14:paraId="366F7113" w14:textId="77777777" w:rsidR="00D27379" w:rsidRPr="003C708F" w:rsidRDefault="00D27379" w:rsidP="003C708F">
            <w:pPr>
              <w:numPr>
                <w:ilvl w:val="0"/>
                <w:numId w:val="1"/>
              </w:numPr>
              <w:rPr>
                <w:szCs w:val="24"/>
              </w:rPr>
            </w:pPr>
            <w:r w:rsidRPr="00D27379">
              <w:rPr>
                <w:szCs w:val="24"/>
              </w:rPr>
              <w:t xml:space="preserve">Students will apply the necessary skills to assist the supervisor with data collection, scientific analysis, and to prepare basic reports. </w:t>
            </w:r>
          </w:p>
        </w:tc>
      </w:tr>
    </w:tbl>
    <w:p w14:paraId="792D3300" w14:textId="77777777" w:rsidR="001E6A0B" w:rsidRDefault="001E6A0B" w:rsidP="00D27379">
      <w:pPr>
        <w:rPr>
          <w:b/>
          <w:szCs w:val="24"/>
        </w:rPr>
      </w:pPr>
    </w:p>
    <w:p w14:paraId="171EAEBC" w14:textId="77777777" w:rsidR="00D27379" w:rsidRDefault="00D27379" w:rsidP="00D27379">
      <w:pPr>
        <w:rPr>
          <w:b/>
          <w:szCs w:val="24"/>
        </w:rPr>
      </w:pPr>
      <w:r>
        <w:rPr>
          <w:b/>
          <w:szCs w:val="24"/>
        </w:rPr>
        <w:t xml:space="preserve">Course Outcomes: </w:t>
      </w:r>
    </w:p>
    <w:p w14:paraId="0F221015" w14:textId="77777777" w:rsidR="00D27379" w:rsidRPr="00D27379" w:rsidRDefault="00D27379" w:rsidP="00D27379">
      <w:pPr>
        <w:numPr>
          <w:ilvl w:val="0"/>
          <w:numId w:val="2"/>
        </w:numPr>
        <w:rPr>
          <w:szCs w:val="24"/>
        </w:rPr>
      </w:pPr>
      <w:r w:rsidRPr="00D27379">
        <w:rPr>
          <w:szCs w:val="24"/>
        </w:rPr>
        <w:t xml:space="preserve">Students will recognize historic, political, and economical perspectives of aquatic resources. </w:t>
      </w:r>
    </w:p>
    <w:p w14:paraId="28CFA86F" w14:textId="77777777" w:rsidR="00D27379" w:rsidRPr="00D27379" w:rsidRDefault="00D27379" w:rsidP="00D27379">
      <w:pPr>
        <w:numPr>
          <w:ilvl w:val="0"/>
          <w:numId w:val="2"/>
        </w:numPr>
        <w:rPr>
          <w:szCs w:val="24"/>
        </w:rPr>
      </w:pPr>
      <w:r w:rsidRPr="00D27379">
        <w:rPr>
          <w:szCs w:val="24"/>
        </w:rPr>
        <w:t xml:space="preserve">Students will understand the effects that vegetation management such as grazing and timber harvest has on water quality and water quality. </w:t>
      </w:r>
    </w:p>
    <w:p w14:paraId="417D63A5" w14:textId="77777777" w:rsidR="00D27379" w:rsidRPr="00D27379" w:rsidRDefault="00D27379" w:rsidP="00D27379">
      <w:pPr>
        <w:numPr>
          <w:ilvl w:val="0"/>
          <w:numId w:val="2"/>
        </w:numPr>
        <w:rPr>
          <w:szCs w:val="24"/>
        </w:rPr>
      </w:pPr>
      <w:r w:rsidRPr="00D27379">
        <w:rPr>
          <w:szCs w:val="24"/>
        </w:rPr>
        <w:t xml:space="preserve">Students will interpret data to determine water quality for fish habitat, potability, and agricultural utilization. </w:t>
      </w:r>
    </w:p>
    <w:p w14:paraId="02648910" w14:textId="77777777" w:rsidR="00D27379" w:rsidRPr="00D27379" w:rsidRDefault="00D27379" w:rsidP="00D27379">
      <w:pPr>
        <w:numPr>
          <w:ilvl w:val="0"/>
          <w:numId w:val="2"/>
        </w:numPr>
        <w:rPr>
          <w:szCs w:val="24"/>
        </w:rPr>
      </w:pPr>
      <w:r w:rsidRPr="00D27379">
        <w:rPr>
          <w:szCs w:val="24"/>
        </w:rPr>
        <w:t xml:space="preserve">Students will understand the hydrologic cycle including physical processes, storage, and transport. </w:t>
      </w:r>
    </w:p>
    <w:p w14:paraId="65EACF4D" w14:textId="77777777" w:rsidR="00D27379" w:rsidRPr="00D27379" w:rsidRDefault="00D27379" w:rsidP="00D27379">
      <w:pPr>
        <w:numPr>
          <w:ilvl w:val="0"/>
          <w:numId w:val="2"/>
        </w:numPr>
        <w:rPr>
          <w:szCs w:val="24"/>
        </w:rPr>
      </w:pPr>
      <w:r w:rsidRPr="00D27379">
        <w:rPr>
          <w:szCs w:val="24"/>
        </w:rPr>
        <w:lastRenderedPageBreak/>
        <w:t xml:space="preserve">Students will operate aquatic monitoring equipment and record data in a field setting. </w:t>
      </w:r>
    </w:p>
    <w:p w14:paraId="7C1FA86B" w14:textId="77777777" w:rsidR="00D27379" w:rsidRDefault="00D27379" w:rsidP="00D27379">
      <w:pPr>
        <w:numPr>
          <w:ilvl w:val="0"/>
          <w:numId w:val="2"/>
        </w:numPr>
        <w:rPr>
          <w:szCs w:val="24"/>
        </w:rPr>
      </w:pPr>
      <w:r w:rsidRPr="00D27379">
        <w:rPr>
          <w:szCs w:val="24"/>
        </w:rPr>
        <w:t xml:space="preserve">Students will describe the geomorphology and history of human influence on the Sierran Aquatic systems. </w:t>
      </w:r>
    </w:p>
    <w:p w14:paraId="658D13D8" w14:textId="77777777" w:rsidR="00D27379" w:rsidRPr="00D27379" w:rsidRDefault="00D27379" w:rsidP="00D27379">
      <w:pPr>
        <w:ind w:left="720"/>
        <w:rPr>
          <w:szCs w:val="24"/>
        </w:rPr>
      </w:pPr>
    </w:p>
    <w:p w14:paraId="703F32C9" w14:textId="77777777" w:rsidR="005359DE" w:rsidRPr="00617220" w:rsidRDefault="005359DE" w:rsidP="005359DE">
      <w:pPr>
        <w:widowControl w:val="0"/>
        <w:rPr>
          <w:rFonts w:cs="Times New Roman"/>
          <w:szCs w:val="24"/>
          <w:u w:val="single"/>
        </w:rPr>
      </w:pPr>
      <w:r w:rsidRPr="00617220">
        <w:rPr>
          <w:rFonts w:cs="Times New Roman"/>
          <w:b/>
          <w:szCs w:val="24"/>
          <w:u w:val="single"/>
        </w:rPr>
        <w:t>Classroom Conduct:</w:t>
      </w:r>
      <w:r w:rsidRPr="00617220">
        <w:rPr>
          <w:rFonts w:cs="Times New Roman"/>
          <w:szCs w:val="24"/>
          <w:u w:val="single"/>
        </w:rPr>
        <w:t xml:space="preserve"> </w:t>
      </w:r>
    </w:p>
    <w:p w14:paraId="438C49BF" w14:textId="77777777" w:rsidR="005359DE" w:rsidRPr="00617220" w:rsidRDefault="005359DE" w:rsidP="004D1DA4">
      <w:pPr>
        <w:widowControl w:val="0"/>
        <w:rPr>
          <w:rFonts w:cs="Times New Roman"/>
          <w:szCs w:val="24"/>
        </w:rPr>
      </w:pPr>
      <w:r w:rsidRPr="00617220">
        <w:rPr>
          <w:rFonts w:cs="Times New Roman"/>
          <w:szCs w:val="24"/>
        </w:rPr>
        <w:t xml:space="preserve">All students are expected to act in a mature manner that respects their fellow students, the instructor and any guest presenters.  Please turn cellular phones, pagers and all other </w:t>
      </w:r>
      <w:r w:rsidR="003C708F">
        <w:rPr>
          <w:rFonts w:cs="Times New Roman"/>
          <w:szCs w:val="24"/>
        </w:rPr>
        <w:t xml:space="preserve">non-essential </w:t>
      </w:r>
      <w:r w:rsidRPr="00617220">
        <w:rPr>
          <w:rFonts w:cs="Times New Roman"/>
          <w:szCs w:val="24"/>
        </w:rPr>
        <w:t xml:space="preserve">electric devices </w:t>
      </w:r>
      <w:r w:rsidRPr="00617220">
        <w:rPr>
          <w:rFonts w:cs="Times New Roman"/>
          <w:b/>
          <w:szCs w:val="24"/>
          <w:u w:val="single"/>
        </w:rPr>
        <w:t>off</w:t>
      </w:r>
      <w:r w:rsidRPr="00617220">
        <w:rPr>
          <w:rFonts w:cs="Times New Roman"/>
          <w:szCs w:val="24"/>
        </w:rPr>
        <w:t xml:space="preserve"> during class time.  </w:t>
      </w:r>
      <w:r w:rsidRPr="00617220">
        <w:rPr>
          <w:rFonts w:cs="Times New Roman"/>
          <w:b/>
          <w:szCs w:val="24"/>
          <w:u w:val="single"/>
        </w:rPr>
        <w:t>No</w:t>
      </w:r>
      <w:r w:rsidRPr="00617220">
        <w:rPr>
          <w:rFonts w:cs="Times New Roman"/>
          <w:szCs w:val="24"/>
        </w:rPr>
        <w:t xml:space="preserve"> tobacco products or sunflower seeds in class or on field trips.</w:t>
      </w:r>
    </w:p>
    <w:p w14:paraId="77F6009F" w14:textId="77777777" w:rsidR="005359DE" w:rsidRPr="00617220" w:rsidRDefault="005359DE" w:rsidP="005359DE">
      <w:pPr>
        <w:widowControl w:val="0"/>
        <w:rPr>
          <w:rFonts w:cs="Times New Roman"/>
          <w:szCs w:val="24"/>
        </w:rPr>
      </w:pPr>
    </w:p>
    <w:p w14:paraId="3382C49B" w14:textId="77777777" w:rsidR="005359DE" w:rsidRPr="00617220" w:rsidRDefault="005359DE" w:rsidP="005359DE">
      <w:pPr>
        <w:widowControl w:val="0"/>
        <w:rPr>
          <w:rFonts w:cs="Times New Roman"/>
          <w:b/>
          <w:szCs w:val="24"/>
        </w:rPr>
      </w:pPr>
      <w:r w:rsidRPr="00617220">
        <w:rPr>
          <w:rFonts w:cs="Times New Roman"/>
          <w:b/>
          <w:szCs w:val="24"/>
          <w:u w:val="single"/>
        </w:rPr>
        <w:t>Cheating and Plagiarism:</w:t>
      </w:r>
      <w:r w:rsidRPr="00617220">
        <w:rPr>
          <w:rFonts w:cs="Times New Roman"/>
          <w:b/>
          <w:szCs w:val="24"/>
        </w:rPr>
        <w:t xml:space="preserve"> </w:t>
      </w:r>
    </w:p>
    <w:p w14:paraId="3ABD3711" w14:textId="77777777" w:rsidR="005359DE" w:rsidRPr="00617220" w:rsidRDefault="005359DE" w:rsidP="004D1DA4">
      <w:pPr>
        <w:widowControl w:val="0"/>
        <w:rPr>
          <w:rFonts w:cs="Times New Roman"/>
          <w:szCs w:val="24"/>
        </w:rPr>
      </w:pPr>
      <w:r w:rsidRPr="00617220">
        <w:rPr>
          <w:rFonts w:cs="Times New Roman"/>
          <w:szCs w:val="24"/>
        </w:rPr>
        <w:t>Cheating and plagiarism are serious offenses and will not be tolerated.  Students shall comply with Board Policy 5410; each student is expected to exert an entirely honest effort toward attaining an education.  Violations of this policy will result in failing grade on an assignment and/or the entire course.</w:t>
      </w:r>
    </w:p>
    <w:p w14:paraId="07F648F7" w14:textId="77777777" w:rsidR="005359DE" w:rsidRPr="00617220" w:rsidRDefault="005359DE" w:rsidP="005359DE">
      <w:pPr>
        <w:widowControl w:val="0"/>
        <w:rPr>
          <w:rFonts w:cs="Times New Roman"/>
          <w:szCs w:val="24"/>
        </w:rPr>
      </w:pPr>
    </w:p>
    <w:p w14:paraId="0E59F1A4" w14:textId="77777777" w:rsidR="005359DE" w:rsidRPr="00617220" w:rsidRDefault="005359DE" w:rsidP="005359DE">
      <w:pPr>
        <w:widowControl w:val="0"/>
        <w:rPr>
          <w:rFonts w:cs="Times New Roman"/>
          <w:b/>
          <w:szCs w:val="24"/>
          <w:u w:val="single"/>
        </w:rPr>
      </w:pPr>
      <w:r w:rsidRPr="00617220">
        <w:rPr>
          <w:rFonts w:cs="Times New Roman"/>
          <w:b/>
          <w:szCs w:val="24"/>
          <w:u w:val="single"/>
        </w:rPr>
        <w:t>Accommodation Statement:</w:t>
      </w:r>
    </w:p>
    <w:p w14:paraId="2B97E61D" w14:textId="77777777" w:rsidR="005359DE" w:rsidRPr="00617220" w:rsidRDefault="005359DE" w:rsidP="004D1DA4">
      <w:pPr>
        <w:pStyle w:val="ListParagraph"/>
        <w:ind w:left="0"/>
        <w:rPr>
          <w:rFonts w:cs="Times New Roman"/>
        </w:rPr>
      </w:pPr>
      <w:r w:rsidRPr="00617220">
        <w:rPr>
          <w:rFonts w:cs="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7D63AF96" w14:textId="77777777" w:rsidR="005359DE" w:rsidRDefault="005359DE" w:rsidP="005359DE">
      <w:pPr>
        <w:widowControl w:val="0"/>
        <w:tabs>
          <w:tab w:val="left" w:pos="1635"/>
        </w:tabs>
        <w:rPr>
          <w:rFonts w:cs="Times New Roman"/>
          <w:b/>
          <w:szCs w:val="24"/>
          <w:u w:val="single"/>
        </w:rPr>
      </w:pPr>
    </w:p>
    <w:p w14:paraId="74541183" w14:textId="77777777" w:rsidR="005359DE" w:rsidRPr="00617220" w:rsidRDefault="005359DE" w:rsidP="005359DE">
      <w:pPr>
        <w:widowControl w:val="0"/>
        <w:tabs>
          <w:tab w:val="left" w:pos="1635"/>
        </w:tabs>
        <w:rPr>
          <w:rFonts w:cs="Times New Roman"/>
          <w:b/>
          <w:szCs w:val="24"/>
          <w:u w:val="single"/>
        </w:rPr>
      </w:pPr>
      <w:r w:rsidRPr="00617220">
        <w:rPr>
          <w:rFonts w:cs="Times New Roman"/>
          <w:b/>
          <w:szCs w:val="24"/>
          <w:u w:val="single"/>
        </w:rPr>
        <w:t>Reedley College Policies:</w:t>
      </w:r>
    </w:p>
    <w:p w14:paraId="5830D0E4" w14:textId="77777777" w:rsidR="005359DE" w:rsidRPr="00617220" w:rsidRDefault="005359DE" w:rsidP="004D1DA4">
      <w:pPr>
        <w:widowControl w:val="0"/>
        <w:tabs>
          <w:tab w:val="left" w:pos="-1440"/>
        </w:tabs>
        <w:rPr>
          <w:rFonts w:cs="Times New Roman"/>
          <w:szCs w:val="24"/>
        </w:rPr>
      </w:pPr>
      <w:r w:rsidRPr="00617220">
        <w:rPr>
          <w:rFonts w:cs="Times New Roman"/>
          <w:szCs w:val="24"/>
        </w:rPr>
        <w:t xml:space="preserve">To receive a grade for this course, students must complete all assigned work.  There are </w:t>
      </w:r>
      <w:r w:rsidRPr="00617220">
        <w:rPr>
          <w:rFonts w:cs="Times New Roman"/>
          <w:b/>
          <w:szCs w:val="24"/>
        </w:rPr>
        <w:t>NO</w:t>
      </w:r>
      <w:r w:rsidRPr="00617220">
        <w:rPr>
          <w:rFonts w:cs="Times New Roman"/>
          <w:szCs w:val="24"/>
        </w:rPr>
        <w:t xml:space="preserve"> makeup assignments for this course</w:t>
      </w:r>
      <w:r w:rsidR="003C708F">
        <w:rPr>
          <w:rFonts w:cs="Times New Roman"/>
          <w:szCs w:val="24"/>
        </w:rPr>
        <w:t xml:space="preserve"> without prior approval</w:t>
      </w:r>
      <w:r w:rsidRPr="00617220">
        <w:rPr>
          <w:rFonts w:cs="Times New Roman"/>
          <w:szCs w:val="24"/>
        </w:rPr>
        <w:t>.  It is your responsibility to stay informed on any changes to assignment due dates, readings, etc.  Missing a class doesn’t excuse you from this responsibility (i.e. if a due date for an assignment changes, new assignments are given, etc.).  This means you should ask a trustworthy classmate for notes if you are absent.  Being absent is not an excuse for late work, late assignments, or just not knowing what is happening.</w:t>
      </w:r>
    </w:p>
    <w:p w14:paraId="63CA8FDF" w14:textId="77777777" w:rsidR="005359DE" w:rsidRPr="00617220" w:rsidRDefault="005359DE" w:rsidP="005359DE">
      <w:pPr>
        <w:widowControl w:val="0"/>
        <w:tabs>
          <w:tab w:val="left" w:pos="-1440"/>
        </w:tabs>
        <w:ind w:left="720"/>
        <w:rPr>
          <w:rFonts w:cs="Times New Roman"/>
          <w:szCs w:val="24"/>
        </w:rPr>
      </w:pPr>
    </w:p>
    <w:p w14:paraId="6CFE3E11" w14:textId="77777777" w:rsidR="005359DE" w:rsidRPr="00617220" w:rsidRDefault="005359DE" w:rsidP="005359DE">
      <w:pPr>
        <w:rPr>
          <w:rFonts w:cs="Times New Roman"/>
          <w:b/>
          <w:szCs w:val="24"/>
          <w:u w:val="single"/>
        </w:rPr>
      </w:pPr>
      <w:r w:rsidRPr="00617220">
        <w:rPr>
          <w:rFonts w:cs="Times New Roman"/>
          <w:b/>
          <w:szCs w:val="24"/>
          <w:u w:val="single"/>
        </w:rPr>
        <w:t>Field Trips:</w:t>
      </w:r>
    </w:p>
    <w:p w14:paraId="70A00D21" w14:textId="77777777" w:rsidR="005359DE" w:rsidRPr="00617220" w:rsidRDefault="003C708F" w:rsidP="004D1DA4">
      <w:pPr>
        <w:rPr>
          <w:rFonts w:cs="Times New Roman"/>
          <w:szCs w:val="24"/>
        </w:rPr>
      </w:pPr>
      <w:r>
        <w:rPr>
          <w:rFonts w:cs="Times New Roman"/>
          <w:szCs w:val="24"/>
        </w:rPr>
        <w:t>There will be multiple</w:t>
      </w:r>
      <w:r w:rsidR="005359DE" w:rsidRPr="00617220">
        <w:rPr>
          <w:rFonts w:cs="Times New Roman"/>
          <w:szCs w:val="24"/>
        </w:rPr>
        <w:t xml:space="preserve"> field trips taken during the semester.  These trips will generally occur during the scheduled class time.  However, we may return to campus after 5:00 pm on occasion or we may depart on days other than the scheduled class time.  Field trips are designed to allow for on-site observation of </w:t>
      </w:r>
      <w:r w:rsidR="005359DE">
        <w:rPr>
          <w:rFonts w:cs="Times New Roman"/>
          <w:szCs w:val="24"/>
        </w:rPr>
        <w:t>watershed management</w:t>
      </w:r>
      <w:r w:rsidR="005359DE" w:rsidRPr="00617220">
        <w:rPr>
          <w:rFonts w:cs="Times New Roman"/>
          <w:szCs w:val="24"/>
        </w:rPr>
        <w:t xml:space="preserve"> practices currently employed by industry.  Therefore, attendance and participation is mandatory.</w:t>
      </w:r>
    </w:p>
    <w:p w14:paraId="4724AE0A" w14:textId="77777777" w:rsidR="005359DE" w:rsidRPr="00617220" w:rsidRDefault="005359DE" w:rsidP="004D1DA4">
      <w:pPr>
        <w:rPr>
          <w:rFonts w:cs="Times New Roman"/>
          <w:szCs w:val="24"/>
        </w:rPr>
      </w:pPr>
    </w:p>
    <w:p w14:paraId="653583A2" w14:textId="77777777" w:rsidR="005359DE" w:rsidRPr="00617220" w:rsidRDefault="005359DE" w:rsidP="004D1DA4">
      <w:pPr>
        <w:rPr>
          <w:rFonts w:cs="Times New Roman"/>
          <w:szCs w:val="24"/>
        </w:rPr>
      </w:pPr>
      <w:r w:rsidRPr="00617220">
        <w:rPr>
          <w:rFonts w:cs="Times New Roman"/>
          <w:szCs w:val="24"/>
        </w:rPr>
        <w:t>This class will occur outside in an in-field laboratory setting.  Always come to lab prepared for outside activities.  Being prepared means sturdy hiking shoes or boot, long pants, long sleeved shirt, jacket, eye protection</w:t>
      </w:r>
      <w:r w:rsidR="003C708F">
        <w:rPr>
          <w:rFonts w:cs="Times New Roman"/>
          <w:szCs w:val="24"/>
        </w:rPr>
        <w:t xml:space="preserve">, hearing protection, </w:t>
      </w:r>
      <w:r w:rsidRPr="00617220">
        <w:rPr>
          <w:rFonts w:cs="Times New Roman"/>
          <w:szCs w:val="24"/>
        </w:rPr>
        <w:t>a lunch, and water.</w:t>
      </w:r>
    </w:p>
    <w:p w14:paraId="5107BB10" w14:textId="77777777" w:rsidR="003C708F" w:rsidRPr="00617220" w:rsidRDefault="003C708F" w:rsidP="004D1DA4">
      <w:pPr>
        <w:rPr>
          <w:rFonts w:cs="Times New Roman"/>
          <w:szCs w:val="24"/>
        </w:rPr>
      </w:pPr>
    </w:p>
    <w:p w14:paraId="30A02D27" w14:textId="77777777" w:rsidR="005359DE" w:rsidRPr="00617220" w:rsidRDefault="005359DE" w:rsidP="004D1DA4">
      <w:pPr>
        <w:rPr>
          <w:rFonts w:cs="Times New Roman"/>
          <w:szCs w:val="24"/>
          <w:u w:val="single"/>
        </w:rPr>
      </w:pPr>
      <w:r w:rsidRPr="00617220">
        <w:rPr>
          <w:rFonts w:cs="Times New Roman"/>
          <w:b/>
          <w:szCs w:val="24"/>
          <w:u w:val="single"/>
        </w:rPr>
        <w:t>Attendance and Grading Policy:</w:t>
      </w:r>
    </w:p>
    <w:p w14:paraId="0BF110EE" w14:textId="77777777" w:rsidR="005359DE" w:rsidRPr="00617220" w:rsidRDefault="005359DE" w:rsidP="004D1DA4">
      <w:pPr>
        <w:pStyle w:val="BodyTextIndent"/>
        <w:ind w:left="0"/>
        <w:rPr>
          <w:rFonts w:ascii="Times New Roman" w:hAnsi="Times New Roman"/>
          <w:sz w:val="24"/>
          <w:szCs w:val="24"/>
        </w:rPr>
      </w:pPr>
      <w:r w:rsidRPr="00617220">
        <w:rPr>
          <w:rFonts w:ascii="Times New Roman" w:hAnsi="Times New Roman"/>
          <w:sz w:val="24"/>
          <w:szCs w:val="24"/>
        </w:rPr>
        <w:t xml:space="preserve">Field trips are designed to allow for on-site observation of </w:t>
      </w:r>
      <w:r>
        <w:rPr>
          <w:rFonts w:ascii="Times New Roman" w:hAnsi="Times New Roman"/>
          <w:sz w:val="24"/>
          <w:szCs w:val="24"/>
        </w:rPr>
        <w:t>watershed management techniques</w:t>
      </w:r>
      <w:r w:rsidRPr="00617220">
        <w:rPr>
          <w:rFonts w:ascii="Times New Roman" w:hAnsi="Times New Roman"/>
          <w:sz w:val="24"/>
          <w:szCs w:val="24"/>
        </w:rPr>
        <w:t xml:space="preserve">.  Therefore, attendance and participation is mandatory.  If you miss a field trip, </w:t>
      </w:r>
      <w:r w:rsidRPr="00617220">
        <w:rPr>
          <w:rFonts w:ascii="Times New Roman" w:hAnsi="Times New Roman"/>
          <w:b/>
          <w:sz w:val="24"/>
          <w:szCs w:val="24"/>
        </w:rPr>
        <w:t>NO</w:t>
      </w:r>
      <w:r w:rsidRPr="00617220">
        <w:rPr>
          <w:rFonts w:ascii="Times New Roman" w:hAnsi="Times New Roman"/>
          <w:sz w:val="24"/>
          <w:szCs w:val="24"/>
        </w:rPr>
        <w:t xml:space="preserve"> participation points will be credited.  Upon approval of the instructor, you may make up </w:t>
      </w:r>
      <w:r w:rsidRPr="00617220">
        <w:rPr>
          <w:rFonts w:ascii="Times New Roman" w:hAnsi="Times New Roman"/>
          <w:sz w:val="24"/>
          <w:szCs w:val="24"/>
          <w:u w:val="single"/>
        </w:rPr>
        <w:t>one</w:t>
      </w:r>
      <w:r w:rsidRPr="00617220">
        <w:rPr>
          <w:rFonts w:ascii="Times New Roman" w:hAnsi="Times New Roman"/>
          <w:sz w:val="24"/>
          <w:szCs w:val="24"/>
        </w:rPr>
        <w:t xml:space="preserve"> excused field trip and report.  </w:t>
      </w:r>
    </w:p>
    <w:p w14:paraId="3A23332F" w14:textId="77777777" w:rsidR="009E4D91" w:rsidRDefault="009E4D91" w:rsidP="004D1DA4">
      <w:pPr>
        <w:pStyle w:val="BodyTextIndent"/>
        <w:ind w:left="0"/>
        <w:rPr>
          <w:rFonts w:ascii="Times New Roman" w:hAnsi="Times New Roman"/>
          <w:sz w:val="24"/>
          <w:szCs w:val="24"/>
        </w:rPr>
      </w:pPr>
    </w:p>
    <w:p w14:paraId="736F58CE" w14:textId="77777777" w:rsidR="005359DE" w:rsidRPr="00617220" w:rsidRDefault="005359DE" w:rsidP="004D1DA4">
      <w:pPr>
        <w:pStyle w:val="BodyTextIndent"/>
        <w:ind w:left="0"/>
        <w:rPr>
          <w:rFonts w:ascii="Times New Roman" w:hAnsi="Times New Roman"/>
          <w:sz w:val="24"/>
          <w:szCs w:val="24"/>
        </w:rPr>
      </w:pPr>
      <w:r w:rsidRPr="00617220">
        <w:rPr>
          <w:rFonts w:ascii="Times New Roman" w:hAnsi="Times New Roman"/>
          <w:sz w:val="24"/>
          <w:szCs w:val="24"/>
        </w:rPr>
        <w:t xml:space="preserve">Field trip reports are due at the beginning of the following class meeting, </w:t>
      </w:r>
      <w:r w:rsidRPr="00617220">
        <w:rPr>
          <w:rFonts w:ascii="Times New Roman" w:hAnsi="Times New Roman"/>
          <w:b/>
          <w:sz w:val="24"/>
          <w:szCs w:val="24"/>
        </w:rPr>
        <w:t>No Exceptions</w:t>
      </w:r>
      <w:r w:rsidRPr="00617220">
        <w:rPr>
          <w:rFonts w:ascii="Times New Roman" w:hAnsi="Times New Roman"/>
          <w:sz w:val="24"/>
          <w:szCs w:val="24"/>
        </w:rPr>
        <w:t xml:space="preserve">.  Reports must follow the lab report format outlined on page four.  Reports not meeting these guidelines will be reduced by one letter grade.  </w:t>
      </w:r>
      <w:r w:rsidRPr="001E6A0B">
        <w:rPr>
          <w:rFonts w:ascii="Times New Roman" w:hAnsi="Times New Roman"/>
          <w:b/>
          <w:sz w:val="24"/>
          <w:szCs w:val="24"/>
        </w:rPr>
        <w:t>Overdue reports will be docked 10 points per day late.</w:t>
      </w:r>
      <w:r w:rsidRPr="00617220">
        <w:rPr>
          <w:rFonts w:ascii="Times New Roman" w:hAnsi="Times New Roman"/>
          <w:sz w:val="24"/>
          <w:szCs w:val="24"/>
        </w:rPr>
        <w:t xml:space="preserve">  </w:t>
      </w:r>
      <w:r w:rsidRPr="001E6A0B">
        <w:rPr>
          <w:rFonts w:ascii="Times New Roman" w:hAnsi="Times New Roman"/>
          <w:b/>
          <w:sz w:val="24"/>
          <w:szCs w:val="24"/>
          <w:u w:val="single"/>
        </w:rPr>
        <w:t>Reports overdue by one week or greater will receive a zero.</w:t>
      </w:r>
    </w:p>
    <w:p w14:paraId="11AEC2A9" w14:textId="77777777" w:rsidR="005359DE" w:rsidRDefault="005359DE" w:rsidP="004D1DA4">
      <w:pPr>
        <w:pStyle w:val="BodyTextIndent"/>
        <w:ind w:left="0"/>
        <w:rPr>
          <w:rFonts w:ascii="Times New Roman" w:hAnsi="Times New Roman"/>
          <w:sz w:val="24"/>
          <w:szCs w:val="24"/>
        </w:rPr>
      </w:pPr>
    </w:p>
    <w:p w14:paraId="786E8F8E" w14:textId="77777777" w:rsidR="005359DE" w:rsidRPr="00617220" w:rsidRDefault="005359DE" w:rsidP="004D1DA4">
      <w:pPr>
        <w:pStyle w:val="BodyTextIndent"/>
        <w:ind w:left="0"/>
        <w:rPr>
          <w:rFonts w:ascii="Times New Roman" w:hAnsi="Times New Roman"/>
          <w:sz w:val="24"/>
          <w:szCs w:val="24"/>
        </w:rPr>
      </w:pPr>
      <w:r w:rsidRPr="00617220">
        <w:rPr>
          <w:rFonts w:ascii="Times New Roman" w:hAnsi="Times New Roman"/>
          <w:sz w:val="24"/>
          <w:szCs w:val="24"/>
        </w:rPr>
        <w:t>Class attendance is essential for students to be successful in any course, and this is especially true f</w:t>
      </w:r>
      <w:r>
        <w:rPr>
          <w:rFonts w:ascii="Times New Roman" w:hAnsi="Times New Roman"/>
          <w:sz w:val="24"/>
          <w:szCs w:val="24"/>
        </w:rPr>
        <w:t xml:space="preserve">or compressed schedule courses.  </w:t>
      </w:r>
      <w:r w:rsidRPr="00617220">
        <w:rPr>
          <w:rFonts w:ascii="Times New Roman" w:hAnsi="Times New Roman"/>
          <w:sz w:val="24"/>
          <w:szCs w:val="24"/>
        </w:rPr>
        <w:t xml:space="preserve">Individual participation will be considered when assigning your final grade.  </w:t>
      </w:r>
      <w:r>
        <w:rPr>
          <w:rFonts w:ascii="Times New Roman" w:hAnsi="Times New Roman"/>
          <w:b/>
          <w:bCs/>
          <w:sz w:val="24"/>
          <w:szCs w:val="24"/>
        </w:rPr>
        <w:t>If you miss class &gt;3</w:t>
      </w:r>
      <w:r w:rsidRPr="00617220">
        <w:rPr>
          <w:rFonts w:ascii="Times New Roman" w:hAnsi="Times New Roman"/>
          <w:b/>
          <w:bCs/>
          <w:sz w:val="24"/>
          <w:szCs w:val="24"/>
        </w:rPr>
        <w:t xml:space="preserve"> times during the semester (without a valid reason) you may be dropped from the course</w:t>
      </w:r>
      <w:r w:rsidRPr="00617220">
        <w:rPr>
          <w:rFonts w:ascii="Times New Roman" w:hAnsi="Times New Roman"/>
          <w:sz w:val="24"/>
          <w:szCs w:val="24"/>
        </w:rPr>
        <w:t xml:space="preserve">.  </w:t>
      </w:r>
    </w:p>
    <w:p w14:paraId="44862356" w14:textId="77777777" w:rsidR="005359DE" w:rsidRDefault="005359DE" w:rsidP="004D1DA4">
      <w:pPr>
        <w:pStyle w:val="BodyTextIndent"/>
        <w:ind w:left="0"/>
        <w:rPr>
          <w:rFonts w:ascii="Times New Roman" w:hAnsi="Times New Roman"/>
          <w:sz w:val="24"/>
          <w:szCs w:val="24"/>
        </w:rPr>
      </w:pPr>
    </w:p>
    <w:p w14:paraId="690671AE" w14:textId="77777777" w:rsidR="005359DE" w:rsidRPr="00617220" w:rsidRDefault="005359DE" w:rsidP="004D1DA4">
      <w:pPr>
        <w:pStyle w:val="BodyTextIndent"/>
        <w:ind w:left="0"/>
        <w:rPr>
          <w:rFonts w:ascii="Times New Roman" w:hAnsi="Times New Roman"/>
          <w:sz w:val="24"/>
          <w:szCs w:val="24"/>
        </w:rPr>
      </w:pPr>
      <w:r w:rsidRPr="00617220">
        <w:rPr>
          <w:rFonts w:ascii="Times New Roman" w:hAnsi="Times New Roman"/>
          <w:sz w:val="24"/>
          <w:szCs w:val="24"/>
        </w:rPr>
        <w:t>Final grades may be curved based on a percentage of the highest point total in the class.  Late exams will be docked 10% per day overdue.  Exam and final grades will be assigned based on a straight percentage system according to the following scale:</w:t>
      </w:r>
    </w:p>
    <w:p w14:paraId="37441F71" w14:textId="77777777" w:rsidR="005359DE" w:rsidRDefault="005359DE" w:rsidP="00773505">
      <w:pPr>
        <w:rPr>
          <w:b/>
        </w:rPr>
      </w:pPr>
    </w:p>
    <w:p w14:paraId="4B76F5DC" w14:textId="77777777" w:rsidR="00773505" w:rsidRPr="00773505" w:rsidRDefault="00773505" w:rsidP="00773505">
      <w:pPr>
        <w:rPr>
          <w:b/>
        </w:rPr>
      </w:pPr>
      <w:r w:rsidRPr="00773505">
        <w:rPr>
          <w:b/>
        </w:rPr>
        <w:t xml:space="preserve">Grading Policy: </w:t>
      </w:r>
    </w:p>
    <w:p w14:paraId="2DC2E186" w14:textId="77777777" w:rsidR="00773505" w:rsidRPr="00773505" w:rsidRDefault="003466A4" w:rsidP="00773505">
      <w:r>
        <w:t xml:space="preserve">Grades in this course </w:t>
      </w:r>
      <w:r w:rsidR="00773505" w:rsidRPr="00773505">
        <w:t xml:space="preserve">are based on a 10 point grading scale. </w:t>
      </w:r>
    </w:p>
    <w:p w14:paraId="28529B09" w14:textId="77777777" w:rsidR="004D1DA4" w:rsidRDefault="004D1DA4" w:rsidP="00F167B7">
      <w:pPr>
        <w:jc w:val="center"/>
      </w:pPr>
    </w:p>
    <w:p w14:paraId="04127B72" w14:textId="77777777" w:rsidR="00773505" w:rsidRPr="00773505" w:rsidRDefault="00773505" w:rsidP="00F167B7">
      <w:pPr>
        <w:jc w:val="center"/>
      </w:pPr>
      <w:r w:rsidRPr="00773505">
        <w:t>90-100% A</w:t>
      </w:r>
    </w:p>
    <w:p w14:paraId="5416695A" w14:textId="77777777" w:rsidR="00773505" w:rsidRPr="00773505" w:rsidRDefault="00773505" w:rsidP="00F167B7">
      <w:pPr>
        <w:jc w:val="center"/>
      </w:pPr>
      <w:r w:rsidRPr="00773505">
        <w:t>80-89%   B</w:t>
      </w:r>
    </w:p>
    <w:p w14:paraId="7AD49096" w14:textId="77777777" w:rsidR="00773505" w:rsidRPr="00773505" w:rsidRDefault="00773505" w:rsidP="00F167B7">
      <w:pPr>
        <w:jc w:val="center"/>
      </w:pPr>
      <w:r w:rsidRPr="00773505">
        <w:t>70-79%   C</w:t>
      </w:r>
    </w:p>
    <w:p w14:paraId="47BBC41A" w14:textId="77777777" w:rsidR="00773505" w:rsidRPr="00773505" w:rsidRDefault="00773505" w:rsidP="00F167B7">
      <w:pPr>
        <w:jc w:val="center"/>
      </w:pPr>
      <w:r w:rsidRPr="00773505">
        <w:t>60-69%   D</w:t>
      </w:r>
    </w:p>
    <w:p w14:paraId="095EEBCC" w14:textId="77777777" w:rsidR="00773505" w:rsidRPr="00773505" w:rsidRDefault="00773505" w:rsidP="00773505"/>
    <w:p w14:paraId="19889620" w14:textId="77777777" w:rsidR="00773505" w:rsidRDefault="00773505" w:rsidP="00773505">
      <w:r w:rsidRPr="00773505">
        <w:t xml:space="preserve">Final grades will be based on lab assignments, quizzes, </w:t>
      </w:r>
      <w:r w:rsidR="0010079F">
        <w:t xml:space="preserve">and </w:t>
      </w:r>
      <w:r w:rsidRPr="00773505">
        <w:t>exams. The weight of each grading component is as follows.</w:t>
      </w:r>
      <w:r>
        <w:t xml:space="preserve"> </w:t>
      </w:r>
    </w:p>
    <w:p w14:paraId="27F41920" w14:textId="77777777" w:rsidR="009E4D91" w:rsidRDefault="009E4D91" w:rsidP="00773505"/>
    <w:tbl>
      <w:tblPr>
        <w:tblStyle w:val="LightGrid"/>
        <w:tblW w:w="0" w:type="auto"/>
        <w:jc w:val="center"/>
        <w:tblLook w:val="04A0" w:firstRow="1" w:lastRow="0" w:firstColumn="1" w:lastColumn="0" w:noHBand="0" w:noVBand="1"/>
      </w:tblPr>
      <w:tblGrid>
        <w:gridCol w:w="2997"/>
        <w:gridCol w:w="2938"/>
      </w:tblGrid>
      <w:tr w:rsidR="00773505" w:rsidRPr="00773505" w14:paraId="6198A8F1"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14:paraId="5A74AFBF" w14:textId="77777777" w:rsidR="00773505" w:rsidRPr="00773505" w:rsidRDefault="00773505" w:rsidP="00773505">
            <w:pPr>
              <w:rPr>
                <w:rFonts w:ascii="Times New Roman" w:hAnsi="Times New Roman"/>
              </w:rPr>
            </w:pPr>
            <w:r w:rsidRPr="00773505">
              <w:rPr>
                <w:rFonts w:ascii="Times New Roman" w:hAnsi="Times New Roman"/>
              </w:rPr>
              <w:t xml:space="preserve">Item </w:t>
            </w:r>
          </w:p>
        </w:tc>
        <w:tc>
          <w:tcPr>
            <w:tcW w:w="2938" w:type="dxa"/>
          </w:tcPr>
          <w:p w14:paraId="49872B65" w14:textId="77777777" w:rsidR="00773505" w:rsidRPr="00773505" w:rsidRDefault="00773505" w:rsidP="00773505">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773505">
              <w:rPr>
                <w:rFonts w:ascii="Times New Roman" w:hAnsi="Times New Roman"/>
              </w:rPr>
              <w:t>Percent of Final Grade</w:t>
            </w:r>
          </w:p>
        </w:tc>
      </w:tr>
      <w:tr w:rsidR="00773505" w:rsidRPr="00773505" w14:paraId="571E998D"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14:paraId="38960AEE" w14:textId="145343ED" w:rsidR="00773505" w:rsidRPr="00773505" w:rsidRDefault="00F167B7" w:rsidP="00773505">
            <w:pPr>
              <w:rPr>
                <w:rFonts w:ascii="Times New Roman" w:hAnsi="Times New Roman"/>
              </w:rPr>
            </w:pPr>
            <w:r>
              <w:rPr>
                <w:rFonts w:ascii="Times New Roman" w:hAnsi="Times New Roman"/>
              </w:rPr>
              <w:t>Midterm</w:t>
            </w:r>
          </w:p>
        </w:tc>
        <w:tc>
          <w:tcPr>
            <w:tcW w:w="2938" w:type="dxa"/>
          </w:tcPr>
          <w:p w14:paraId="6F2E1D15" w14:textId="0F8A84DC" w:rsidR="00773505" w:rsidRPr="00773505" w:rsidRDefault="00F167B7" w:rsidP="00BD7EE8">
            <w:pPr>
              <w:jc w:val="center"/>
              <w:cnfStyle w:val="000000100000" w:firstRow="0" w:lastRow="0" w:firstColumn="0" w:lastColumn="0" w:oddVBand="0" w:evenVBand="0" w:oddHBand="1" w:evenHBand="0" w:firstRowFirstColumn="0" w:firstRowLastColumn="0" w:lastRowFirstColumn="0" w:lastRowLastColumn="0"/>
            </w:pPr>
            <w:r>
              <w:t>25%</w:t>
            </w:r>
          </w:p>
        </w:tc>
      </w:tr>
      <w:tr w:rsidR="00F167B7" w:rsidRPr="00773505" w14:paraId="5D897E10" w14:textId="7777777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14:paraId="4BF597DB" w14:textId="0BBDD854" w:rsidR="00F167B7" w:rsidRPr="00773505" w:rsidRDefault="00F167B7" w:rsidP="00773505">
            <w:pPr>
              <w:rPr>
                <w:rFonts w:ascii="Times New Roman" w:hAnsi="Times New Roman"/>
              </w:rPr>
            </w:pPr>
            <w:r w:rsidRPr="00773505">
              <w:rPr>
                <w:rFonts w:ascii="Times New Roman" w:hAnsi="Times New Roman"/>
              </w:rPr>
              <w:t xml:space="preserve">Final Exam </w:t>
            </w:r>
          </w:p>
        </w:tc>
        <w:tc>
          <w:tcPr>
            <w:tcW w:w="2938" w:type="dxa"/>
          </w:tcPr>
          <w:p w14:paraId="27CF7A09" w14:textId="778EDDD0" w:rsidR="00F167B7" w:rsidRPr="00773505" w:rsidRDefault="00F167B7" w:rsidP="00BD7EE8">
            <w:pPr>
              <w:jc w:val="center"/>
              <w:cnfStyle w:val="000000010000" w:firstRow="0" w:lastRow="0" w:firstColumn="0" w:lastColumn="0" w:oddVBand="0" w:evenVBand="0" w:oddHBand="0" w:evenHBand="1" w:firstRowFirstColumn="0" w:firstRowLastColumn="0" w:lastRowFirstColumn="0" w:lastRowLastColumn="0"/>
            </w:pPr>
            <w:r>
              <w:t>30</w:t>
            </w:r>
            <w:r w:rsidRPr="00773505">
              <w:t>%</w:t>
            </w:r>
          </w:p>
        </w:tc>
      </w:tr>
      <w:tr w:rsidR="00F167B7" w:rsidRPr="00773505" w14:paraId="69E94229"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14:paraId="7EB620FF" w14:textId="5EAFF9F9" w:rsidR="00F167B7" w:rsidRPr="00773505" w:rsidRDefault="00F167B7" w:rsidP="00773505">
            <w:pPr>
              <w:rPr>
                <w:rFonts w:ascii="Times New Roman" w:hAnsi="Times New Roman"/>
              </w:rPr>
            </w:pPr>
            <w:r w:rsidRPr="00773505">
              <w:rPr>
                <w:rFonts w:ascii="Times New Roman" w:hAnsi="Times New Roman"/>
              </w:rPr>
              <w:t xml:space="preserve">Quizzes </w:t>
            </w:r>
          </w:p>
        </w:tc>
        <w:tc>
          <w:tcPr>
            <w:tcW w:w="2938" w:type="dxa"/>
          </w:tcPr>
          <w:p w14:paraId="2C1CDA23" w14:textId="2015B9AC" w:rsidR="00F167B7" w:rsidRPr="00773505" w:rsidRDefault="00F167B7" w:rsidP="00BD7EE8">
            <w:pPr>
              <w:jc w:val="center"/>
              <w:cnfStyle w:val="000000100000" w:firstRow="0" w:lastRow="0" w:firstColumn="0" w:lastColumn="0" w:oddVBand="0" w:evenVBand="0" w:oddHBand="1" w:evenHBand="0" w:firstRowFirstColumn="0" w:firstRowLastColumn="0" w:lastRowFirstColumn="0" w:lastRowLastColumn="0"/>
            </w:pPr>
            <w:r>
              <w:t>15</w:t>
            </w:r>
            <w:r w:rsidRPr="00773505">
              <w:t>%</w:t>
            </w:r>
          </w:p>
        </w:tc>
      </w:tr>
      <w:tr w:rsidR="00F167B7" w:rsidRPr="00773505" w14:paraId="53A189AA" w14:textId="7777777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14:paraId="349C09BE" w14:textId="77777777" w:rsidR="00F167B7" w:rsidRPr="00773505" w:rsidRDefault="00F167B7" w:rsidP="00773505">
            <w:pPr>
              <w:rPr>
                <w:rFonts w:ascii="Times New Roman" w:hAnsi="Times New Roman"/>
              </w:rPr>
            </w:pPr>
            <w:r w:rsidRPr="00773505">
              <w:rPr>
                <w:rFonts w:ascii="Times New Roman" w:hAnsi="Times New Roman"/>
              </w:rPr>
              <w:t xml:space="preserve">Lab Assignments </w:t>
            </w:r>
          </w:p>
        </w:tc>
        <w:tc>
          <w:tcPr>
            <w:tcW w:w="2938" w:type="dxa"/>
          </w:tcPr>
          <w:p w14:paraId="612E989C" w14:textId="77777777" w:rsidR="00F167B7" w:rsidRPr="00773505" w:rsidRDefault="00F167B7" w:rsidP="00BD7EE8">
            <w:pPr>
              <w:jc w:val="center"/>
              <w:cnfStyle w:val="000000010000" w:firstRow="0" w:lastRow="0" w:firstColumn="0" w:lastColumn="0" w:oddVBand="0" w:evenVBand="0" w:oddHBand="0" w:evenHBand="1" w:firstRowFirstColumn="0" w:firstRowLastColumn="0" w:lastRowFirstColumn="0" w:lastRowLastColumn="0"/>
            </w:pPr>
            <w:r>
              <w:t>3</w:t>
            </w:r>
            <w:r w:rsidRPr="00773505">
              <w:t>0%</w:t>
            </w:r>
          </w:p>
        </w:tc>
      </w:tr>
      <w:tr w:rsidR="00BD7EE8" w:rsidRPr="00773505" w14:paraId="1AE09EF7"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14:paraId="772B154C" w14:textId="5EB04F70" w:rsidR="00BD7EE8" w:rsidRPr="00773505" w:rsidRDefault="00BD7EE8" w:rsidP="00773505">
            <w:pPr>
              <w:rPr>
                <w:rFonts w:ascii="Times New Roman" w:hAnsi="Times New Roman"/>
              </w:rPr>
            </w:pPr>
            <w:r w:rsidRPr="00773505">
              <w:rPr>
                <w:rFonts w:ascii="Times New Roman" w:hAnsi="Times New Roman"/>
              </w:rPr>
              <w:t xml:space="preserve">Total </w:t>
            </w:r>
          </w:p>
        </w:tc>
        <w:tc>
          <w:tcPr>
            <w:tcW w:w="2938" w:type="dxa"/>
          </w:tcPr>
          <w:p w14:paraId="4ADCFCF2" w14:textId="2CE4547B" w:rsidR="00BD7EE8" w:rsidRPr="00773505" w:rsidRDefault="00BD7EE8" w:rsidP="00BD7EE8">
            <w:pPr>
              <w:jc w:val="center"/>
              <w:cnfStyle w:val="000000100000" w:firstRow="0" w:lastRow="0" w:firstColumn="0" w:lastColumn="0" w:oddVBand="0" w:evenVBand="0" w:oddHBand="1" w:evenHBand="0" w:firstRowFirstColumn="0" w:firstRowLastColumn="0" w:lastRowFirstColumn="0" w:lastRowLastColumn="0"/>
            </w:pPr>
            <w:r w:rsidRPr="00773505">
              <w:t>100%</w:t>
            </w:r>
          </w:p>
        </w:tc>
      </w:tr>
    </w:tbl>
    <w:p w14:paraId="6C326720" w14:textId="77777777" w:rsidR="00773505" w:rsidRPr="00773505" w:rsidRDefault="00773505" w:rsidP="00773505"/>
    <w:p w14:paraId="64AB363A" w14:textId="77777777" w:rsidR="00773505" w:rsidRPr="00773505" w:rsidRDefault="00773505" w:rsidP="00773505">
      <w:pPr>
        <w:rPr>
          <w:u w:val="single"/>
        </w:rPr>
      </w:pPr>
      <w:r w:rsidRPr="00773505">
        <w:rPr>
          <w:u w:val="single"/>
        </w:rPr>
        <w:t>Lab Assignments</w:t>
      </w:r>
    </w:p>
    <w:p w14:paraId="174C35CD" w14:textId="77777777" w:rsidR="00773505" w:rsidRDefault="00773505" w:rsidP="00773505">
      <w:r>
        <w:t xml:space="preserve">Lab assignments will vary from practical skills </w:t>
      </w:r>
      <w:r w:rsidR="00810F8E">
        <w:t xml:space="preserve">assessments, computer assignments, and written lab reports. All assignments are due the following class period. Makeup lab assignments will not be allowed without a valid excuse. Students must attend the lab or provide an excuse to complete a lab assignment. </w:t>
      </w:r>
    </w:p>
    <w:p w14:paraId="04FAD603" w14:textId="77777777" w:rsidR="006153E3" w:rsidRPr="00773505" w:rsidRDefault="006153E3" w:rsidP="00773505"/>
    <w:p w14:paraId="25F0F307" w14:textId="77777777" w:rsidR="00773505" w:rsidRPr="00773505" w:rsidRDefault="00773505" w:rsidP="00773505">
      <w:pPr>
        <w:rPr>
          <w:u w:val="single"/>
        </w:rPr>
      </w:pPr>
      <w:r w:rsidRPr="00773505">
        <w:rPr>
          <w:u w:val="single"/>
        </w:rPr>
        <w:t>Quizzes</w:t>
      </w:r>
    </w:p>
    <w:p w14:paraId="27A82764" w14:textId="77777777" w:rsidR="00773505" w:rsidRPr="00773505" w:rsidRDefault="00773505" w:rsidP="00773505">
      <w:r w:rsidRPr="00773505">
        <w:t xml:space="preserve">Students will be given unannounced quizzes at random during lectures. Quizzes will cover material and terms presented in the lecture and are designed to test student comprehension. </w:t>
      </w:r>
    </w:p>
    <w:p w14:paraId="7E552165" w14:textId="77777777" w:rsidR="008C7217" w:rsidRDefault="008C7217"/>
    <w:p w14:paraId="727E7190" w14:textId="4E89AF86" w:rsidR="00EB4AB6" w:rsidRPr="00967DA4" w:rsidRDefault="00967DA4" w:rsidP="00F649F9">
      <w:pPr>
        <w:pStyle w:val="Heading8"/>
        <w:keepNext w:val="0"/>
        <w:rPr>
          <w:rStyle w:val="Hyperlink"/>
          <w:rFonts w:ascii="Times New Roman" w:eastAsiaTheme="minorHAnsi" w:hAnsi="Times New Roman" w:cstheme="minorBidi"/>
          <w:b w:val="0"/>
          <w:sz w:val="24"/>
          <w:szCs w:val="22"/>
        </w:rPr>
      </w:pPr>
      <w:r w:rsidRPr="00967DA4">
        <w:rPr>
          <w:rStyle w:val="Hyperlink"/>
          <w:rFonts w:ascii="Times New Roman" w:hAnsi="Times New Roman"/>
          <w:color w:val="auto"/>
          <w:sz w:val="24"/>
          <w:szCs w:val="24"/>
        </w:rPr>
        <w:t>Tentative Class Schedule</w:t>
      </w:r>
      <w:r w:rsidRPr="00967DA4">
        <w:rPr>
          <w:b w:val="0"/>
          <w:sz w:val="24"/>
          <w:szCs w:val="24"/>
        </w:rPr>
        <w:t xml:space="preserve">  </w:t>
      </w:r>
      <w:r w:rsidRPr="00967DA4">
        <w:rPr>
          <w:rFonts w:ascii="Times New Roman" w:hAnsi="Times New Roman"/>
          <w:b w:val="0"/>
          <w:sz w:val="24"/>
          <w:szCs w:val="24"/>
        </w:rPr>
        <w:t>Note: exact order of topics may vary depending upon scheduling of field trips and availability of necessary resources.</w:t>
      </w:r>
    </w:p>
    <w:p w14:paraId="77D79E5D" w14:textId="56D5DF2F" w:rsidR="00BA6C79" w:rsidRDefault="00BA6C79" w:rsidP="00BA6C79"/>
    <w:tbl>
      <w:tblPr>
        <w:tblW w:w="9084" w:type="dxa"/>
        <w:tblCellMar>
          <w:left w:w="0" w:type="dxa"/>
          <w:right w:w="0" w:type="dxa"/>
        </w:tblCellMar>
        <w:tblLook w:val="04A0" w:firstRow="1" w:lastRow="0" w:firstColumn="1" w:lastColumn="0" w:noHBand="0" w:noVBand="1"/>
      </w:tblPr>
      <w:tblGrid>
        <w:gridCol w:w="1266"/>
        <w:gridCol w:w="2353"/>
        <w:gridCol w:w="5465"/>
      </w:tblGrid>
      <w:tr w:rsidR="008C7217" w14:paraId="1980341D" w14:textId="77777777" w:rsidTr="008C7217">
        <w:trPr>
          <w:trHeight w:val="285"/>
        </w:trPr>
        <w:tc>
          <w:tcPr>
            <w:tcW w:w="1266" w:type="dxa"/>
            <w:tcBorders>
              <w:top w:val="nil"/>
              <w:left w:val="nil"/>
              <w:bottom w:val="nil"/>
              <w:right w:val="nil"/>
            </w:tcBorders>
            <w:shd w:val="clear" w:color="auto" w:fill="auto"/>
            <w:noWrap/>
            <w:tcMar>
              <w:top w:w="15" w:type="dxa"/>
              <w:left w:w="15" w:type="dxa"/>
              <w:bottom w:w="0" w:type="dxa"/>
              <w:right w:w="15" w:type="dxa"/>
            </w:tcMar>
            <w:vAlign w:val="bottom"/>
            <w:hideMark/>
          </w:tcPr>
          <w:p w14:paraId="7132D656" w14:textId="77777777" w:rsidR="008C7217" w:rsidRDefault="008C7217">
            <w:pPr>
              <w:jc w:val="center"/>
              <w:rPr>
                <w:rFonts w:eastAsia="Times New Roman" w:cs="Times New Roman"/>
                <w:b/>
                <w:bCs/>
                <w:color w:val="000000"/>
                <w:sz w:val="28"/>
                <w:szCs w:val="28"/>
              </w:rPr>
            </w:pPr>
            <w:r>
              <w:rPr>
                <w:b/>
                <w:bCs/>
                <w:color w:val="000000"/>
                <w:sz w:val="28"/>
                <w:szCs w:val="28"/>
              </w:rPr>
              <w:t>Date</w:t>
            </w:r>
          </w:p>
        </w:tc>
        <w:tc>
          <w:tcPr>
            <w:tcW w:w="2353" w:type="dxa"/>
            <w:tcBorders>
              <w:top w:val="nil"/>
              <w:left w:val="nil"/>
              <w:bottom w:val="nil"/>
              <w:right w:val="nil"/>
            </w:tcBorders>
            <w:shd w:val="clear" w:color="auto" w:fill="auto"/>
            <w:noWrap/>
            <w:tcMar>
              <w:top w:w="15" w:type="dxa"/>
              <w:left w:w="15" w:type="dxa"/>
              <w:bottom w:w="0" w:type="dxa"/>
              <w:right w:w="15" w:type="dxa"/>
            </w:tcMar>
            <w:vAlign w:val="bottom"/>
            <w:hideMark/>
          </w:tcPr>
          <w:p w14:paraId="46558413" w14:textId="77777777" w:rsidR="008C7217" w:rsidRDefault="008C7217">
            <w:pPr>
              <w:jc w:val="center"/>
              <w:rPr>
                <w:b/>
                <w:bCs/>
                <w:color w:val="000000"/>
                <w:sz w:val="28"/>
                <w:szCs w:val="28"/>
              </w:rPr>
            </w:pPr>
            <w:r>
              <w:rPr>
                <w:b/>
                <w:bCs/>
                <w:color w:val="000000"/>
                <w:sz w:val="28"/>
                <w:szCs w:val="28"/>
              </w:rPr>
              <w:t>Lecture</w:t>
            </w:r>
          </w:p>
        </w:tc>
        <w:tc>
          <w:tcPr>
            <w:tcW w:w="5465" w:type="dxa"/>
            <w:tcBorders>
              <w:top w:val="nil"/>
              <w:left w:val="nil"/>
              <w:bottom w:val="nil"/>
              <w:right w:val="nil"/>
            </w:tcBorders>
            <w:shd w:val="clear" w:color="auto" w:fill="auto"/>
            <w:noWrap/>
            <w:tcMar>
              <w:top w:w="15" w:type="dxa"/>
              <w:left w:w="15" w:type="dxa"/>
              <w:bottom w:w="0" w:type="dxa"/>
              <w:right w:w="15" w:type="dxa"/>
            </w:tcMar>
            <w:vAlign w:val="bottom"/>
            <w:hideMark/>
          </w:tcPr>
          <w:p w14:paraId="59B896DB" w14:textId="77777777" w:rsidR="008C7217" w:rsidRDefault="008C7217">
            <w:pPr>
              <w:jc w:val="center"/>
              <w:rPr>
                <w:b/>
                <w:bCs/>
                <w:color w:val="000000"/>
                <w:sz w:val="28"/>
                <w:szCs w:val="28"/>
              </w:rPr>
            </w:pPr>
            <w:r>
              <w:rPr>
                <w:b/>
                <w:bCs/>
                <w:color w:val="000000"/>
                <w:sz w:val="28"/>
                <w:szCs w:val="28"/>
              </w:rPr>
              <w:t>Lab</w:t>
            </w:r>
          </w:p>
        </w:tc>
      </w:tr>
      <w:tr w:rsidR="008C7217" w14:paraId="263672D1" w14:textId="77777777" w:rsidTr="008C7217">
        <w:trPr>
          <w:trHeight w:val="256"/>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5C0D3B" w14:textId="77777777" w:rsidR="008C7217" w:rsidRDefault="008C7217">
            <w:pPr>
              <w:jc w:val="center"/>
              <w:rPr>
                <w:color w:val="000000"/>
                <w:szCs w:val="24"/>
              </w:rPr>
            </w:pPr>
            <w:r>
              <w:rPr>
                <w:color w:val="000000"/>
              </w:rPr>
              <w:t>10/17/16</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748252" w14:textId="77777777" w:rsidR="008C7217" w:rsidRDefault="008C7217">
            <w:pPr>
              <w:jc w:val="left"/>
              <w:rPr>
                <w:color w:val="000000"/>
              </w:rPr>
            </w:pPr>
            <w:r>
              <w:rPr>
                <w:color w:val="000000"/>
              </w:rPr>
              <w:t>Intro to watersheds</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B88797" w14:textId="77777777" w:rsidR="008C7217" w:rsidRDefault="008C7217">
            <w:pPr>
              <w:rPr>
                <w:color w:val="000000"/>
              </w:rPr>
            </w:pPr>
            <w:r>
              <w:rPr>
                <w:color w:val="000000"/>
              </w:rPr>
              <w:t>Pace, Estimating Distance, campus river tour</w:t>
            </w:r>
          </w:p>
        </w:tc>
      </w:tr>
      <w:tr w:rsidR="008C7217" w14:paraId="7B8E1207" w14:textId="77777777" w:rsidTr="008C7217">
        <w:trPr>
          <w:trHeight w:val="16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DF6FEE" w14:textId="77777777" w:rsidR="008C7217" w:rsidRDefault="008C7217">
            <w:pPr>
              <w:jc w:val="cente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D5B32F" w14:textId="77777777" w:rsidR="008C7217" w:rsidRDefault="008C7217">
            <w:pPr>
              <w:jc w:val="left"/>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47F4FA" w14:textId="77777777" w:rsidR="008C7217" w:rsidRDefault="008C7217">
            <w:pPr>
              <w:rPr>
                <w:color w:val="000000"/>
              </w:rPr>
            </w:pPr>
            <w:r>
              <w:rPr>
                <w:color w:val="000000"/>
              </w:rPr>
              <w:t> </w:t>
            </w:r>
          </w:p>
        </w:tc>
      </w:tr>
      <w:tr w:rsidR="008C7217" w14:paraId="76258E68" w14:textId="77777777" w:rsidTr="008C7217">
        <w:trPr>
          <w:trHeight w:val="51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569673" w14:textId="77777777" w:rsidR="008C7217" w:rsidRDefault="008C7217">
            <w:pPr>
              <w:jc w:val="center"/>
              <w:rPr>
                <w:color w:val="000000"/>
              </w:rPr>
            </w:pPr>
            <w:r>
              <w:rPr>
                <w:color w:val="000000"/>
              </w:rPr>
              <w:t>10/19/16</w:t>
            </w:r>
          </w:p>
        </w:tc>
        <w:tc>
          <w:tcPr>
            <w:tcW w:w="23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D66FA6" w14:textId="77777777" w:rsidR="008C7217" w:rsidRDefault="008C7217">
            <w:pPr>
              <w:jc w:val="left"/>
              <w:rPr>
                <w:color w:val="000000"/>
              </w:rPr>
            </w:pPr>
            <w:r>
              <w:rPr>
                <w:color w:val="000000"/>
              </w:rPr>
              <w:t>Energy in a Watershed / Properties of water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862426" w14:textId="77777777" w:rsidR="008C7217" w:rsidRDefault="008C7217">
            <w:pPr>
              <w:rPr>
                <w:color w:val="000000"/>
              </w:rPr>
            </w:pPr>
            <w:r>
              <w:rPr>
                <w:color w:val="000000"/>
              </w:rPr>
              <w:t>Watershed Delineation</w:t>
            </w:r>
          </w:p>
        </w:tc>
      </w:tr>
      <w:tr w:rsidR="008C7217" w14:paraId="02E5888A" w14:textId="77777777" w:rsidTr="008C7217">
        <w:trPr>
          <w:trHeight w:val="16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D52C5C" w14:textId="77777777" w:rsidR="008C7217" w:rsidRDefault="008C7217">
            <w:pPr>
              <w:jc w:val="cente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139393" w14:textId="77777777" w:rsidR="008C7217" w:rsidRDefault="008C7217">
            <w:pPr>
              <w:jc w:val="left"/>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11332F" w14:textId="77777777" w:rsidR="008C7217" w:rsidRDefault="008C7217">
            <w:pPr>
              <w:rPr>
                <w:color w:val="000000"/>
              </w:rPr>
            </w:pPr>
            <w:r>
              <w:rPr>
                <w:color w:val="000000"/>
              </w:rPr>
              <w:t> </w:t>
            </w:r>
          </w:p>
        </w:tc>
      </w:tr>
      <w:tr w:rsidR="008C7217" w14:paraId="15C065FE" w14:textId="77777777" w:rsidTr="008C7217">
        <w:trPr>
          <w:trHeight w:val="256"/>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B3D047" w14:textId="77777777" w:rsidR="008C7217" w:rsidRDefault="008C7217">
            <w:pPr>
              <w:jc w:val="center"/>
              <w:rPr>
                <w:color w:val="000000"/>
              </w:rPr>
            </w:pPr>
            <w:r>
              <w:rPr>
                <w:color w:val="000000"/>
              </w:rPr>
              <w:t>10/24/16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4A0BD7" w14:textId="77777777" w:rsidR="008C7217" w:rsidRDefault="008C7217">
            <w:pPr>
              <w:jc w:val="left"/>
              <w:rPr>
                <w:color w:val="000000"/>
              </w:rPr>
            </w:pPr>
            <w:r>
              <w:rPr>
                <w:color w:val="000000"/>
              </w:rPr>
              <w:t>The Hydrologic Cycle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B4EBA1" w14:textId="77777777" w:rsidR="008C7217" w:rsidRDefault="008C7217">
            <w:pPr>
              <w:rPr>
                <w:color w:val="000000"/>
              </w:rPr>
            </w:pPr>
            <w:r>
              <w:rPr>
                <w:color w:val="000000"/>
              </w:rPr>
              <w:t>Slope and Sinuosity</w:t>
            </w:r>
          </w:p>
        </w:tc>
      </w:tr>
      <w:tr w:rsidR="008C7217" w14:paraId="5AFC35A3" w14:textId="77777777" w:rsidTr="008C7217">
        <w:trPr>
          <w:trHeight w:val="16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158756" w14:textId="77777777" w:rsidR="008C7217" w:rsidRDefault="008C7217">
            <w:pPr>
              <w:jc w:val="cente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F59B5A" w14:textId="77777777" w:rsidR="008C7217" w:rsidRDefault="008C7217">
            <w:pPr>
              <w:jc w:val="left"/>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558C82" w14:textId="77777777" w:rsidR="008C7217" w:rsidRDefault="008C7217">
            <w:pPr>
              <w:rPr>
                <w:color w:val="000000"/>
              </w:rPr>
            </w:pPr>
            <w:r>
              <w:rPr>
                <w:color w:val="000000"/>
              </w:rPr>
              <w:t> </w:t>
            </w:r>
          </w:p>
        </w:tc>
      </w:tr>
      <w:tr w:rsidR="008C7217" w14:paraId="2B6DB456" w14:textId="77777777" w:rsidTr="008C7217">
        <w:trPr>
          <w:trHeight w:val="256"/>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A299F7" w14:textId="77777777" w:rsidR="008C7217" w:rsidRDefault="008C7217">
            <w:pPr>
              <w:jc w:val="center"/>
              <w:rPr>
                <w:color w:val="000000"/>
              </w:rPr>
            </w:pPr>
            <w:r>
              <w:rPr>
                <w:color w:val="000000"/>
              </w:rPr>
              <w:t>10/26/16</w:t>
            </w:r>
          </w:p>
        </w:tc>
        <w:tc>
          <w:tcPr>
            <w:tcW w:w="23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F953DA" w14:textId="77777777" w:rsidR="008C7217" w:rsidRDefault="008C7217">
            <w:pPr>
              <w:jc w:val="left"/>
              <w:rPr>
                <w:color w:val="000000"/>
              </w:rPr>
            </w:pPr>
            <w:r>
              <w:rPr>
                <w:color w:val="000000"/>
              </w:rPr>
              <w:t>Interception &amp; E.T.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1291BB" w14:textId="77777777" w:rsidR="008C7217" w:rsidRDefault="008C7217">
            <w:pPr>
              <w:rPr>
                <w:color w:val="000000"/>
              </w:rPr>
            </w:pPr>
            <w:r>
              <w:rPr>
                <w:color w:val="000000"/>
              </w:rPr>
              <w:t>Stream Cross-section on Campus</w:t>
            </w:r>
          </w:p>
        </w:tc>
      </w:tr>
      <w:tr w:rsidR="008C7217" w14:paraId="5FE4192D" w14:textId="77777777" w:rsidTr="008C7217">
        <w:trPr>
          <w:trHeight w:val="16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AC1552" w14:textId="77777777" w:rsidR="008C7217" w:rsidRDefault="008C7217">
            <w:pPr>
              <w:jc w:val="cente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BAA89B" w14:textId="77777777" w:rsidR="008C7217" w:rsidRDefault="008C7217">
            <w:pPr>
              <w:jc w:val="left"/>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E31687" w14:textId="77777777" w:rsidR="008C7217" w:rsidRDefault="008C7217">
            <w:pPr>
              <w:rPr>
                <w:color w:val="000000"/>
              </w:rPr>
            </w:pPr>
            <w:r>
              <w:rPr>
                <w:color w:val="000000"/>
              </w:rPr>
              <w:t> </w:t>
            </w:r>
          </w:p>
        </w:tc>
      </w:tr>
      <w:tr w:rsidR="008C7217" w14:paraId="57275233" w14:textId="77777777" w:rsidTr="008C7217">
        <w:trPr>
          <w:trHeight w:val="51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A6AEE9" w14:textId="77777777" w:rsidR="008C7217" w:rsidRDefault="008C7217">
            <w:pPr>
              <w:jc w:val="center"/>
              <w:rPr>
                <w:color w:val="000000"/>
              </w:rPr>
            </w:pPr>
            <w:r>
              <w:rPr>
                <w:color w:val="000000"/>
              </w:rPr>
              <w:t>10/31/16</w:t>
            </w:r>
          </w:p>
        </w:tc>
        <w:tc>
          <w:tcPr>
            <w:tcW w:w="2353" w:type="dxa"/>
            <w:tcBorders>
              <w:top w:val="nil"/>
              <w:left w:val="nil"/>
              <w:bottom w:val="nil"/>
              <w:right w:val="nil"/>
            </w:tcBorders>
            <w:shd w:val="clear" w:color="auto" w:fill="auto"/>
            <w:tcMar>
              <w:top w:w="15" w:type="dxa"/>
              <w:left w:w="15" w:type="dxa"/>
              <w:bottom w:w="0" w:type="dxa"/>
              <w:right w:w="15" w:type="dxa"/>
            </w:tcMar>
            <w:vAlign w:val="center"/>
            <w:hideMark/>
          </w:tcPr>
          <w:p w14:paraId="3190F923" w14:textId="77777777" w:rsidR="008C7217" w:rsidRDefault="008C7217">
            <w:pPr>
              <w:jc w:val="left"/>
              <w:rPr>
                <w:color w:val="000000"/>
              </w:rPr>
            </w:pPr>
            <w:r>
              <w:rPr>
                <w:color w:val="000000"/>
              </w:rPr>
              <w:t>Infiltration / Subsurface Water</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B27B0C" w14:textId="77777777" w:rsidR="008C7217" w:rsidRDefault="008C7217">
            <w:pPr>
              <w:rPr>
                <w:color w:val="000000"/>
              </w:rPr>
            </w:pPr>
            <w:r>
              <w:rPr>
                <w:color w:val="000000"/>
              </w:rPr>
              <w:t>Estimating Discharge</w:t>
            </w:r>
          </w:p>
        </w:tc>
      </w:tr>
      <w:tr w:rsidR="008C7217" w14:paraId="1976BB94" w14:textId="77777777" w:rsidTr="008C7217">
        <w:trPr>
          <w:trHeight w:val="16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895C60" w14:textId="77777777" w:rsidR="008C7217" w:rsidRDefault="008C7217">
            <w:pPr>
              <w:jc w:val="center"/>
              <w:rPr>
                <w:color w:val="000000"/>
              </w:rPr>
            </w:pPr>
            <w:r>
              <w:rPr>
                <w:color w:val="000000"/>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A98D4B" w14:textId="77777777" w:rsidR="008C7217" w:rsidRDefault="008C7217">
            <w:pPr>
              <w:jc w:val="left"/>
              <w:rPr>
                <w:b/>
                <w:bCs/>
                <w:color w:val="000000"/>
              </w:rPr>
            </w:pPr>
            <w:r>
              <w:rPr>
                <w:b/>
                <w:bCs/>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9E357C" w14:textId="77777777" w:rsidR="008C7217" w:rsidRDefault="008C7217">
            <w:pPr>
              <w:rPr>
                <w:color w:val="000000"/>
              </w:rPr>
            </w:pPr>
            <w:r>
              <w:rPr>
                <w:color w:val="000000"/>
              </w:rPr>
              <w:t> </w:t>
            </w:r>
          </w:p>
        </w:tc>
      </w:tr>
      <w:tr w:rsidR="008C7217" w14:paraId="2D81E2BE" w14:textId="77777777" w:rsidTr="008C7217">
        <w:trPr>
          <w:trHeight w:val="256"/>
        </w:trPr>
        <w:tc>
          <w:tcPr>
            <w:tcW w:w="0" w:type="auto"/>
            <w:tcBorders>
              <w:top w:val="nil"/>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7B06D4F5" w14:textId="77777777" w:rsidR="008C7217" w:rsidRDefault="008C7217">
            <w:pPr>
              <w:jc w:val="center"/>
              <w:rPr>
                <w:color w:val="000000"/>
              </w:rPr>
            </w:pPr>
            <w:r>
              <w:rPr>
                <w:color w:val="000000"/>
              </w:rPr>
              <w:t>11/2/16</w:t>
            </w:r>
          </w:p>
        </w:tc>
        <w:tc>
          <w:tcPr>
            <w:tcW w:w="0" w:type="auto"/>
            <w:gridSpan w:val="2"/>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5024C40C" w14:textId="77777777" w:rsidR="008C7217" w:rsidRDefault="008C7217">
            <w:pPr>
              <w:jc w:val="center"/>
              <w:rPr>
                <w:b/>
                <w:bCs/>
                <w:i/>
                <w:iCs/>
                <w:color w:val="000000"/>
              </w:rPr>
            </w:pPr>
            <w:r>
              <w:rPr>
                <w:b/>
                <w:bCs/>
                <w:i/>
                <w:iCs/>
                <w:color w:val="000000"/>
              </w:rPr>
              <w:t>Electrofishing - Greenbelt</w:t>
            </w:r>
          </w:p>
        </w:tc>
      </w:tr>
      <w:tr w:rsidR="008C7217" w14:paraId="21A4BF46" w14:textId="77777777" w:rsidTr="008C7217">
        <w:trPr>
          <w:trHeight w:val="16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E45974" w14:textId="77777777" w:rsidR="008C7217" w:rsidRDefault="008C7217">
            <w:pPr>
              <w:jc w:val="cente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48AD74" w14:textId="77777777" w:rsidR="008C7217" w:rsidRDefault="008C7217">
            <w:pPr>
              <w:jc w:val="cente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330DC9" w14:textId="77777777" w:rsidR="008C7217" w:rsidRDefault="008C7217">
            <w:pPr>
              <w:jc w:val="center"/>
              <w:rPr>
                <w:color w:val="000000"/>
              </w:rPr>
            </w:pPr>
            <w:r>
              <w:rPr>
                <w:color w:val="000000"/>
              </w:rPr>
              <w:t> </w:t>
            </w:r>
          </w:p>
        </w:tc>
      </w:tr>
      <w:tr w:rsidR="008C7217" w14:paraId="474F9E6F" w14:textId="77777777" w:rsidTr="008C7217">
        <w:trPr>
          <w:trHeight w:val="256"/>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4A9F72" w14:textId="77777777" w:rsidR="008C7217" w:rsidRDefault="008C7217">
            <w:pPr>
              <w:jc w:val="center"/>
              <w:rPr>
                <w:color w:val="000000"/>
              </w:rPr>
            </w:pPr>
            <w:r>
              <w:rPr>
                <w:color w:val="000000"/>
              </w:rPr>
              <w:t>11/7/16</w:t>
            </w:r>
          </w:p>
        </w:tc>
        <w:tc>
          <w:tcPr>
            <w:tcW w:w="23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D3A909" w14:textId="77777777" w:rsidR="008C7217" w:rsidRDefault="008C7217">
            <w:pPr>
              <w:jc w:val="left"/>
              <w:rPr>
                <w:color w:val="000000"/>
              </w:rPr>
            </w:pPr>
            <w:r>
              <w:rPr>
                <w:color w:val="000000"/>
              </w:rPr>
              <w:t>Runoff &amp; Yield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08A931" w14:textId="77777777" w:rsidR="008C7217" w:rsidRDefault="008C7217">
            <w:pPr>
              <w:rPr>
                <w:color w:val="000000"/>
              </w:rPr>
            </w:pPr>
            <w:r>
              <w:rPr>
                <w:color w:val="000000"/>
              </w:rPr>
              <w:t>BMI collection on campus/ Site analysis</w:t>
            </w:r>
          </w:p>
        </w:tc>
      </w:tr>
      <w:tr w:rsidR="008C7217" w14:paraId="15C1C4F8" w14:textId="77777777" w:rsidTr="008C7217">
        <w:trPr>
          <w:trHeight w:val="16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7DD5CD" w14:textId="77777777" w:rsidR="008C7217" w:rsidRDefault="008C7217">
            <w:pPr>
              <w:jc w:val="cente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7FEC44" w14:textId="77777777" w:rsidR="008C7217" w:rsidRDefault="008C7217">
            <w:pPr>
              <w:jc w:val="left"/>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97E1E5" w14:textId="77777777" w:rsidR="008C7217" w:rsidRDefault="008C7217">
            <w:pPr>
              <w:rPr>
                <w:color w:val="000000"/>
              </w:rPr>
            </w:pPr>
            <w:r>
              <w:rPr>
                <w:color w:val="000000"/>
              </w:rPr>
              <w:t> </w:t>
            </w:r>
          </w:p>
        </w:tc>
      </w:tr>
      <w:tr w:rsidR="008C7217" w14:paraId="0EF43C8B" w14:textId="77777777" w:rsidTr="008C7217">
        <w:trPr>
          <w:trHeight w:val="256"/>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AE091A" w14:textId="77777777" w:rsidR="008C7217" w:rsidRDefault="008C7217">
            <w:pPr>
              <w:jc w:val="center"/>
              <w:rPr>
                <w:color w:val="000000"/>
              </w:rPr>
            </w:pPr>
            <w:r>
              <w:rPr>
                <w:color w:val="000000"/>
              </w:rPr>
              <w:t>11/9/16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0A00E53" w14:textId="77777777" w:rsidR="008C7217" w:rsidRDefault="008C7217">
            <w:pPr>
              <w:jc w:val="left"/>
              <w:rPr>
                <w:b/>
                <w:bCs/>
                <w:color w:val="000000"/>
              </w:rPr>
            </w:pPr>
            <w:r>
              <w:rPr>
                <w:b/>
                <w:bCs/>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5264DC" w14:textId="77777777" w:rsidR="008C7217" w:rsidRDefault="008C7217">
            <w:pPr>
              <w:rPr>
                <w:b/>
                <w:bCs/>
                <w:color w:val="000000"/>
              </w:rPr>
            </w:pPr>
            <w:r>
              <w:rPr>
                <w:b/>
                <w:bCs/>
                <w:color w:val="000000"/>
              </w:rPr>
              <w:t> </w:t>
            </w:r>
          </w:p>
        </w:tc>
      </w:tr>
      <w:tr w:rsidR="008C7217" w14:paraId="51B85812" w14:textId="77777777" w:rsidTr="008C7217">
        <w:trPr>
          <w:trHeight w:val="16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C35432" w14:textId="77777777" w:rsidR="008C7217" w:rsidRDefault="008C7217">
            <w:pPr>
              <w:jc w:val="cente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81E8BE" w14:textId="77777777" w:rsidR="008C7217" w:rsidRDefault="008C7217">
            <w:pPr>
              <w:jc w:val="left"/>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CA8E0E" w14:textId="77777777" w:rsidR="008C7217" w:rsidRDefault="008C7217">
            <w:pPr>
              <w:rPr>
                <w:color w:val="000000"/>
              </w:rPr>
            </w:pPr>
            <w:r>
              <w:rPr>
                <w:color w:val="000000"/>
              </w:rPr>
              <w:t> </w:t>
            </w:r>
          </w:p>
        </w:tc>
      </w:tr>
      <w:tr w:rsidR="008C7217" w14:paraId="2ABBCC07" w14:textId="77777777" w:rsidTr="008C7217">
        <w:trPr>
          <w:trHeight w:val="256"/>
        </w:trPr>
        <w:tc>
          <w:tcPr>
            <w:tcW w:w="0" w:type="auto"/>
            <w:tcBorders>
              <w:top w:val="nil"/>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28179217" w14:textId="77777777" w:rsidR="008C7217" w:rsidRDefault="008C7217">
            <w:pPr>
              <w:jc w:val="center"/>
              <w:rPr>
                <w:color w:val="000000"/>
              </w:rPr>
            </w:pPr>
            <w:r>
              <w:rPr>
                <w:color w:val="000000"/>
              </w:rPr>
              <w:t>11/14/16</w:t>
            </w:r>
          </w:p>
        </w:tc>
        <w:tc>
          <w:tcPr>
            <w:tcW w:w="0" w:type="auto"/>
            <w:gridSpan w:val="2"/>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2B4C573F" w14:textId="77777777" w:rsidR="008C7217" w:rsidRDefault="008C7217">
            <w:pPr>
              <w:jc w:val="center"/>
              <w:rPr>
                <w:b/>
                <w:bCs/>
                <w:i/>
                <w:iCs/>
                <w:color w:val="000000"/>
              </w:rPr>
            </w:pPr>
            <w:r>
              <w:rPr>
                <w:b/>
                <w:bCs/>
                <w:i/>
                <w:iCs/>
                <w:color w:val="000000"/>
              </w:rPr>
              <w:t>Stream Cross-section Thorburn Channel/ BMI Collection</w:t>
            </w:r>
          </w:p>
        </w:tc>
      </w:tr>
      <w:tr w:rsidR="008C7217" w14:paraId="3FE82D73" w14:textId="77777777" w:rsidTr="008C7217">
        <w:trPr>
          <w:trHeight w:val="16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8EEE9B" w14:textId="77777777" w:rsidR="008C7217" w:rsidRDefault="008C7217">
            <w:pPr>
              <w:jc w:val="cente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645D6A" w14:textId="77777777" w:rsidR="008C7217" w:rsidRDefault="008C7217">
            <w:pPr>
              <w:jc w:val="left"/>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6092B0" w14:textId="77777777" w:rsidR="008C7217" w:rsidRDefault="008C7217">
            <w:pPr>
              <w:rPr>
                <w:color w:val="000000"/>
              </w:rPr>
            </w:pPr>
            <w:r>
              <w:rPr>
                <w:color w:val="000000"/>
              </w:rPr>
              <w:t> </w:t>
            </w:r>
          </w:p>
        </w:tc>
      </w:tr>
      <w:tr w:rsidR="008C7217" w14:paraId="0D5E0135" w14:textId="77777777" w:rsidTr="008C7217">
        <w:trPr>
          <w:trHeight w:val="256"/>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246181" w14:textId="77777777" w:rsidR="008C7217" w:rsidRDefault="008C7217">
            <w:pPr>
              <w:jc w:val="center"/>
              <w:rPr>
                <w:color w:val="000000"/>
              </w:rPr>
            </w:pPr>
            <w:r>
              <w:rPr>
                <w:color w:val="000000"/>
              </w:rPr>
              <w:t>11/16/16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BD6BB5" w14:textId="77777777" w:rsidR="008C7217" w:rsidRDefault="008C7217">
            <w:pPr>
              <w:jc w:val="left"/>
              <w:rPr>
                <w:b/>
                <w:bCs/>
                <w:color w:val="000000"/>
              </w:rPr>
            </w:pPr>
            <w:r>
              <w:rPr>
                <w:b/>
                <w:bCs/>
                <w:color w:val="000000"/>
              </w:rPr>
              <w:t xml:space="preserve">Midterm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D9AA0F" w14:textId="77777777" w:rsidR="008C7217" w:rsidRDefault="008C7217">
            <w:pPr>
              <w:rPr>
                <w:color w:val="000000"/>
              </w:rPr>
            </w:pPr>
            <w:r>
              <w:rPr>
                <w:color w:val="000000"/>
              </w:rPr>
              <w:t>BMI Lab - classroom analysis</w:t>
            </w:r>
          </w:p>
        </w:tc>
      </w:tr>
      <w:tr w:rsidR="008C7217" w14:paraId="6558CCD2" w14:textId="77777777" w:rsidTr="008C7217">
        <w:trPr>
          <w:trHeight w:val="16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60F61D" w14:textId="77777777" w:rsidR="008C7217" w:rsidRDefault="008C7217">
            <w:pPr>
              <w:jc w:val="cente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CEA8A7" w14:textId="77777777" w:rsidR="008C7217" w:rsidRDefault="008C7217">
            <w:pPr>
              <w:jc w:val="left"/>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28DAA6" w14:textId="77777777" w:rsidR="008C7217" w:rsidRDefault="008C7217">
            <w:pPr>
              <w:rPr>
                <w:color w:val="000000"/>
              </w:rPr>
            </w:pPr>
            <w:r>
              <w:rPr>
                <w:color w:val="000000"/>
              </w:rPr>
              <w:t> </w:t>
            </w:r>
          </w:p>
        </w:tc>
      </w:tr>
      <w:tr w:rsidR="008C7217" w14:paraId="617053AA" w14:textId="77777777" w:rsidTr="008C7217">
        <w:trPr>
          <w:trHeight w:val="256"/>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B68F2D" w14:textId="77777777" w:rsidR="008C7217" w:rsidRDefault="008C7217">
            <w:pPr>
              <w:jc w:val="center"/>
              <w:rPr>
                <w:color w:val="000000"/>
              </w:rPr>
            </w:pPr>
            <w:r>
              <w:rPr>
                <w:color w:val="000000"/>
              </w:rPr>
              <w:t>11/21/16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9F60A0" w14:textId="77777777" w:rsidR="008C7217" w:rsidRDefault="008C7217">
            <w:pPr>
              <w:jc w:val="left"/>
              <w:rPr>
                <w:color w:val="000000"/>
              </w:rPr>
            </w:pPr>
            <w:r>
              <w:rPr>
                <w:color w:val="000000"/>
              </w:rPr>
              <w:t>Stream Classification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4ACB91" w14:textId="77777777" w:rsidR="008C7217" w:rsidRDefault="008C7217">
            <w:pPr>
              <w:rPr>
                <w:color w:val="000000"/>
              </w:rPr>
            </w:pPr>
            <w:r>
              <w:rPr>
                <w:color w:val="000000"/>
              </w:rPr>
              <w:t>BMI Lab - classroom analysis</w:t>
            </w:r>
          </w:p>
        </w:tc>
      </w:tr>
      <w:tr w:rsidR="008C7217" w14:paraId="7E644833" w14:textId="77777777" w:rsidTr="008C7217">
        <w:trPr>
          <w:trHeight w:val="16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46805E" w14:textId="77777777" w:rsidR="008C7217" w:rsidRDefault="008C7217">
            <w:pPr>
              <w:jc w:val="cente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B7674D" w14:textId="77777777" w:rsidR="008C7217" w:rsidRDefault="008C7217">
            <w:pPr>
              <w:jc w:val="left"/>
              <w:rPr>
                <w:b/>
                <w:bCs/>
                <w:color w:val="000000"/>
              </w:rPr>
            </w:pPr>
            <w:r>
              <w:rPr>
                <w:b/>
                <w:bCs/>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029D96" w14:textId="77777777" w:rsidR="008C7217" w:rsidRDefault="008C7217">
            <w:pPr>
              <w:rPr>
                <w:color w:val="000000"/>
              </w:rPr>
            </w:pPr>
            <w:r>
              <w:rPr>
                <w:color w:val="000000"/>
              </w:rPr>
              <w:t> </w:t>
            </w:r>
          </w:p>
        </w:tc>
      </w:tr>
      <w:tr w:rsidR="008C7217" w14:paraId="31C47630" w14:textId="77777777" w:rsidTr="008C7217">
        <w:trPr>
          <w:trHeight w:val="51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32BC05" w14:textId="77777777" w:rsidR="008C7217" w:rsidRDefault="008C7217">
            <w:pPr>
              <w:jc w:val="center"/>
              <w:rPr>
                <w:color w:val="000000"/>
              </w:rPr>
            </w:pPr>
            <w:r>
              <w:rPr>
                <w:color w:val="000000"/>
              </w:rPr>
              <w:t>11/23/16</w:t>
            </w:r>
          </w:p>
        </w:tc>
        <w:tc>
          <w:tcPr>
            <w:tcW w:w="23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63F071" w14:textId="77777777" w:rsidR="008C7217" w:rsidRDefault="008C7217">
            <w:pPr>
              <w:jc w:val="left"/>
              <w:rPr>
                <w:color w:val="000000"/>
              </w:rPr>
            </w:pPr>
            <w:r>
              <w:rPr>
                <w:color w:val="000000"/>
              </w:rPr>
              <w:t xml:space="preserve"> Fluvial Geomorphology</w:t>
            </w:r>
          </w:p>
        </w:tc>
        <w:tc>
          <w:tcPr>
            <w:tcW w:w="54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0C1D14" w14:textId="77777777" w:rsidR="008C7217" w:rsidRDefault="008C7217">
            <w:pPr>
              <w:jc w:val="center"/>
              <w:rPr>
                <w:color w:val="000000"/>
              </w:rPr>
            </w:pPr>
            <w:r>
              <w:rPr>
                <w:color w:val="000000"/>
              </w:rPr>
              <w:t>Video: Tulare the Phantom Lake / Data Logger Deployment</w:t>
            </w:r>
          </w:p>
        </w:tc>
      </w:tr>
      <w:tr w:rsidR="008C7217" w14:paraId="11AF0AD6" w14:textId="77777777" w:rsidTr="008C7217">
        <w:trPr>
          <w:trHeight w:val="16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F6D4E5" w14:textId="77777777" w:rsidR="008C7217" w:rsidRDefault="008C7217">
            <w:pPr>
              <w:jc w:val="cente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523DA5" w14:textId="77777777" w:rsidR="008C7217" w:rsidRDefault="008C7217">
            <w:pPr>
              <w:jc w:val="left"/>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139E5C" w14:textId="77777777" w:rsidR="008C7217" w:rsidRDefault="008C7217">
            <w:pPr>
              <w:rPr>
                <w:color w:val="000000"/>
              </w:rPr>
            </w:pPr>
            <w:r>
              <w:rPr>
                <w:color w:val="000000"/>
              </w:rPr>
              <w:t> </w:t>
            </w:r>
          </w:p>
        </w:tc>
      </w:tr>
      <w:tr w:rsidR="008C7217" w14:paraId="7950562A" w14:textId="77777777" w:rsidTr="008C7217">
        <w:trPr>
          <w:trHeight w:val="256"/>
        </w:trPr>
        <w:tc>
          <w:tcPr>
            <w:tcW w:w="0" w:type="auto"/>
            <w:tcBorders>
              <w:top w:val="nil"/>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033F7E4D" w14:textId="77777777" w:rsidR="008C7217" w:rsidRDefault="008C7217">
            <w:pPr>
              <w:jc w:val="center"/>
              <w:rPr>
                <w:color w:val="000000"/>
              </w:rPr>
            </w:pPr>
            <w:r>
              <w:rPr>
                <w:color w:val="000000"/>
              </w:rPr>
              <w:t>11/28/16</w:t>
            </w:r>
          </w:p>
        </w:tc>
        <w:tc>
          <w:tcPr>
            <w:tcW w:w="0" w:type="auto"/>
            <w:gridSpan w:val="2"/>
            <w:tcBorders>
              <w:top w:val="single" w:sz="4" w:space="0" w:color="auto"/>
              <w:left w:val="nil"/>
              <w:bottom w:val="single" w:sz="4" w:space="0" w:color="auto"/>
              <w:right w:val="single" w:sz="4" w:space="0" w:color="000000"/>
            </w:tcBorders>
            <w:shd w:val="clear" w:color="000000" w:fill="D9D9D9"/>
            <w:noWrap/>
            <w:tcMar>
              <w:top w:w="15" w:type="dxa"/>
              <w:left w:w="15" w:type="dxa"/>
              <w:bottom w:w="0" w:type="dxa"/>
              <w:right w:w="15" w:type="dxa"/>
            </w:tcMar>
            <w:vAlign w:val="center"/>
            <w:hideMark/>
          </w:tcPr>
          <w:p w14:paraId="35DCF92F" w14:textId="77777777" w:rsidR="008C7217" w:rsidRDefault="008C7217">
            <w:pPr>
              <w:jc w:val="center"/>
              <w:rPr>
                <w:b/>
                <w:bCs/>
                <w:i/>
                <w:iCs/>
                <w:color w:val="000000"/>
              </w:rPr>
            </w:pPr>
            <w:r>
              <w:rPr>
                <w:b/>
                <w:bCs/>
                <w:i/>
                <w:iCs/>
                <w:color w:val="000000"/>
              </w:rPr>
              <w:t>Pine Flat Dam Tour</w:t>
            </w:r>
          </w:p>
        </w:tc>
      </w:tr>
      <w:tr w:rsidR="008C7217" w14:paraId="38BB646E" w14:textId="77777777" w:rsidTr="008C7217">
        <w:trPr>
          <w:trHeight w:val="16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069527" w14:textId="77777777" w:rsidR="008C7217" w:rsidRDefault="008C7217">
            <w:pPr>
              <w:jc w:val="cente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94B171" w14:textId="77777777" w:rsidR="008C7217" w:rsidRDefault="008C7217">
            <w:pPr>
              <w:jc w:val="left"/>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67FF57" w14:textId="77777777" w:rsidR="008C7217" w:rsidRDefault="008C7217">
            <w:pPr>
              <w:rPr>
                <w:color w:val="000000"/>
              </w:rPr>
            </w:pPr>
            <w:r>
              <w:rPr>
                <w:color w:val="000000"/>
              </w:rPr>
              <w:t> </w:t>
            </w:r>
          </w:p>
        </w:tc>
      </w:tr>
      <w:tr w:rsidR="008C7217" w14:paraId="5A86FE3E" w14:textId="77777777" w:rsidTr="008C7217">
        <w:trPr>
          <w:trHeight w:val="51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088FCE" w14:textId="77777777" w:rsidR="008C7217" w:rsidRDefault="008C7217">
            <w:pPr>
              <w:jc w:val="center"/>
              <w:rPr>
                <w:color w:val="000000"/>
              </w:rPr>
            </w:pPr>
            <w:r>
              <w:rPr>
                <w:color w:val="000000"/>
              </w:rPr>
              <w:t>11/30/16</w:t>
            </w:r>
          </w:p>
        </w:tc>
        <w:tc>
          <w:tcPr>
            <w:tcW w:w="23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817C05" w14:textId="77777777" w:rsidR="008C7217" w:rsidRDefault="008C7217">
            <w:pPr>
              <w:jc w:val="left"/>
              <w:rPr>
                <w:color w:val="000000"/>
              </w:rPr>
            </w:pPr>
            <w:r>
              <w:rPr>
                <w:color w:val="000000"/>
              </w:rPr>
              <w:t>Lakes &amp; Reservoirs / Bankful Discharge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7FAFC5" w14:textId="77777777" w:rsidR="008C7217" w:rsidRDefault="008C7217">
            <w:pPr>
              <w:rPr>
                <w:color w:val="000000"/>
              </w:rPr>
            </w:pPr>
            <w:r>
              <w:rPr>
                <w:color w:val="000000"/>
              </w:rPr>
              <w:t>Manning's Geometric Method</w:t>
            </w:r>
          </w:p>
        </w:tc>
      </w:tr>
      <w:tr w:rsidR="008C7217" w14:paraId="2C4CFA0F" w14:textId="77777777" w:rsidTr="008C7217">
        <w:trPr>
          <w:trHeight w:val="16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D47D06" w14:textId="77777777" w:rsidR="008C7217" w:rsidRDefault="008C7217">
            <w:pPr>
              <w:jc w:val="cente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CD0340" w14:textId="77777777" w:rsidR="008C7217" w:rsidRDefault="008C7217">
            <w:pPr>
              <w:jc w:val="left"/>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02B7AB" w14:textId="77777777" w:rsidR="008C7217" w:rsidRDefault="008C7217">
            <w:pPr>
              <w:rPr>
                <w:color w:val="000000"/>
              </w:rPr>
            </w:pPr>
            <w:r>
              <w:rPr>
                <w:color w:val="000000"/>
              </w:rPr>
              <w:t> </w:t>
            </w:r>
          </w:p>
        </w:tc>
      </w:tr>
      <w:tr w:rsidR="008C7217" w14:paraId="22158232" w14:textId="77777777" w:rsidTr="008C7217">
        <w:trPr>
          <w:trHeight w:val="256"/>
        </w:trPr>
        <w:tc>
          <w:tcPr>
            <w:tcW w:w="0" w:type="auto"/>
            <w:tcBorders>
              <w:top w:val="nil"/>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2021CA3F" w14:textId="77777777" w:rsidR="008C7217" w:rsidRDefault="008C7217">
            <w:pPr>
              <w:jc w:val="center"/>
              <w:rPr>
                <w:color w:val="000000"/>
              </w:rPr>
            </w:pPr>
            <w:r>
              <w:rPr>
                <w:color w:val="000000"/>
              </w:rPr>
              <w:t>12/5/16</w:t>
            </w:r>
          </w:p>
        </w:tc>
        <w:tc>
          <w:tcPr>
            <w:tcW w:w="0" w:type="auto"/>
            <w:gridSpan w:val="2"/>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4B58A096" w14:textId="77777777" w:rsidR="008C7217" w:rsidRDefault="008C7217">
            <w:pPr>
              <w:jc w:val="center"/>
              <w:rPr>
                <w:b/>
                <w:bCs/>
                <w:i/>
                <w:iCs/>
                <w:color w:val="000000"/>
              </w:rPr>
            </w:pPr>
            <w:r>
              <w:rPr>
                <w:b/>
                <w:bCs/>
                <w:i/>
                <w:iCs/>
                <w:color w:val="000000"/>
              </w:rPr>
              <w:t>Lower Kings River Tour</w:t>
            </w:r>
          </w:p>
        </w:tc>
      </w:tr>
      <w:tr w:rsidR="008C7217" w14:paraId="0D021E5C" w14:textId="77777777" w:rsidTr="008C7217">
        <w:trPr>
          <w:trHeight w:val="16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307AA0" w14:textId="77777777" w:rsidR="008C7217" w:rsidRDefault="008C7217">
            <w:pPr>
              <w:jc w:val="center"/>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DD2A63" w14:textId="77777777" w:rsidR="008C7217" w:rsidRDefault="008C7217">
            <w:pPr>
              <w:jc w:val="left"/>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AFDEC7" w14:textId="77777777" w:rsidR="008C7217" w:rsidRDefault="008C7217">
            <w:pPr>
              <w:rPr>
                <w:color w:val="000000"/>
              </w:rPr>
            </w:pPr>
            <w:r>
              <w:rPr>
                <w:color w:val="000000"/>
              </w:rPr>
              <w:t> </w:t>
            </w:r>
          </w:p>
        </w:tc>
      </w:tr>
      <w:tr w:rsidR="008C7217" w14:paraId="4F5FB67B" w14:textId="77777777" w:rsidTr="008C7217">
        <w:trPr>
          <w:trHeight w:val="51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536D64" w14:textId="77777777" w:rsidR="008C7217" w:rsidRDefault="008C7217">
            <w:pPr>
              <w:jc w:val="center"/>
              <w:rPr>
                <w:color w:val="000000"/>
              </w:rPr>
            </w:pPr>
            <w:r>
              <w:rPr>
                <w:color w:val="000000"/>
              </w:rPr>
              <w:t>12/7/16</w:t>
            </w:r>
          </w:p>
        </w:tc>
        <w:tc>
          <w:tcPr>
            <w:tcW w:w="2353" w:type="dxa"/>
            <w:tcBorders>
              <w:top w:val="nil"/>
              <w:left w:val="nil"/>
              <w:bottom w:val="nil"/>
              <w:right w:val="nil"/>
            </w:tcBorders>
            <w:shd w:val="clear" w:color="auto" w:fill="auto"/>
            <w:tcMar>
              <w:top w:w="15" w:type="dxa"/>
              <w:left w:w="15" w:type="dxa"/>
              <w:bottom w:w="0" w:type="dxa"/>
              <w:right w:w="15" w:type="dxa"/>
            </w:tcMar>
            <w:vAlign w:val="center"/>
            <w:hideMark/>
          </w:tcPr>
          <w:p w14:paraId="0C985120" w14:textId="77777777" w:rsidR="008C7217" w:rsidRDefault="008C7217">
            <w:pPr>
              <w:jc w:val="left"/>
              <w:rPr>
                <w:color w:val="000000"/>
              </w:rPr>
            </w:pPr>
            <w:r>
              <w:rPr>
                <w:color w:val="000000"/>
              </w:rPr>
              <w:t>Invasive Species / Review</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6CEA27" w14:textId="77777777" w:rsidR="008C7217" w:rsidRDefault="008C7217">
            <w:pPr>
              <w:rPr>
                <w:color w:val="000000"/>
              </w:rPr>
            </w:pPr>
            <w:r>
              <w:rPr>
                <w:color w:val="000000"/>
              </w:rPr>
              <w:t>Data Logger Retrieval</w:t>
            </w:r>
          </w:p>
        </w:tc>
      </w:tr>
      <w:tr w:rsidR="008C7217" w14:paraId="7ADED581" w14:textId="77777777" w:rsidTr="008C7217">
        <w:trPr>
          <w:trHeight w:val="16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E85E22" w14:textId="77777777" w:rsidR="008C7217" w:rsidRDefault="008C7217">
            <w:pPr>
              <w:jc w:val="center"/>
              <w:rPr>
                <w:color w:val="000000"/>
              </w:rPr>
            </w:pPr>
            <w:r>
              <w:rPr>
                <w:color w:val="000000"/>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7002D6" w14:textId="77777777" w:rsidR="008C7217" w:rsidRDefault="008C7217">
            <w:pPr>
              <w:jc w:val="left"/>
              <w:rPr>
                <w:color w:val="000000"/>
              </w:rPr>
            </w:pPr>
            <w:r>
              <w:rPr>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29A656" w14:textId="26589E24" w:rsidR="008C7217" w:rsidRDefault="008C7217">
            <w:pPr>
              <w:rPr>
                <w:color w:val="000000"/>
              </w:rPr>
            </w:pPr>
            <w:r>
              <w:rPr>
                <w:color w:val="000000"/>
              </w:rPr>
              <w:t> </w:t>
            </w:r>
          </w:p>
        </w:tc>
      </w:tr>
      <w:tr w:rsidR="008C7217" w14:paraId="7E0EB2E6" w14:textId="77777777" w:rsidTr="008C7217">
        <w:trPr>
          <w:trHeight w:val="256"/>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B1B2C5" w14:textId="77777777" w:rsidR="008C7217" w:rsidRDefault="008C7217">
            <w:pPr>
              <w:jc w:val="center"/>
              <w:rPr>
                <w:color w:val="000000"/>
              </w:rPr>
            </w:pPr>
            <w:r>
              <w:rPr>
                <w:color w:val="000000"/>
              </w:rPr>
              <w:t>12/12/16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24019D" w14:textId="77777777" w:rsidR="008C7217" w:rsidRDefault="008C7217">
            <w:pPr>
              <w:jc w:val="left"/>
              <w:rPr>
                <w:b/>
                <w:bCs/>
                <w:color w:val="000000"/>
              </w:rPr>
            </w:pPr>
            <w:r>
              <w:rPr>
                <w:b/>
                <w:bCs/>
                <w:color w:val="000000"/>
              </w:rPr>
              <w:t>Final Exam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5EB9E7" w14:textId="2CEE91BC" w:rsidR="008C7217" w:rsidRDefault="008C7217">
            <w:pPr>
              <w:rPr>
                <w:b/>
                <w:bCs/>
                <w:color w:val="000000"/>
              </w:rPr>
            </w:pPr>
            <w:r>
              <w:rPr>
                <w:b/>
                <w:bCs/>
                <w:color w:val="000000"/>
              </w:rPr>
              <w:t>Monday 08-09:50</w:t>
            </w:r>
          </w:p>
        </w:tc>
      </w:tr>
    </w:tbl>
    <w:p w14:paraId="25E35C22" w14:textId="65DFE6DD" w:rsidR="00F649F9" w:rsidRPr="00967DA4" w:rsidRDefault="008C7217" w:rsidP="00F649F9">
      <w:pPr>
        <w:pStyle w:val="Heading8"/>
        <w:keepNext w:val="0"/>
        <w:rPr>
          <w:rFonts w:ascii="Times New Roman" w:hAnsi="Times New Roman"/>
          <w:b w:val="0"/>
          <w:sz w:val="22"/>
          <w:szCs w:val="22"/>
        </w:rPr>
      </w:pPr>
      <w:r>
        <w:rPr>
          <w:noProof/>
        </w:rPr>
        <mc:AlternateContent>
          <mc:Choice Requires="wps">
            <w:drawing>
              <wp:anchor distT="0" distB="0" distL="114300" distR="114300" simplePos="0" relativeHeight="251660288" behindDoc="0" locked="0" layoutInCell="1" allowOverlap="1" wp14:anchorId="670AAC0F" wp14:editId="588BF95E">
                <wp:simplePos x="0" y="0"/>
                <wp:positionH relativeFrom="column">
                  <wp:posOffset>-62230</wp:posOffset>
                </wp:positionH>
                <wp:positionV relativeFrom="paragraph">
                  <wp:posOffset>245745</wp:posOffset>
                </wp:positionV>
                <wp:extent cx="5486400" cy="571500"/>
                <wp:effectExtent l="0" t="0" r="0" b="3810"/>
                <wp:wrapTight wrapText="bothSides">
                  <wp:wrapPolygon edited="0">
                    <wp:start x="0" y="0"/>
                    <wp:lineTo x="21600" y="0"/>
                    <wp:lineTo x="21600" y="21600"/>
                    <wp:lineTo x="0" y="21600"/>
                    <wp:lineTo x="0"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0CD87" w14:textId="741F993B" w:rsidR="00670F09" w:rsidRPr="00670F09" w:rsidRDefault="00670F09">
                            <w:pPr>
                              <w:rPr>
                                <w:i/>
                              </w:rPr>
                            </w:pPr>
                            <w:r w:rsidRPr="00670F09">
                              <w:rPr>
                                <w:i/>
                              </w:rPr>
                              <w:t xml:space="preserve">Last Day to Drop the class without receiving a grade: </w:t>
                            </w:r>
                            <w:r w:rsidR="00BD7EE8">
                              <w:rPr>
                                <w:b/>
                                <w:i/>
                              </w:rPr>
                              <w:t xml:space="preserve">Monday, November </w:t>
                            </w:r>
                            <w:r w:rsidR="008C7217">
                              <w:rPr>
                                <w:b/>
                                <w:i/>
                              </w:rPr>
                              <w:t>14th</w:t>
                            </w:r>
                            <w:r w:rsidRPr="00670F09">
                              <w:rPr>
                                <w:b/>
                                <w:i/>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AAC0F" id="_x0000_t202" coordsize="21600,21600" o:spt="202" path="m0,0l0,21600,21600,21600,21600,0xe">
                <v:stroke joinstyle="miter"/>
                <v:path gradientshapeok="t" o:connecttype="rect"/>
              </v:shapetype>
              <v:shape id="Text Box 4" o:spid="_x0000_s1026" type="#_x0000_t202" style="position:absolute;margin-left:-4.9pt;margin-top:19.35pt;width:6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" filled="f" stroked="f">
                <v:textbox inset=",7.2pt,,7.2pt">
                  <w:txbxContent>
                    <w:p w14:paraId="1260CD87" w14:textId="741F993B" w:rsidR="00670F09" w:rsidRPr="00670F09" w:rsidRDefault="00670F09">
                      <w:pPr>
                        <w:rPr>
                          <w:i/>
                        </w:rPr>
                      </w:pPr>
                      <w:r w:rsidRPr="00670F09">
                        <w:rPr>
                          <w:i/>
                        </w:rPr>
                        <w:t xml:space="preserve">Last Day to Drop the class without receiving a grade: </w:t>
                      </w:r>
                      <w:r w:rsidR="00BD7EE8">
                        <w:rPr>
                          <w:b/>
                          <w:i/>
                        </w:rPr>
                        <w:t xml:space="preserve">Monday, November </w:t>
                      </w:r>
                      <w:r w:rsidR="008C7217">
                        <w:rPr>
                          <w:b/>
                          <w:i/>
                        </w:rPr>
                        <w:t>14th</w:t>
                      </w:r>
                      <w:r w:rsidRPr="00670F09">
                        <w:rPr>
                          <w:b/>
                          <w:i/>
                        </w:rPr>
                        <w:t>.</w:t>
                      </w:r>
                    </w:p>
                  </w:txbxContent>
                </v:textbox>
                <w10:wrap type="tight"/>
              </v:shape>
            </w:pict>
          </mc:Fallback>
        </mc:AlternateContent>
      </w:r>
      <w:r>
        <w:rPr>
          <w:noProof/>
        </w:rPr>
        <w:t xml:space="preserve"> </w:t>
      </w:r>
    </w:p>
    <w:sectPr w:rsidR="00F649F9" w:rsidRPr="00967DA4" w:rsidSect="00135B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mic Sans MS">
    <w:panose1 w:val="030F07020303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E50BA7"/>
    <w:multiLevelType w:val="multilevel"/>
    <w:tmpl w:val="67A6B61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624B1CD8"/>
    <w:multiLevelType w:val="multilevel"/>
    <w:tmpl w:val="8C88BE3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379"/>
    <w:rsid w:val="000712BC"/>
    <w:rsid w:val="0010079F"/>
    <w:rsid w:val="00135B8C"/>
    <w:rsid w:val="00183663"/>
    <w:rsid w:val="001D2ED0"/>
    <w:rsid w:val="001D3BBD"/>
    <w:rsid w:val="001E6A0B"/>
    <w:rsid w:val="00284FFE"/>
    <w:rsid w:val="002F4D9B"/>
    <w:rsid w:val="003415D7"/>
    <w:rsid w:val="003466A4"/>
    <w:rsid w:val="003C708F"/>
    <w:rsid w:val="003D5A4F"/>
    <w:rsid w:val="003F01F6"/>
    <w:rsid w:val="00446CBD"/>
    <w:rsid w:val="004D1DA4"/>
    <w:rsid w:val="005264A4"/>
    <w:rsid w:val="00531BF3"/>
    <w:rsid w:val="005359DE"/>
    <w:rsid w:val="00577A02"/>
    <w:rsid w:val="005A7EA1"/>
    <w:rsid w:val="005C01EF"/>
    <w:rsid w:val="005E4CEE"/>
    <w:rsid w:val="00603511"/>
    <w:rsid w:val="006153E3"/>
    <w:rsid w:val="00615623"/>
    <w:rsid w:val="00670F09"/>
    <w:rsid w:val="00685B8D"/>
    <w:rsid w:val="006E5856"/>
    <w:rsid w:val="00701CB1"/>
    <w:rsid w:val="00773505"/>
    <w:rsid w:val="00810F8E"/>
    <w:rsid w:val="008C7217"/>
    <w:rsid w:val="008E407A"/>
    <w:rsid w:val="00901435"/>
    <w:rsid w:val="009615CC"/>
    <w:rsid w:val="00967DA4"/>
    <w:rsid w:val="009E4D91"/>
    <w:rsid w:val="00A50DDF"/>
    <w:rsid w:val="00AF0993"/>
    <w:rsid w:val="00B310B1"/>
    <w:rsid w:val="00BA6C79"/>
    <w:rsid w:val="00BC395A"/>
    <w:rsid w:val="00BD7E62"/>
    <w:rsid w:val="00BD7EE8"/>
    <w:rsid w:val="00BF6D04"/>
    <w:rsid w:val="00CA26D1"/>
    <w:rsid w:val="00CC34C4"/>
    <w:rsid w:val="00CD7594"/>
    <w:rsid w:val="00D05416"/>
    <w:rsid w:val="00D229EF"/>
    <w:rsid w:val="00D27379"/>
    <w:rsid w:val="00D86FE4"/>
    <w:rsid w:val="00E53B9F"/>
    <w:rsid w:val="00E81A0A"/>
    <w:rsid w:val="00EB4AB6"/>
    <w:rsid w:val="00EC393A"/>
    <w:rsid w:val="00ED515B"/>
    <w:rsid w:val="00F167B7"/>
    <w:rsid w:val="00F4771C"/>
    <w:rsid w:val="00F64947"/>
    <w:rsid w:val="00F649F9"/>
    <w:rsid w:val="00FA4F90"/>
    <w:rsid w:val="00FD414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6E1C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379"/>
    <w:pPr>
      <w:jc w:val="both"/>
    </w:pPr>
    <w:rPr>
      <w:rFonts w:eastAsiaTheme="minorHAnsi" w:cstheme="minorBidi"/>
      <w:sz w:val="24"/>
      <w:szCs w:val="22"/>
    </w:rPr>
  </w:style>
  <w:style w:type="paragraph" w:styleId="Heading8">
    <w:name w:val="heading 8"/>
    <w:basedOn w:val="Normal"/>
    <w:next w:val="Normal"/>
    <w:link w:val="Heading8Char"/>
    <w:qFormat/>
    <w:rsid w:val="00F649F9"/>
    <w:pPr>
      <w:keepNext/>
      <w:widowControl w:val="0"/>
      <w:jc w:val="left"/>
      <w:outlineLvl w:val="7"/>
    </w:pPr>
    <w:rPr>
      <w:rFonts w:ascii="Comic Sans MS" w:eastAsia="Times New Roman" w:hAnsi="Comic Sans MS"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712BC"/>
    <w:rPr>
      <w:color w:val="0000FF" w:themeColor="hyperlink"/>
      <w:u w:val="single"/>
    </w:rPr>
  </w:style>
  <w:style w:type="table" w:styleId="LightGrid">
    <w:name w:val="Light Grid"/>
    <w:basedOn w:val="TableNormal"/>
    <w:uiPriority w:val="62"/>
    <w:rsid w:val="0077350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rsid w:val="005E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
    <w:name w:val="Medium Grid 1"/>
    <w:basedOn w:val="TableNormal"/>
    <w:uiPriority w:val="67"/>
    <w:rsid w:val="005E4CE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ListParagraph">
    <w:name w:val="List Paragraph"/>
    <w:basedOn w:val="Normal"/>
    <w:uiPriority w:val="34"/>
    <w:qFormat/>
    <w:rsid w:val="005359DE"/>
    <w:pPr>
      <w:ind w:left="720"/>
      <w:contextualSpacing/>
    </w:pPr>
    <w:rPr>
      <w:sz w:val="22"/>
    </w:rPr>
  </w:style>
  <w:style w:type="paragraph" w:styleId="BodyTextIndent">
    <w:name w:val="Body Text Indent"/>
    <w:basedOn w:val="Normal"/>
    <w:link w:val="BodyTextIndentChar"/>
    <w:rsid w:val="005359DE"/>
    <w:pPr>
      <w:ind w:left="720"/>
      <w:jc w:val="left"/>
    </w:pPr>
    <w:rPr>
      <w:rFonts w:ascii="Comic Sans MS" w:eastAsia="Times New Roman" w:hAnsi="Comic Sans MS" w:cs="Times New Roman"/>
      <w:sz w:val="20"/>
      <w:szCs w:val="20"/>
    </w:rPr>
  </w:style>
  <w:style w:type="character" w:customStyle="1" w:styleId="BodyTextIndentChar">
    <w:name w:val="Body Text Indent Char"/>
    <w:basedOn w:val="DefaultParagraphFont"/>
    <w:link w:val="BodyTextIndent"/>
    <w:rsid w:val="005359DE"/>
    <w:rPr>
      <w:rFonts w:ascii="Comic Sans MS" w:hAnsi="Comic Sans MS"/>
    </w:rPr>
  </w:style>
  <w:style w:type="character" w:customStyle="1" w:styleId="Heading8Char">
    <w:name w:val="Heading 8 Char"/>
    <w:basedOn w:val="DefaultParagraphFont"/>
    <w:link w:val="Heading8"/>
    <w:rsid w:val="00F649F9"/>
    <w:rPr>
      <w:rFonts w:ascii="Comic Sans MS" w:hAnsi="Comic Sans MS"/>
      <w:b/>
      <w:sz w:val="26"/>
    </w:rPr>
  </w:style>
  <w:style w:type="paragraph" w:styleId="BalloonText">
    <w:name w:val="Balloon Text"/>
    <w:basedOn w:val="Normal"/>
    <w:link w:val="BalloonTextChar"/>
    <w:rsid w:val="001D3BBD"/>
    <w:rPr>
      <w:rFonts w:ascii="Tahoma" w:hAnsi="Tahoma" w:cs="Tahoma"/>
      <w:sz w:val="16"/>
      <w:szCs w:val="16"/>
    </w:rPr>
  </w:style>
  <w:style w:type="character" w:customStyle="1" w:styleId="BalloonTextChar">
    <w:name w:val="Balloon Text Char"/>
    <w:basedOn w:val="DefaultParagraphFont"/>
    <w:link w:val="BalloonText"/>
    <w:rsid w:val="001D3BBD"/>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420289">
      <w:bodyDiv w:val="1"/>
      <w:marLeft w:val="0"/>
      <w:marRight w:val="0"/>
      <w:marTop w:val="0"/>
      <w:marBottom w:val="0"/>
      <w:divBdr>
        <w:top w:val="none" w:sz="0" w:space="0" w:color="auto"/>
        <w:left w:val="none" w:sz="0" w:space="0" w:color="auto"/>
        <w:bottom w:val="none" w:sz="0" w:space="0" w:color="auto"/>
        <w:right w:val="none" w:sz="0" w:space="0" w:color="auto"/>
      </w:divBdr>
    </w:div>
    <w:div w:id="290553017">
      <w:bodyDiv w:val="1"/>
      <w:marLeft w:val="0"/>
      <w:marRight w:val="0"/>
      <w:marTop w:val="0"/>
      <w:marBottom w:val="0"/>
      <w:divBdr>
        <w:top w:val="none" w:sz="0" w:space="0" w:color="auto"/>
        <w:left w:val="none" w:sz="0" w:space="0" w:color="auto"/>
        <w:bottom w:val="none" w:sz="0" w:space="0" w:color="auto"/>
        <w:right w:val="none" w:sz="0" w:space="0" w:color="auto"/>
      </w:divBdr>
    </w:div>
    <w:div w:id="845752358">
      <w:bodyDiv w:val="1"/>
      <w:marLeft w:val="75"/>
      <w:marRight w:val="75"/>
      <w:marTop w:val="75"/>
      <w:marBottom w:val="75"/>
      <w:divBdr>
        <w:top w:val="none" w:sz="0" w:space="0" w:color="auto"/>
        <w:left w:val="none" w:sz="0" w:space="0" w:color="auto"/>
        <w:bottom w:val="none" w:sz="0" w:space="0" w:color="auto"/>
        <w:right w:val="none" w:sz="0" w:space="0" w:color="auto"/>
      </w:divBdr>
    </w:div>
    <w:div w:id="214349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25702-49DD-F840-8FD8-565A51A73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1125</Words>
  <Characters>6414</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Microsoft Office User</cp:lastModifiedBy>
  <cp:revision>7</cp:revision>
  <cp:lastPrinted>2014-10-06T21:49:00Z</cp:lastPrinted>
  <dcterms:created xsi:type="dcterms:W3CDTF">2016-07-07T15:48:00Z</dcterms:created>
  <dcterms:modified xsi:type="dcterms:W3CDTF">2016-07-07T16:18:00Z</dcterms:modified>
</cp:coreProperties>
</file>