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9B" w:rsidRPr="00DA789B" w:rsidRDefault="00DA789B" w:rsidP="00DA78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rPr>
        <w:drawing>
          <wp:inline distT="0" distB="0" distL="0" distR="0">
            <wp:extent cx="1695450" cy="409575"/>
            <wp:effectExtent l="19050" t="0" r="0" b="0"/>
            <wp:docPr id="8" name="Picture 1" descr="https://lh5.googleusercontent.com/clfn-mG37rd6qjK2bL4Bw2rFIcfQdphjOTAL7NXAFcJzx_vysGPW3KfuhPcultIk4xhzJtuRzFxu-JHZ7wHUJFT-KmqDAVWgPl7xnRDxIAkbe3y44by0buXs_BDoF7hpt5LrJ4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clfn-mG37rd6qjK2bL4Bw2rFIcfQdphjOTAL7NXAFcJzx_vysGPW3KfuhPcultIk4xhzJtuRzFxu-JHZ7wHUJFT-KmqDAVWgPl7xnRDxIAkbe3y44by0buXs_BDoF7hpt5LrJ4HZ"/>
                    <pic:cNvPicPr>
                      <a:picLocks noChangeAspect="1" noChangeArrowheads="1"/>
                    </pic:cNvPicPr>
                  </pic:nvPicPr>
                  <pic:blipFill>
                    <a:blip r:embed="rId7" cstate="print"/>
                    <a:srcRect/>
                    <a:stretch>
                      <a:fillRect/>
                    </a:stretch>
                  </pic:blipFill>
                  <pic:spPr bwMode="auto">
                    <a:xfrm>
                      <a:off x="0" y="0"/>
                      <a:ext cx="1695450" cy="4095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4657725</wp:posOffset>
            </wp:positionH>
            <wp:positionV relativeFrom="paragraph">
              <wp:posOffset>-219075</wp:posOffset>
            </wp:positionV>
            <wp:extent cx="1190625" cy="571500"/>
            <wp:effectExtent l="0" t="0" r="0" b="0"/>
            <wp:wrapNone/>
            <wp:docPr id="4" name="Picture 2" descr="https://docs.google.com/drawings/d/sbieZ74Io9WOjmvuQrhxRAg/image?w=125&amp;h=60&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drawings/d/sbieZ74Io9WOjmvuQrhxRAg/image?w=125&amp;h=60&amp;rev=1&amp;ac=1"/>
                    <pic:cNvPicPr>
                      <a:picLocks noChangeAspect="1" noChangeArrowheads="1"/>
                    </pic:cNvPicPr>
                  </pic:nvPicPr>
                  <pic:blipFill>
                    <a:blip r:embed="rId8" cstate="print"/>
                    <a:srcRect/>
                    <a:stretch>
                      <a:fillRect/>
                    </a:stretch>
                  </pic:blipFill>
                  <pic:spPr bwMode="auto">
                    <a:xfrm>
                      <a:off x="0" y="0"/>
                      <a:ext cx="1190625" cy="571500"/>
                    </a:xfrm>
                    <a:prstGeom prst="rect">
                      <a:avLst/>
                    </a:prstGeom>
                    <a:noFill/>
                    <a:ln w="9525">
                      <a:noFill/>
                      <a:miter lim="800000"/>
                      <a:headEnd/>
                      <a:tailEnd/>
                    </a:ln>
                  </pic:spPr>
                </pic:pic>
              </a:graphicData>
            </a:graphic>
          </wp:anchor>
        </w:drawing>
      </w:r>
    </w:p>
    <w:p w:rsidR="00DA789B" w:rsidRPr="00DA789B" w:rsidRDefault="00DA789B" w:rsidP="00DA789B">
      <w:pPr>
        <w:spacing w:after="0" w:line="240" w:lineRule="auto"/>
        <w:rPr>
          <w:rFonts w:ascii="Times New Roman" w:eastAsia="Times New Roman" w:hAnsi="Times New Roman" w:cs="Times New Roman"/>
          <w:sz w:val="24"/>
          <w:szCs w:val="24"/>
        </w:rPr>
      </w:pPr>
    </w:p>
    <w:p w:rsidR="00DA789B" w:rsidRPr="00DA789B" w:rsidRDefault="00DA789B" w:rsidP="00DA78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14700" cy="314325"/>
            <wp:effectExtent l="19050" t="0" r="0" b="0"/>
            <wp:docPr id="9" name="Picture 3" descr="https://docs.google.com/drawings/d/sgVR2UIXST-lFvvcAhkwRwQ/image?w=348&amp;h=33&amp;rev=53&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drawings/d/sgVR2UIXST-lFvvcAhkwRwQ/image?w=348&amp;h=33&amp;rev=53&amp;ac=1"/>
                    <pic:cNvPicPr>
                      <a:picLocks noChangeAspect="1" noChangeArrowheads="1"/>
                    </pic:cNvPicPr>
                  </pic:nvPicPr>
                  <pic:blipFill>
                    <a:blip r:embed="rId9" cstate="print"/>
                    <a:srcRect/>
                    <a:stretch>
                      <a:fillRect/>
                    </a:stretch>
                  </pic:blipFill>
                  <pic:spPr bwMode="auto">
                    <a:xfrm>
                      <a:off x="0" y="0"/>
                      <a:ext cx="3314700" cy="314325"/>
                    </a:xfrm>
                    <a:prstGeom prst="rect">
                      <a:avLst/>
                    </a:prstGeom>
                    <a:noFill/>
                    <a:ln w="9525">
                      <a:noFill/>
                      <a:miter lim="800000"/>
                      <a:headEnd/>
                      <a:tailEnd/>
                    </a:ln>
                  </pic:spPr>
                </pic:pic>
              </a:graphicData>
            </a:graphic>
          </wp:inline>
        </w:drawing>
      </w:r>
      <w:r w:rsidRPr="00DA789B">
        <w:rPr>
          <w:rFonts w:ascii="Times New Roman" w:eastAsia="Times New Roman" w:hAnsi="Times New Roman" w:cs="Times New Roman"/>
          <w:sz w:val="24"/>
          <w:szCs w:val="24"/>
        </w:rPr>
        <w:br/>
      </w:r>
    </w:p>
    <w:p w:rsidR="00DA789B" w:rsidRPr="00DA789B" w:rsidRDefault="00DA789B" w:rsidP="009365B0">
      <w:pPr>
        <w:spacing w:after="0" w:line="360" w:lineRule="auto"/>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Course Syllabus</w:t>
      </w:r>
    </w:p>
    <w:tbl>
      <w:tblPr>
        <w:tblW w:w="0" w:type="auto"/>
        <w:tblInd w:w="300" w:type="dxa"/>
        <w:tblBorders>
          <w:top w:val="single" w:sz="4" w:space="0" w:color="008000"/>
          <w:bottom w:val="single" w:sz="6" w:space="0" w:color="008000"/>
        </w:tblBorders>
        <w:tblCellMar>
          <w:top w:w="15" w:type="dxa"/>
          <w:left w:w="15" w:type="dxa"/>
          <w:bottom w:w="15" w:type="dxa"/>
          <w:right w:w="15" w:type="dxa"/>
        </w:tblCellMar>
        <w:tblLook w:val="04A0"/>
      </w:tblPr>
      <w:tblGrid>
        <w:gridCol w:w="3960"/>
        <w:gridCol w:w="5075"/>
      </w:tblGrid>
      <w:tr w:rsidR="00DA789B" w:rsidRPr="00DA789B" w:rsidTr="009365B0">
        <w:trPr>
          <w:trHeight w:val="300"/>
        </w:trPr>
        <w:tc>
          <w:tcPr>
            <w:tcW w:w="3960" w:type="dxa"/>
            <w:tcMar>
              <w:top w:w="0" w:type="dxa"/>
              <w:left w:w="120" w:type="dxa"/>
              <w:bottom w:w="0" w:type="dxa"/>
              <w:right w:w="120" w:type="dxa"/>
            </w:tcMar>
            <w:hideMark/>
          </w:tcPr>
          <w:p w:rsidR="00DA789B" w:rsidRPr="00DA789B" w:rsidRDefault="00DA789B" w:rsidP="009365B0">
            <w:pPr>
              <w:spacing w:after="0" w:line="240" w:lineRule="auto"/>
              <w:ind w:left="-30"/>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 xml:space="preserve">Semester/Year: </w:t>
            </w:r>
            <w:r w:rsidRPr="00DA789B">
              <w:rPr>
                <w:rFonts w:ascii="Times New Roman" w:eastAsia="Times New Roman" w:hAnsi="Times New Roman" w:cs="Times New Roman"/>
                <w:color w:val="000000"/>
                <w:sz w:val="24"/>
                <w:szCs w:val="24"/>
              </w:rPr>
              <w:t>Fall 2016</w:t>
            </w:r>
          </w:p>
          <w:p w:rsidR="00DA789B" w:rsidRPr="00DA789B" w:rsidRDefault="00DA789B" w:rsidP="009365B0">
            <w:pPr>
              <w:spacing w:after="0" w:line="240" w:lineRule="auto"/>
              <w:ind w:left="-30"/>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 xml:space="preserve">Section: </w:t>
            </w:r>
            <w:r w:rsidRPr="00DA789B">
              <w:rPr>
                <w:rFonts w:ascii="Times New Roman" w:eastAsia="Times New Roman" w:hAnsi="Times New Roman" w:cs="Times New Roman"/>
                <w:color w:val="000000"/>
                <w:sz w:val="24"/>
                <w:szCs w:val="24"/>
              </w:rPr>
              <w:t>56249</w:t>
            </w:r>
          </w:p>
          <w:p w:rsidR="00DA789B" w:rsidRPr="00DA789B" w:rsidRDefault="00DA789B" w:rsidP="009365B0">
            <w:pPr>
              <w:spacing w:after="0" w:line="240" w:lineRule="auto"/>
              <w:ind w:left="-30"/>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 xml:space="preserve">Credits: </w:t>
            </w:r>
            <w:r w:rsidRPr="00DA789B">
              <w:rPr>
                <w:rFonts w:ascii="Times New Roman" w:eastAsia="Times New Roman" w:hAnsi="Times New Roman" w:cs="Times New Roman"/>
                <w:color w:val="000000"/>
                <w:sz w:val="24"/>
                <w:szCs w:val="24"/>
              </w:rPr>
              <w:t>4.0</w:t>
            </w:r>
          </w:p>
          <w:p w:rsidR="00DA789B" w:rsidRPr="00DA789B" w:rsidRDefault="00DA789B" w:rsidP="009365B0">
            <w:pPr>
              <w:spacing w:after="0" w:line="240" w:lineRule="auto"/>
              <w:ind w:left="-30"/>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 xml:space="preserve">Dates: </w:t>
            </w:r>
            <w:r w:rsidRPr="00DA789B">
              <w:rPr>
                <w:rFonts w:ascii="Times New Roman" w:eastAsia="Times New Roman" w:hAnsi="Times New Roman" w:cs="Times New Roman"/>
                <w:color w:val="000000"/>
                <w:sz w:val="24"/>
                <w:szCs w:val="24"/>
              </w:rPr>
              <w:t>Aug 15 – Dec 16</w:t>
            </w:r>
          </w:p>
          <w:p w:rsidR="00DA789B" w:rsidRPr="00DA789B" w:rsidRDefault="00DA789B" w:rsidP="009365B0">
            <w:pPr>
              <w:spacing w:after="0" w:line="240" w:lineRule="auto"/>
              <w:ind w:left="-30"/>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 xml:space="preserve">Format: </w:t>
            </w:r>
            <w:r w:rsidRPr="00DA789B">
              <w:rPr>
                <w:rFonts w:ascii="Times New Roman" w:eastAsia="Times New Roman" w:hAnsi="Times New Roman" w:cs="Times New Roman"/>
                <w:color w:val="000000"/>
                <w:sz w:val="24"/>
                <w:szCs w:val="24"/>
              </w:rPr>
              <w:t>Online via Blackboard</w:t>
            </w:r>
            <w:r w:rsidRPr="00DA789B">
              <w:rPr>
                <w:rFonts w:ascii="Times New Roman" w:eastAsia="Times New Roman" w:hAnsi="Times New Roman" w:cs="Times New Roman"/>
                <w:b/>
                <w:bCs/>
                <w:color w:val="000000"/>
                <w:sz w:val="24"/>
                <w:szCs w:val="24"/>
              </w:rPr>
              <w:t xml:space="preserve"> </w:t>
            </w:r>
          </w:p>
        </w:tc>
        <w:tc>
          <w:tcPr>
            <w:tcW w:w="0" w:type="auto"/>
            <w:tcMar>
              <w:top w:w="0" w:type="dxa"/>
              <w:left w:w="120" w:type="dxa"/>
              <w:bottom w:w="0" w:type="dxa"/>
              <w:right w:w="120" w:type="dxa"/>
            </w:tcMar>
            <w:hideMark/>
          </w:tcPr>
          <w:p w:rsidR="00DA789B" w:rsidRPr="00DA789B" w:rsidRDefault="00DA789B" w:rsidP="009365B0">
            <w:pPr>
              <w:spacing w:after="0" w:line="240" w:lineRule="auto"/>
              <w:ind w:left="-30"/>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Instructor</w:t>
            </w:r>
            <w:r w:rsidRPr="00DA789B">
              <w:rPr>
                <w:rFonts w:ascii="Times New Roman" w:eastAsia="Times New Roman" w:hAnsi="Times New Roman" w:cs="Times New Roman"/>
                <w:color w:val="000000"/>
                <w:sz w:val="24"/>
                <w:szCs w:val="24"/>
              </w:rPr>
              <w:t xml:space="preserve">:  Deborah Lyons </w:t>
            </w:r>
            <w:r w:rsidRPr="00DA789B">
              <w:rPr>
                <w:rFonts w:ascii="Times New Roman" w:eastAsia="Times New Roman" w:hAnsi="Times New Roman" w:cs="Times New Roman"/>
                <w:color w:val="000000"/>
                <w:sz w:val="24"/>
                <w:szCs w:val="24"/>
              </w:rPr>
              <w:tab/>
            </w:r>
          </w:p>
          <w:p w:rsidR="00DA789B" w:rsidRPr="00DA789B" w:rsidRDefault="00DA789B" w:rsidP="009365B0">
            <w:pPr>
              <w:spacing w:after="0" w:line="240" w:lineRule="auto"/>
              <w:ind w:left="-30"/>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 xml:space="preserve">Office Hours: </w:t>
            </w:r>
            <w:r w:rsidRPr="00DA789B">
              <w:rPr>
                <w:rFonts w:ascii="Times New Roman" w:eastAsia="Times New Roman" w:hAnsi="Times New Roman" w:cs="Times New Roman"/>
                <w:color w:val="000000"/>
                <w:sz w:val="24"/>
                <w:szCs w:val="24"/>
              </w:rPr>
              <w:t>Please contact me to arrange a time</w:t>
            </w:r>
          </w:p>
          <w:p w:rsidR="00DA789B" w:rsidRPr="00DA789B" w:rsidRDefault="00DA789B" w:rsidP="009365B0">
            <w:pPr>
              <w:spacing w:after="0" w:line="240" w:lineRule="auto"/>
              <w:ind w:left="-30"/>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 xml:space="preserve">Phone number: </w:t>
            </w:r>
            <w:r w:rsidRPr="00DA789B">
              <w:rPr>
                <w:rFonts w:ascii="Times New Roman" w:eastAsia="Times New Roman" w:hAnsi="Times New Roman" w:cs="Times New Roman"/>
                <w:color w:val="000000"/>
                <w:sz w:val="24"/>
                <w:szCs w:val="24"/>
              </w:rPr>
              <w:t>(559) 326-4640</w:t>
            </w:r>
          </w:p>
          <w:p w:rsidR="00DA789B" w:rsidRPr="00DA789B" w:rsidRDefault="00DA789B" w:rsidP="009365B0">
            <w:pPr>
              <w:spacing w:after="0" w:line="240" w:lineRule="auto"/>
              <w:ind w:left="-30"/>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Email</w:t>
            </w:r>
            <w:r w:rsidRPr="00DA789B">
              <w:rPr>
                <w:rFonts w:ascii="Times New Roman" w:eastAsia="Times New Roman" w:hAnsi="Times New Roman" w:cs="Times New Roman"/>
                <w:color w:val="000000"/>
                <w:sz w:val="24"/>
                <w:szCs w:val="24"/>
              </w:rPr>
              <w:t>:   deborah.lyons@reedleycollege.edu</w:t>
            </w:r>
          </w:p>
        </w:tc>
      </w:tr>
    </w:tbl>
    <w:p w:rsidR="00DA789B" w:rsidRPr="00DA789B" w:rsidRDefault="00DA789B" w:rsidP="00DA789B">
      <w:pPr>
        <w:spacing w:after="0" w:line="240" w:lineRule="auto"/>
        <w:rPr>
          <w:rFonts w:ascii="Times New Roman" w:eastAsia="Times New Roman" w:hAnsi="Times New Roman" w:cs="Times New Roman"/>
          <w:sz w:val="24"/>
          <w:szCs w:val="24"/>
        </w:rPr>
      </w:pPr>
    </w:p>
    <w:p w:rsidR="00DA789B" w:rsidRPr="00DA789B" w:rsidRDefault="00DA789B" w:rsidP="00DA789B">
      <w:pPr>
        <w:spacing w:after="0"/>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 xml:space="preserve">Course Description </w:t>
      </w:r>
    </w:p>
    <w:p w:rsidR="00DA789B" w:rsidRPr="00DA789B" w:rsidRDefault="00DA789B" w:rsidP="00DA789B">
      <w:pPr>
        <w:spacing w:after="0" w:line="240" w:lineRule="auto"/>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24"/>
          <w:szCs w:val="24"/>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coursework to receive credit. </w:t>
      </w:r>
    </w:p>
    <w:p w:rsidR="00DA789B" w:rsidRPr="00DA789B" w:rsidRDefault="00DA789B" w:rsidP="00DA789B">
      <w:pPr>
        <w:spacing w:after="0" w:line="240" w:lineRule="auto"/>
        <w:rPr>
          <w:rFonts w:ascii="Times New Roman" w:eastAsia="Times New Roman" w:hAnsi="Times New Roman" w:cs="Times New Roman"/>
          <w:sz w:val="24"/>
          <w:szCs w:val="24"/>
        </w:rPr>
      </w:pPr>
    </w:p>
    <w:p w:rsidR="00DA789B" w:rsidRPr="00DA789B" w:rsidRDefault="00DA789B" w:rsidP="00DA789B">
      <w:pPr>
        <w:spacing w:after="0"/>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Online Format</w:t>
      </w:r>
    </w:p>
    <w:p w:rsidR="00DA789B" w:rsidRPr="00DA789B" w:rsidRDefault="00DA789B" w:rsidP="00DA789B">
      <w:pPr>
        <w:spacing w:after="0" w:line="240" w:lineRule="auto"/>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24"/>
          <w:szCs w:val="24"/>
        </w:rPr>
        <w:t xml:space="preserve">You can access the class in Blackboard through the Reedley College website. Login using your student ID. All course content is posted in weekly modules within each unit. While the class allows flexibility to do the work on your own schedule, you must finish each week’s assignments </w:t>
      </w:r>
      <w:r w:rsidRPr="00DA789B">
        <w:rPr>
          <w:rFonts w:ascii="Times New Roman" w:eastAsia="Times New Roman" w:hAnsi="Times New Roman" w:cs="Times New Roman"/>
          <w:color w:val="000000"/>
          <w:sz w:val="24"/>
          <w:szCs w:val="24"/>
          <w:u w:val="single"/>
        </w:rPr>
        <w:t>by the end of the week to receive credit.</w:t>
      </w:r>
      <w:r w:rsidRPr="00DA789B">
        <w:rPr>
          <w:rFonts w:ascii="Times New Roman" w:eastAsia="Times New Roman" w:hAnsi="Times New Roman" w:cs="Times New Roman"/>
          <w:color w:val="000000"/>
          <w:sz w:val="24"/>
          <w:szCs w:val="24"/>
        </w:rPr>
        <w:t xml:space="preserve"> You will need to allow for 12 hours per week to study the content and complete assignments. </w:t>
      </w:r>
    </w:p>
    <w:p w:rsidR="00DA789B" w:rsidRPr="00DA789B" w:rsidRDefault="00DA789B" w:rsidP="00DA789B">
      <w:pPr>
        <w:spacing w:after="0" w:line="240" w:lineRule="auto"/>
        <w:rPr>
          <w:rFonts w:ascii="Times New Roman" w:eastAsia="Times New Roman" w:hAnsi="Times New Roman" w:cs="Times New Roman"/>
          <w:sz w:val="24"/>
          <w:szCs w:val="24"/>
        </w:rPr>
      </w:pPr>
    </w:p>
    <w:p w:rsidR="00DA789B" w:rsidRPr="00DA789B" w:rsidRDefault="00DA789B" w:rsidP="00DA789B">
      <w:pPr>
        <w:spacing w:after="0"/>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Required Texts</w:t>
      </w:r>
    </w:p>
    <w:p w:rsidR="00DA789B" w:rsidRPr="00DA789B" w:rsidRDefault="00DA789B" w:rsidP="00DA789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A789B">
        <w:rPr>
          <w:rFonts w:ascii="Times New Roman" w:eastAsia="Times New Roman" w:hAnsi="Times New Roman" w:cs="Times New Roman"/>
          <w:i/>
          <w:iCs/>
          <w:color w:val="000000"/>
          <w:sz w:val="24"/>
          <w:szCs w:val="24"/>
        </w:rPr>
        <w:t xml:space="preserve">Models for Writers: Short Essays for Composition, </w:t>
      </w:r>
      <w:r w:rsidRPr="00DA789B">
        <w:rPr>
          <w:rFonts w:ascii="Times New Roman" w:eastAsia="Times New Roman" w:hAnsi="Times New Roman" w:cs="Times New Roman"/>
          <w:color w:val="000000"/>
          <w:sz w:val="24"/>
          <w:szCs w:val="24"/>
        </w:rPr>
        <w:t xml:space="preserve">Alfred Rosa &amp; Paul </w:t>
      </w:r>
      <w:proofErr w:type="spellStart"/>
      <w:r w:rsidRPr="00DA789B">
        <w:rPr>
          <w:rFonts w:ascii="Times New Roman" w:eastAsia="Times New Roman" w:hAnsi="Times New Roman" w:cs="Times New Roman"/>
          <w:color w:val="000000"/>
          <w:sz w:val="24"/>
          <w:szCs w:val="24"/>
        </w:rPr>
        <w:t>Eschholz</w:t>
      </w:r>
      <w:proofErr w:type="spellEnd"/>
      <w:r w:rsidRPr="00DA789B">
        <w:rPr>
          <w:rFonts w:ascii="Times New Roman" w:eastAsia="Times New Roman" w:hAnsi="Times New Roman" w:cs="Times New Roman"/>
          <w:color w:val="000000"/>
          <w:sz w:val="24"/>
          <w:szCs w:val="24"/>
        </w:rPr>
        <w:t>, (12th edition).</w:t>
      </w:r>
    </w:p>
    <w:p w:rsidR="00DA789B" w:rsidRPr="00DA789B" w:rsidRDefault="00DA789B" w:rsidP="00DA789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A789B">
        <w:rPr>
          <w:rFonts w:ascii="Times New Roman" w:eastAsia="Times New Roman" w:hAnsi="Times New Roman" w:cs="Times New Roman"/>
          <w:i/>
          <w:iCs/>
          <w:color w:val="000000"/>
          <w:sz w:val="24"/>
          <w:szCs w:val="24"/>
        </w:rPr>
        <w:t xml:space="preserve">The Tortilla Curtain, </w:t>
      </w:r>
      <w:r w:rsidRPr="00DA789B">
        <w:rPr>
          <w:rFonts w:ascii="Times New Roman" w:eastAsia="Times New Roman" w:hAnsi="Times New Roman" w:cs="Times New Roman"/>
          <w:color w:val="000000"/>
          <w:sz w:val="24"/>
          <w:szCs w:val="24"/>
        </w:rPr>
        <w:t>T. C. Boyle</w:t>
      </w:r>
    </w:p>
    <w:p w:rsidR="00DA789B" w:rsidRDefault="00DA789B" w:rsidP="00DA789B">
      <w:pPr>
        <w:spacing w:after="0"/>
        <w:rPr>
          <w:rFonts w:ascii="Times New Roman" w:eastAsia="Times New Roman" w:hAnsi="Times New Roman" w:cs="Times New Roman"/>
          <w:sz w:val="24"/>
          <w:szCs w:val="24"/>
        </w:rPr>
      </w:pPr>
    </w:p>
    <w:p w:rsidR="00FF1FA9" w:rsidRDefault="00FF1FA9" w:rsidP="00FF1FA9">
      <w:pPr>
        <w:spacing w:after="0"/>
        <w:rPr>
          <w:rFonts w:ascii="Times New Roman" w:eastAsia="Times New Roman" w:hAnsi="Times New Roman" w:cs="Times New Roman"/>
          <w:b/>
          <w:bCs/>
          <w:color w:val="000000"/>
          <w:sz w:val="24"/>
          <w:szCs w:val="24"/>
        </w:rPr>
      </w:pPr>
      <w:r w:rsidRPr="00DA789B">
        <w:rPr>
          <w:rFonts w:ascii="Times New Roman" w:eastAsia="Times New Roman" w:hAnsi="Times New Roman" w:cs="Times New Roman"/>
          <w:b/>
          <w:bCs/>
          <w:color w:val="000000"/>
          <w:sz w:val="24"/>
          <w:szCs w:val="24"/>
        </w:rPr>
        <w:t>Student Learning Outcomes:</w:t>
      </w:r>
    </w:p>
    <w:tbl>
      <w:tblPr>
        <w:tblW w:w="0" w:type="auto"/>
        <w:tblBorders>
          <w:insideV w:val="single" w:sz="2" w:space="0" w:color="000000"/>
        </w:tblBorders>
        <w:tblCellMar>
          <w:top w:w="15" w:type="dxa"/>
          <w:left w:w="15" w:type="dxa"/>
          <w:bottom w:w="15" w:type="dxa"/>
          <w:right w:w="15" w:type="dxa"/>
        </w:tblCellMar>
        <w:tblLook w:val="04A0"/>
      </w:tblPr>
      <w:tblGrid>
        <w:gridCol w:w="9510"/>
      </w:tblGrid>
      <w:tr w:rsidR="00FF1FA9" w:rsidRPr="00DA789B" w:rsidTr="0010454D">
        <w:tc>
          <w:tcPr>
            <w:tcW w:w="0" w:type="auto"/>
            <w:tcMar>
              <w:top w:w="75" w:type="dxa"/>
              <w:left w:w="75" w:type="dxa"/>
              <w:bottom w:w="75" w:type="dxa"/>
              <w:right w:w="75" w:type="dxa"/>
            </w:tcMar>
            <w:vAlign w:val="center"/>
            <w:hideMark/>
          </w:tcPr>
          <w:p w:rsidR="00DA789B" w:rsidRPr="00DA789B" w:rsidRDefault="00FF1FA9" w:rsidP="0010454D">
            <w:pPr>
              <w:spacing w:after="0" w:line="0" w:lineRule="atLeast"/>
              <w:rPr>
                <w:rFonts w:ascii="Times New Roman" w:eastAsia="Times New Roman" w:hAnsi="Times New Roman" w:cs="Times New Roman"/>
                <w:sz w:val="24"/>
                <w:szCs w:val="24"/>
              </w:rPr>
            </w:pPr>
            <w:r w:rsidRPr="00DA789B">
              <w:rPr>
                <w:rFonts w:ascii="Times New Roman" w:eastAsia="Times New Roman" w:hAnsi="Times New Roman" w:cs="Times New Roman"/>
                <w:i/>
                <w:iCs/>
                <w:color w:val="000000"/>
                <w:sz w:val="19"/>
                <w:szCs w:val="19"/>
              </w:rPr>
              <w:t xml:space="preserve">Upon completion of this course, students will be able to: </w:t>
            </w:r>
          </w:p>
        </w:tc>
      </w:tr>
      <w:tr w:rsidR="00FF1FA9" w:rsidRPr="00DA789B" w:rsidTr="0010454D">
        <w:tc>
          <w:tcPr>
            <w:tcW w:w="0" w:type="auto"/>
            <w:tcMar>
              <w:top w:w="75" w:type="dxa"/>
              <w:left w:w="75" w:type="dxa"/>
              <w:bottom w:w="75" w:type="dxa"/>
              <w:right w:w="75" w:type="dxa"/>
            </w:tcMar>
            <w:vAlign w:val="center"/>
            <w:hideMark/>
          </w:tcPr>
          <w:p w:rsidR="00FF1FA9" w:rsidRPr="00DA789B" w:rsidRDefault="00FF1FA9" w:rsidP="0010454D">
            <w:pPr>
              <w:numPr>
                <w:ilvl w:val="0"/>
                <w:numId w:val="2"/>
              </w:numPr>
              <w:spacing w:after="0" w:line="240" w:lineRule="auto"/>
              <w:textAlignment w:val="baseline"/>
              <w:rPr>
                <w:rFonts w:ascii="Times New Roman" w:eastAsia="Times New Roman" w:hAnsi="Times New Roman" w:cs="Times New Roman"/>
                <w:color w:val="000000"/>
                <w:sz w:val="19"/>
                <w:szCs w:val="19"/>
              </w:rPr>
            </w:pPr>
            <w:r w:rsidRPr="00DA789B">
              <w:rPr>
                <w:rFonts w:ascii="Times New Roman" w:eastAsia="Times New Roman" w:hAnsi="Times New Roman" w:cs="Times New Roman"/>
                <w:color w:val="000000"/>
                <w:sz w:val="19"/>
                <w:szCs w:val="19"/>
              </w:rPr>
              <w:t>Write multiple papers of at least 1200 words which include an introduction, multiple body paragraphs, and conclusion of some sophistication. This essay will include:</w:t>
            </w:r>
          </w:p>
          <w:p w:rsidR="00FF1FA9" w:rsidRPr="00DA789B" w:rsidRDefault="00FF1FA9" w:rsidP="0010454D">
            <w:pPr>
              <w:numPr>
                <w:ilvl w:val="1"/>
                <w:numId w:val="3"/>
              </w:numPr>
              <w:spacing w:after="0" w:line="240" w:lineRule="auto"/>
              <w:ind w:left="1440" w:hanging="360"/>
              <w:textAlignment w:val="baseline"/>
              <w:rPr>
                <w:rFonts w:ascii="Times New Roman" w:eastAsia="Times New Roman" w:hAnsi="Times New Roman" w:cs="Times New Roman"/>
                <w:color w:val="000000"/>
                <w:sz w:val="19"/>
                <w:szCs w:val="19"/>
              </w:rPr>
            </w:pPr>
            <w:r w:rsidRPr="00DA789B">
              <w:rPr>
                <w:rFonts w:ascii="Times New Roman" w:eastAsia="Times New Roman" w:hAnsi="Times New Roman" w:cs="Times New Roman"/>
                <w:color w:val="000000"/>
                <w:sz w:val="19"/>
                <w:szCs w:val="19"/>
              </w:rPr>
              <w:t xml:space="preserve">a clearly defined thesis statement </w:t>
            </w:r>
          </w:p>
          <w:p w:rsidR="00FF1FA9" w:rsidRPr="00DA789B" w:rsidRDefault="00FF1FA9" w:rsidP="0010454D">
            <w:pPr>
              <w:numPr>
                <w:ilvl w:val="1"/>
                <w:numId w:val="3"/>
              </w:numPr>
              <w:spacing w:after="0" w:line="240" w:lineRule="auto"/>
              <w:ind w:left="1440" w:hanging="360"/>
              <w:textAlignment w:val="baseline"/>
              <w:rPr>
                <w:rFonts w:ascii="Arial" w:eastAsia="Times New Roman" w:hAnsi="Arial" w:cs="Arial"/>
                <w:color w:val="000000"/>
                <w:sz w:val="18"/>
                <w:szCs w:val="18"/>
              </w:rPr>
            </w:pPr>
            <w:r w:rsidRPr="00DA789B">
              <w:rPr>
                <w:rFonts w:ascii="Times New Roman" w:eastAsia="Times New Roman" w:hAnsi="Times New Roman" w:cs="Times New Roman"/>
                <w:color w:val="000000"/>
                <w:sz w:val="19"/>
                <w:szCs w:val="19"/>
              </w:rPr>
              <w:t>unified supporting paragraphs, which begin with topic sentences</w:t>
            </w:r>
          </w:p>
          <w:p w:rsidR="00FF1FA9" w:rsidRPr="00DA789B" w:rsidRDefault="00FF1FA9" w:rsidP="0010454D">
            <w:pPr>
              <w:numPr>
                <w:ilvl w:val="1"/>
                <w:numId w:val="3"/>
              </w:numPr>
              <w:spacing w:after="0" w:line="240" w:lineRule="auto"/>
              <w:ind w:left="1440" w:hanging="360"/>
              <w:textAlignment w:val="baseline"/>
              <w:rPr>
                <w:rFonts w:ascii="Times New Roman" w:eastAsia="Times New Roman" w:hAnsi="Times New Roman" w:cs="Times New Roman"/>
                <w:color w:val="000000"/>
                <w:sz w:val="18"/>
                <w:szCs w:val="18"/>
              </w:rPr>
            </w:pPr>
            <w:r w:rsidRPr="00DA789B">
              <w:rPr>
                <w:rFonts w:ascii="Times New Roman" w:eastAsia="Times New Roman" w:hAnsi="Times New Roman" w:cs="Times New Roman"/>
                <w:color w:val="000000"/>
                <w:sz w:val="19"/>
                <w:szCs w:val="19"/>
              </w:rPr>
              <w:t xml:space="preserve">quotations that support the topic sentences and the thesis </w:t>
            </w:r>
          </w:p>
          <w:p w:rsidR="00FF1FA9" w:rsidRPr="00DA789B" w:rsidRDefault="00FF1FA9" w:rsidP="0010454D">
            <w:pPr>
              <w:numPr>
                <w:ilvl w:val="1"/>
                <w:numId w:val="3"/>
              </w:numPr>
              <w:spacing w:after="0" w:line="240" w:lineRule="auto"/>
              <w:ind w:left="1440" w:hanging="360"/>
              <w:textAlignment w:val="baseline"/>
              <w:rPr>
                <w:rFonts w:ascii="Times New Roman" w:eastAsia="Times New Roman" w:hAnsi="Times New Roman" w:cs="Times New Roman"/>
                <w:color w:val="000000"/>
                <w:sz w:val="18"/>
                <w:szCs w:val="18"/>
              </w:rPr>
            </w:pPr>
            <w:r w:rsidRPr="00DA789B">
              <w:rPr>
                <w:rFonts w:ascii="Times New Roman" w:eastAsia="Times New Roman" w:hAnsi="Times New Roman" w:cs="Times New Roman"/>
                <w:color w:val="000000"/>
                <w:sz w:val="19"/>
                <w:szCs w:val="19"/>
              </w:rPr>
              <w:t xml:space="preserve">supporting material and </w:t>
            </w:r>
            <w:proofErr w:type="spellStart"/>
            <w:r w:rsidRPr="00DA789B">
              <w:rPr>
                <w:rFonts w:ascii="Times New Roman" w:eastAsia="Times New Roman" w:hAnsi="Times New Roman" w:cs="Times New Roman"/>
                <w:color w:val="000000"/>
                <w:sz w:val="19"/>
                <w:szCs w:val="19"/>
              </w:rPr>
              <w:t>ideas,which</w:t>
            </w:r>
            <w:proofErr w:type="spellEnd"/>
            <w:r w:rsidRPr="00DA789B">
              <w:rPr>
                <w:rFonts w:ascii="Times New Roman" w:eastAsia="Times New Roman" w:hAnsi="Times New Roman" w:cs="Times New Roman"/>
                <w:color w:val="000000"/>
                <w:sz w:val="19"/>
                <w:szCs w:val="19"/>
              </w:rPr>
              <w:t xml:space="preserve"> exhibit critical thinking </w:t>
            </w:r>
          </w:p>
          <w:p w:rsidR="00FF1FA9" w:rsidRPr="00DA789B" w:rsidRDefault="00FF1FA9" w:rsidP="0010454D">
            <w:pPr>
              <w:numPr>
                <w:ilvl w:val="1"/>
                <w:numId w:val="3"/>
              </w:numPr>
              <w:spacing w:after="0" w:line="240" w:lineRule="auto"/>
              <w:ind w:left="1440" w:hanging="360"/>
              <w:textAlignment w:val="baseline"/>
              <w:rPr>
                <w:rFonts w:ascii="Times New Roman" w:eastAsia="Times New Roman" w:hAnsi="Times New Roman" w:cs="Times New Roman"/>
                <w:color w:val="000000"/>
                <w:sz w:val="18"/>
                <w:szCs w:val="18"/>
              </w:rPr>
            </w:pPr>
            <w:r w:rsidRPr="00DA789B">
              <w:rPr>
                <w:rFonts w:ascii="Times New Roman" w:eastAsia="Times New Roman" w:hAnsi="Times New Roman" w:cs="Times New Roman"/>
                <w:color w:val="000000"/>
                <w:sz w:val="19"/>
                <w:szCs w:val="19"/>
              </w:rPr>
              <w:t xml:space="preserve">complete sentences which include a variety of sentence types (simple, compound, complex, and compound/complex sentence) </w:t>
            </w:r>
          </w:p>
          <w:p w:rsidR="00FF1FA9" w:rsidRPr="00DA789B" w:rsidRDefault="00FF1FA9" w:rsidP="0010454D">
            <w:pPr>
              <w:numPr>
                <w:ilvl w:val="1"/>
                <w:numId w:val="3"/>
              </w:numPr>
              <w:spacing w:after="0" w:line="240" w:lineRule="auto"/>
              <w:ind w:left="1440" w:hanging="360"/>
              <w:textAlignment w:val="baseline"/>
              <w:rPr>
                <w:rFonts w:ascii="Times New Roman" w:eastAsia="Times New Roman" w:hAnsi="Times New Roman" w:cs="Times New Roman"/>
                <w:color w:val="000000"/>
                <w:sz w:val="18"/>
                <w:szCs w:val="18"/>
              </w:rPr>
            </w:pPr>
            <w:r w:rsidRPr="00DA789B">
              <w:rPr>
                <w:rFonts w:ascii="Times New Roman" w:eastAsia="Times New Roman" w:hAnsi="Times New Roman" w:cs="Times New Roman"/>
                <w:color w:val="000000"/>
                <w:sz w:val="19"/>
                <w:szCs w:val="19"/>
              </w:rPr>
              <w:t xml:space="preserve">descriptive vocabulary that exhibits growth and sophisticated word choice </w:t>
            </w:r>
          </w:p>
          <w:p w:rsidR="00FF1FA9" w:rsidRPr="00DA789B" w:rsidRDefault="00FF1FA9" w:rsidP="0010454D">
            <w:pPr>
              <w:numPr>
                <w:ilvl w:val="1"/>
                <w:numId w:val="3"/>
              </w:numPr>
              <w:spacing w:after="0" w:line="240" w:lineRule="auto"/>
              <w:ind w:left="1440" w:hanging="360"/>
              <w:textAlignment w:val="baseline"/>
              <w:rPr>
                <w:rFonts w:ascii="Times New Roman" w:eastAsia="Times New Roman" w:hAnsi="Times New Roman" w:cs="Times New Roman"/>
                <w:color w:val="000000"/>
                <w:sz w:val="18"/>
                <w:szCs w:val="18"/>
              </w:rPr>
            </w:pPr>
            <w:proofErr w:type="gramStart"/>
            <w:r w:rsidRPr="00DA789B">
              <w:rPr>
                <w:rFonts w:ascii="Times New Roman" w:eastAsia="Times New Roman" w:hAnsi="Times New Roman" w:cs="Times New Roman"/>
                <w:color w:val="000000"/>
                <w:sz w:val="19"/>
                <w:szCs w:val="19"/>
              </w:rPr>
              <w:t>avoidance</w:t>
            </w:r>
            <w:proofErr w:type="gramEnd"/>
            <w:r w:rsidRPr="00DA789B">
              <w:rPr>
                <w:rFonts w:ascii="Times New Roman" w:eastAsia="Times New Roman" w:hAnsi="Times New Roman" w:cs="Times New Roman"/>
                <w:color w:val="000000"/>
                <w:sz w:val="19"/>
                <w:szCs w:val="19"/>
              </w:rPr>
              <w:t xml:space="preserve"> of fragments, comma splices, sentence fuses and other basic skills errors, such as capitalization, spelling, homophone issues, verb tense issues, subject-verb agreement, pronoun agreement, word choice issues, confused syntax, etc. </w:t>
            </w:r>
          </w:p>
          <w:p w:rsidR="00FF1FA9" w:rsidRPr="00DA789B" w:rsidRDefault="00FF1FA9" w:rsidP="0010454D">
            <w:pPr>
              <w:numPr>
                <w:ilvl w:val="1"/>
                <w:numId w:val="3"/>
              </w:numPr>
              <w:spacing w:after="0" w:line="240" w:lineRule="auto"/>
              <w:ind w:left="1440" w:hanging="360"/>
              <w:textAlignment w:val="baseline"/>
              <w:rPr>
                <w:rFonts w:ascii="Times New Roman" w:eastAsia="Times New Roman" w:hAnsi="Times New Roman" w:cs="Times New Roman"/>
                <w:color w:val="000000"/>
                <w:sz w:val="18"/>
                <w:szCs w:val="18"/>
              </w:rPr>
            </w:pPr>
            <w:r w:rsidRPr="00DA789B">
              <w:rPr>
                <w:rFonts w:ascii="Times New Roman" w:eastAsia="Times New Roman" w:hAnsi="Times New Roman" w:cs="Times New Roman"/>
                <w:color w:val="000000"/>
                <w:sz w:val="19"/>
                <w:szCs w:val="19"/>
              </w:rPr>
              <w:lastRenderedPageBreak/>
              <w:t xml:space="preserve">use of MLA guidelines to set up essays, correctly use in-text citations for at least one source, and complete a works cited page </w:t>
            </w:r>
          </w:p>
          <w:p w:rsidR="00FF1FA9" w:rsidRPr="00DA789B" w:rsidRDefault="00FF1FA9" w:rsidP="0010454D">
            <w:pPr>
              <w:numPr>
                <w:ilvl w:val="1"/>
                <w:numId w:val="3"/>
              </w:numPr>
              <w:spacing w:after="0" w:line="240" w:lineRule="auto"/>
              <w:ind w:left="1440" w:hanging="360"/>
              <w:textAlignment w:val="baseline"/>
              <w:rPr>
                <w:rFonts w:ascii="Times New Roman" w:eastAsia="Times New Roman" w:hAnsi="Times New Roman" w:cs="Times New Roman"/>
                <w:color w:val="000000"/>
                <w:sz w:val="18"/>
                <w:szCs w:val="18"/>
              </w:rPr>
            </w:pPr>
            <w:r w:rsidRPr="00DA789B">
              <w:rPr>
                <w:rFonts w:ascii="Times New Roman" w:eastAsia="Times New Roman" w:hAnsi="Times New Roman" w:cs="Times New Roman"/>
                <w:color w:val="000000"/>
                <w:sz w:val="19"/>
                <w:szCs w:val="19"/>
              </w:rPr>
              <w:t xml:space="preserve">writing that is free from plagiarism </w:t>
            </w:r>
          </w:p>
          <w:p w:rsidR="00FF1FA9" w:rsidRPr="00DA789B" w:rsidRDefault="00FF1FA9" w:rsidP="0010454D">
            <w:pPr>
              <w:numPr>
                <w:ilvl w:val="1"/>
                <w:numId w:val="3"/>
              </w:numPr>
              <w:spacing w:after="0" w:line="240" w:lineRule="auto"/>
              <w:ind w:left="1440" w:hanging="360"/>
              <w:textAlignment w:val="baseline"/>
              <w:rPr>
                <w:rFonts w:ascii="Times New Roman" w:eastAsia="Times New Roman" w:hAnsi="Times New Roman" w:cs="Times New Roman"/>
                <w:color w:val="000000"/>
                <w:sz w:val="18"/>
                <w:szCs w:val="18"/>
              </w:rPr>
            </w:pPr>
            <w:r w:rsidRPr="00DA789B">
              <w:rPr>
                <w:rFonts w:ascii="Times New Roman" w:eastAsia="Times New Roman" w:hAnsi="Times New Roman" w:cs="Times New Roman"/>
                <w:color w:val="000000"/>
                <w:sz w:val="19"/>
                <w:szCs w:val="19"/>
              </w:rPr>
              <w:t>demonstrated awareness of how to write from the 3rd person point of view for a specific audience</w:t>
            </w:r>
          </w:p>
          <w:p w:rsidR="00FF1FA9" w:rsidRPr="00DA789B" w:rsidRDefault="00FF1FA9" w:rsidP="0010454D">
            <w:pPr>
              <w:numPr>
                <w:ilvl w:val="0"/>
                <w:numId w:val="3"/>
              </w:numPr>
              <w:spacing w:after="0" w:line="240" w:lineRule="auto"/>
              <w:textAlignment w:val="baseline"/>
              <w:rPr>
                <w:rFonts w:ascii="Times New Roman" w:eastAsia="Times New Roman" w:hAnsi="Times New Roman" w:cs="Times New Roman"/>
                <w:color w:val="000000"/>
                <w:sz w:val="19"/>
                <w:szCs w:val="19"/>
              </w:rPr>
            </w:pPr>
            <w:r w:rsidRPr="00DA789B">
              <w:rPr>
                <w:rFonts w:ascii="Times New Roman" w:eastAsia="Times New Roman" w:hAnsi="Times New Roman" w:cs="Times New Roman"/>
                <w:color w:val="000000"/>
                <w:sz w:val="19"/>
                <w:szCs w:val="19"/>
              </w:rPr>
              <w:t xml:space="preserve">Plan and revise independently, employing all stages of the writing process as necessary and appropriate. </w:t>
            </w:r>
          </w:p>
          <w:p w:rsidR="00FF1FA9" w:rsidRPr="00DA789B" w:rsidRDefault="00FF1FA9" w:rsidP="0010454D">
            <w:pPr>
              <w:numPr>
                <w:ilvl w:val="0"/>
                <w:numId w:val="3"/>
              </w:numPr>
              <w:spacing w:after="0" w:line="240" w:lineRule="auto"/>
              <w:textAlignment w:val="baseline"/>
              <w:rPr>
                <w:rFonts w:ascii="Times New Roman" w:eastAsia="Times New Roman" w:hAnsi="Times New Roman" w:cs="Times New Roman"/>
                <w:color w:val="000000"/>
                <w:sz w:val="19"/>
                <w:szCs w:val="19"/>
              </w:rPr>
            </w:pPr>
            <w:r w:rsidRPr="00DA789B">
              <w:rPr>
                <w:rFonts w:ascii="Times New Roman" w:eastAsia="Times New Roman" w:hAnsi="Times New Roman" w:cs="Times New Roman"/>
                <w:color w:val="000000"/>
                <w:sz w:val="19"/>
                <w:szCs w:val="19"/>
              </w:rPr>
              <w:t>Complete a multi-paragraph in-class essay with a thesis and support.</w:t>
            </w:r>
          </w:p>
          <w:p w:rsidR="00FF1FA9" w:rsidRPr="00DA789B" w:rsidRDefault="00FF1FA9" w:rsidP="0010454D">
            <w:pPr>
              <w:spacing w:after="0" w:line="0" w:lineRule="atLeast"/>
              <w:rPr>
                <w:rFonts w:ascii="Times New Roman" w:eastAsia="Times New Roman" w:hAnsi="Times New Roman" w:cs="Times New Roman"/>
                <w:sz w:val="24"/>
                <w:szCs w:val="24"/>
              </w:rPr>
            </w:pPr>
          </w:p>
        </w:tc>
      </w:tr>
      <w:tr w:rsidR="00FF1FA9" w:rsidRPr="00DA789B" w:rsidTr="0010454D">
        <w:tc>
          <w:tcPr>
            <w:tcW w:w="0" w:type="auto"/>
            <w:tcMar>
              <w:top w:w="75" w:type="dxa"/>
              <w:left w:w="75" w:type="dxa"/>
              <w:bottom w:w="75" w:type="dxa"/>
              <w:right w:w="75" w:type="dxa"/>
            </w:tcMar>
            <w:vAlign w:val="center"/>
            <w:hideMark/>
          </w:tcPr>
          <w:p w:rsidR="00FF1FA9" w:rsidRPr="00DA789B" w:rsidRDefault="00FF1FA9" w:rsidP="0010454D">
            <w:pPr>
              <w:spacing w:after="0"/>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lastRenderedPageBreak/>
              <w:t>Student Learning Objectives</w:t>
            </w:r>
          </w:p>
          <w:p w:rsidR="00FF1FA9" w:rsidRPr="00DA789B" w:rsidRDefault="00FF1FA9" w:rsidP="0010454D">
            <w:pPr>
              <w:spacing w:after="0" w:line="360" w:lineRule="auto"/>
              <w:rPr>
                <w:rFonts w:ascii="Times New Roman" w:eastAsia="Times New Roman" w:hAnsi="Times New Roman" w:cs="Times New Roman"/>
                <w:sz w:val="24"/>
                <w:szCs w:val="24"/>
              </w:rPr>
            </w:pPr>
            <w:r w:rsidRPr="00DA789B">
              <w:rPr>
                <w:rFonts w:ascii="Times New Roman" w:eastAsia="Times New Roman" w:hAnsi="Times New Roman" w:cs="Times New Roman"/>
                <w:i/>
                <w:iCs/>
                <w:color w:val="000000"/>
                <w:sz w:val="19"/>
                <w:szCs w:val="19"/>
              </w:rPr>
              <w:t>In the process of completing this course, students will:</w:t>
            </w:r>
          </w:p>
          <w:p w:rsidR="00FF1FA9" w:rsidRPr="00DA789B" w:rsidRDefault="00FF1FA9" w:rsidP="0010454D">
            <w:pPr>
              <w:spacing w:after="0" w:line="240" w:lineRule="auto"/>
              <w:ind w:left="36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19"/>
                <w:szCs w:val="19"/>
              </w:rPr>
              <w:t xml:space="preserve">1.  learn about writing papers which include introductions, body paragraphs, and conclusions </w:t>
            </w:r>
          </w:p>
          <w:p w:rsidR="00FF1FA9" w:rsidRPr="00DA789B" w:rsidRDefault="00FF1FA9" w:rsidP="0010454D">
            <w:pPr>
              <w:spacing w:after="0" w:line="240" w:lineRule="auto"/>
              <w:ind w:left="36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19"/>
                <w:szCs w:val="19"/>
              </w:rPr>
              <w:t xml:space="preserve">2.  learn to write with some sophistication </w:t>
            </w:r>
          </w:p>
          <w:p w:rsidR="00FF1FA9" w:rsidRPr="00DA789B" w:rsidRDefault="00FF1FA9" w:rsidP="0010454D">
            <w:pPr>
              <w:spacing w:after="0" w:line="240" w:lineRule="auto"/>
              <w:ind w:left="36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19"/>
                <w:szCs w:val="19"/>
              </w:rPr>
              <w:t>3.  practice writing thesis statements</w:t>
            </w:r>
          </w:p>
          <w:p w:rsidR="00FF1FA9" w:rsidRPr="00DA789B" w:rsidRDefault="00FF1FA9" w:rsidP="0010454D">
            <w:pPr>
              <w:spacing w:after="0" w:line="240" w:lineRule="auto"/>
              <w:ind w:left="36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19"/>
                <w:szCs w:val="19"/>
              </w:rPr>
              <w:t>4.  practice writing topic sentences</w:t>
            </w:r>
          </w:p>
          <w:p w:rsidR="00FF1FA9" w:rsidRPr="00DA789B" w:rsidRDefault="00FF1FA9" w:rsidP="0010454D">
            <w:pPr>
              <w:spacing w:after="0" w:line="240" w:lineRule="auto"/>
              <w:ind w:left="36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19"/>
                <w:szCs w:val="19"/>
              </w:rPr>
              <w:t xml:space="preserve">5.  learn about using quotations and in-text citations that support the topic sentences and the thesis </w:t>
            </w:r>
          </w:p>
          <w:p w:rsidR="00FF1FA9" w:rsidRPr="00DA789B" w:rsidRDefault="00FF1FA9" w:rsidP="0010454D">
            <w:pPr>
              <w:spacing w:after="0" w:line="240" w:lineRule="auto"/>
              <w:ind w:left="36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19"/>
                <w:szCs w:val="19"/>
              </w:rPr>
              <w:t>6.  practice developing supporting material that exhibits critical thinking</w:t>
            </w:r>
          </w:p>
          <w:p w:rsidR="00FF1FA9" w:rsidRPr="00DA789B" w:rsidRDefault="00FF1FA9" w:rsidP="0010454D">
            <w:pPr>
              <w:spacing w:after="0" w:line="240" w:lineRule="auto"/>
              <w:ind w:left="36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19"/>
                <w:szCs w:val="19"/>
              </w:rPr>
              <w:t xml:space="preserve">7.  develop an understanding of what a complete sentence is and practice using a variety of sentence types (simple,  compound, complex, and compound/complex sentence) </w:t>
            </w:r>
          </w:p>
          <w:p w:rsidR="00FF1FA9" w:rsidRPr="00DA789B" w:rsidRDefault="00FF1FA9" w:rsidP="0010454D">
            <w:pPr>
              <w:spacing w:after="0" w:line="240" w:lineRule="auto"/>
              <w:ind w:left="36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19"/>
                <w:szCs w:val="19"/>
              </w:rPr>
              <w:t xml:space="preserve">8.  learn about common sentence errors, such as fragments, comma splices, sentence fuses </w:t>
            </w:r>
          </w:p>
          <w:p w:rsidR="00FF1FA9" w:rsidRPr="00DA789B" w:rsidRDefault="00FF1FA9" w:rsidP="0010454D">
            <w:pPr>
              <w:spacing w:after="0" w:line="240" w:lineRule="auto"/>
              <w:ind w:left="36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19"/>
                <w:szCs w:val="19"/>
              </w:rPr>
              <w:t xml:space="preserve">9.  develop their usage of descriptive vocabulary that exhibits growth and sophisticated word choice </w:t>
            </w:r>
          </w:p>
          <w:p w:rsidR="00FF1FA9" w:rsidRPr="00DA789B" w:rsidRDefault="00FF1FA9" w:rsidP="0010454D">
            <w:pPr>
              <w:spacing w:after="0" w:line="240" w:lineRule="auto"/>
              <w:ind w:left="36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19"/>
                <w:szCs w:val="19"/>
              </w:rPr>
              <w:t xml:space="preserve">10.  learn how to follow MLA guidelines when formatting papers and using quotations and a works cited page </w:t>
            </w:r>
          </w:p>
          <w:p w:rsidR="00FF1FA9" w:rsidRPr="00DA789B" w:rsidRDefault="00FF1FA9" w:rsidP="0010454D">
            <w:pPr>
              <w:spacing w:after="0" w:line="240" w:lineRule="auto"/>
              <w:ind w:left="36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19"/>
                <w:szCs w:val="19"/>
              </w:rPr>
              <w:t>11.  learn about avoiding plagiarism</w:t>
            </w:r>
          </w:p>
          <w:p w:rsidR="00FF1FA9" w:rsidRPr="00DA789B" w:rsidRDefault="00FF1FA9" w:rsidP="0010454D">
            <w:pPr>
              <w:spacing w:after="0" w:line="240" w:lineRule="auto"/>
              <w:ind w:left="36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19"/>
                <w:szCs w:val="19"/>
              </w:rPr>
              <w:t xml:space="preserve">12.  write papers in which they will use 3rd person point of view and practice addressing a specific audience </w:t>
            </w:r>
          </w:p>
          <w:p w:rsidR="00FF1FA9" w:rsidRPr="00DA789B" w:rsidRDefault="00FF1FA9" w:rsidP="0010454D">
            <w:pPr>
              <w:spacing w:after="0" w:line="240" w:lineRule="auto"/>
              <w:ind w:left="36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19"/>
                <w:szCs w:val="19"/>
              </w:rPr>
              <w:t xml:space="preserve">13.  practice using all stages of the writing process as necessary and appropriate </w:t>
            </w:r>
          </w:p>
          <w:p w:rsidR="00DA789B" w:rsidRPr="00DA789B" w:rsidRDefault="00FF1FA9" w:rsidP="0010454D">
            <w:pPr>
              <w:spacing w:after="0" w:line="0" w:lineRule="atLeast"/>
              <w:ind w:left="36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19"/>
                <w:szCs w:val="19"/>
              </w:rPr>
              <w:t xml:space="preserve">14.  practice writing in-class essays </w:t>
            </w:r>
          </w:p>
        </w:tc>
      </w:tr>
    </w:tbl>
    <w:p w:rsidR="00FF1FA9" w:rsidRDefault="00FF1FA9" w:rsidP="00DA789B">
      <w:pPr>
        <w:spacing w:after="0"/>
        <w:rPr>
          <w:rFonts w:ascii="Times New Roman" w:eastAsia="Times New Roman" w:hAnsi="Times New Roman" w:cs="Times New Roman"/>
          <w:sz w:val="24"/>
          <w:szCs w:val="24"/>
        </w:rPr>
      </w:pPr>
    </w:p>
    <w:p w:rsidR="00FF1FA9" w:rsidRPr="00DA789B" w:rsidRDefault="00FF1FA9" w:rsidP="00FF1FA9">
      <w:pPr>
        <w:spacing w:after="0" w:line="360" w:lineRule="auto"/>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Grades</w:t>
      </w:r>
    </w:p>
    <w:p w:rsidR="00FF1FA9" w:rsidRPr="00DA789B" w:rsidRDefault="00FF1FA9" w:rsidP="00A837BB">
      <w:pPr>
        <w:spacing w:after="0" w:line="240" w:lineRule="auto"/>
        <w:ind w:right="180"/>
        <w:rPr>
          <w:rFonts w:ascii="Times New Roman" w:eastAsia="Times New Roman" w:hAnsi="Times New Roman" w:cs="Times New Roman"/>
          <w:sz w:val="24"/>
          <w:szCs w:val="24"/>
        </w:rPr>
      </w:pPr>
      <w:r w:rsidRPr="00DA789B">
        <w:rPr>
          <w:rFonts w:ascii="Times New Roman" w:eastAsia="Times New Roman" w:hAnsi="Times New Roman" w:cs="Times New Roman"/>
          <w:i/>
          <w:iCs/>
          <w:color w:val="000000"/>
          <w:sz w:val="24"/>
          <w:szCs w:val="24"/>
        </w:rPr>
        <w:t>Final Grades</w:t>
      </w:r>
    </w:p>
    <w:p w:rsidR="00FF1FA9" w:rsidRDefault="00A837BB" w:rsidP="00A837BB">
      <w:pPr>
        <w:spacing w:after="0" w:line="24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F1FA9" w:rsidRPr="00DA789B">
        <w:rPr>
          <w:rFonts w:ascii="Times New Roman" w:eastAsia="Times New Roman" w:hAnsi="Times New Roman" w:cs="Times New Roman"/>
          <w:color w:val="000000"/>
          <w:sz w:val="24"/>
          <w:szCs w:val="24"/>
        </w:rPr>
        <w:t>100% - 90% = A, 89% - 80% = B, 79% - 70% = C, 69% - 60% = D, 59%-50% = F</w:t>
      </w:r>
    </w:p>
    <w:p w:rsidR="00FF1FA9" w:rsidRPr="00DA789B" w:rsidRDefault="00FF1FA9" w:rsidP="00FF1FA9">
      <w:pPr>
        <w:spacing w:after="0" w:line="240" w:lineRule="auto"/>
        <w:ind w:left="180" w:right="180"/>
        <w:rPr>
          <w:rFonts w:ascii="Times New Roman" w:eastAsia="Times New Roman" w:hAnsi="Times New Roman" w:cs="Times New Roman"/>
          <w:sz w:val="24"/>
          <w:szCs w:val="24"/>
        </w:rPr>
      </w:pPr>
    </w:p>
    <w:tbl>
      <w:tblPr>
        <w:tblW w:w="0" w:type="auto"/>
        <w:tblInd w:w="480" w:type="dxa"/>
        <w:tblBorders>
          <w:top w:val="single" w:sz="2" w:space="0" w:color="000000"/>
          <w:bottom w:val="single" w:sz="2" w:space="0" w:color="000000"/>
        </w:tblBorders>
        <w:tblCellMar>
          <w:top w:w="15" w:type="dxa"/>
          <w:left w:w="15" w:type="dxa"/>
          <w:bottom w:w="15" w:type="dxa"/>
          <w:right w:w="15" w:type="dxa"/>
        </w:tblCellMar>
        <w:tblLook w:val="04A0"/>
      </w:tblPr>
      <w:tblGrid>
        <w:gridCol w:w="4080"/>
        <w:gridCol w:w="2330"/>
      </w:tblGrid>
      <w:tr w:rsidR="00FF1FA9" w:rsidRPr="00DA789B" w:rsidTr="0010454D">
        <w:tc>
          <w:tcPr>
            <w:tcW w:w="4080" w:type="dxa"/>
            <w:tcMar>
              <w:top w:w="0" w:type="dxa"/>
              <w:left w:w="120" w:type="dxa"/>
              <w:bottom w:w="0" w:type="dxa"/>
              <w:right w:w="120" w:type="dxa"/>
            </w:tcMar>
            <w:hideMark/>
          </w:tcPr>
          <w:p w:rsidR="00DA789B" w:rsidRPr="00DA789B" w:rsidRDefault="00FF1FA9" w:rsidP="0010454D">
            <w:pPr>
              <w:spacing w:after="0" w:line="0" w:lineRule="atLeast"/>
              <w:ind w:left="180" w:right="18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24"/>
                <w:szCs w:val="24"/>
              </w:rPr>
              <w:t>Class Participation &amp; Writing</w:t>
            </w:r>
          </w:p>
        </w:tc>
        <w:tc>
          <w:tcPr>
            <w:tcW w:w="2330" w:type="dxa"/>
            <w:tcMar>
              <w:top w:w="0" w:type="dxa"/>
              <w:left w:w="120" w:type="dxa"/>
              <w:bottom w:w="0" w:type="dxa"/>
              <w:right w:w="120" w:type="dxa"/>
            </w:tcMar>
            <w:hideMark/>
          </w:tcPr>
          <w:p w:rsidR="00DA789B" w:rsidRPr="00DA789B" w:rsidRDefault="00FF1FA9" w:rsidP="0010454D">
            <w:pPr>
              <w:spacing w:after="0" w:line="0" w:lineRule="atLeast"/>
              <w:ind w:left="180" w:right="18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24"/>
                <w:szCs w:val="24"/>
              </w:rPr>
              <w:t xml:space="preserve">100pts </w:t>
            </w:r>
          </w:p>
        </w:tc>
      </w:tr>
      <w:tr w:rsidR="00FF1FA9" w:rsidRPr="00DA789B" w:rsidTr="0010454D">
        <w:tc>
          <w:tcPr>
            <w:tcW w:w="4080" w:type="dxa"/>
            <w:tcMar>
              <w:top w:w="0" w:type="dxa"/>
              <w:left w:w="120" w:type="dxa"/>
              <w:bottom w:w="0" w:type="dxa"/>
              <w:right w:w="120" w:type="dxa"/>
            </w:tcMar>
            <w:hideMark/>
          </w:tcPr>
          <w:p w:rsidR="00DA789B" w:rsidRPr="00DA789B" w:rsidRDefault="00FF1FA9" w:rsidP="0010454D">
            <w:pPr>
              <w:spacing w:after="0" w:line="0" w:lineRule="atLeast"/>
              <w:ind w:left="180" w:right="18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24"/>
                <w:szCs w:val="24"/>
              </w:rPr>
              <w:t>Quizzes</w:t>
            </w:r>
          </w:p>
        </w:tc>
        <w:tc>
          <w:tcPr>
            <w:tcW w:w="2330" w:type="dxa"/>
            <w:tcMar>
              <w:top w:w="0" w:type="dxa"/>
              <w:left w:w="120" w:type="dxa"/>
              <w:bottom w:w="0" w:type="dxa"/>
              <w:right w:w="120" w:type="dxa"/>
            </w:tcMar>
            <w:hideMark/>
          </w:tcPr>
          <w:p w:rsidR="00DA789B" w:rsidRPr="00DA789B" w:rsidRDefault="00FF1FA9" w:rsidP="0010454D">
            <w:pPr>
              <w:spacing w:after="0" w:line="0" w:lineRule="atLeast"/>
              <w:ind w:left="180" w:right="18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24"/>
                <w:szCs w:val="24"/>
              </w:rPr>
              <w:t>50pts</w:t>
            </w:r>
          </w:p>
        </w:tc>
      </w:tr>
      <w:tr w:rsidR="00FF1FA9" w:rsidRPr="00DA789B" w:rsidTr="0010454D">
        <w:tc>
          <w:tcPr>
            <w:tcW w:w="4080" w:type="dxa"/>
            <w:tcMar>
              <w:top w:w="0" w:type="dxa"/>
              <w:left w:w="120" w:type="dxa"/>
              <w:bottom w:w="0" w:type="dxa"/>
              <w:right w:w="120" w:type="dxa"/>
            </w:tcMar>
            <w:hideMark/>
          </w:tcPr>
          <w:p w:rsidR="00DA789B" w:rsidRPr="00DA789B" w:rsidRDefault="00FF1FA9" w:rsidP="0010454D">
            <w:pPr>
              <w:spacing w:after="0" w:line="0" w:lineRule="atLeast"/>
              <w:ind w:left="180" w:right="18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24"/>
                <w:szCs w:val="24"/>
              </w:rPr>
              <w:t>Timed Essay Exams</w:t>
            </w:r>
          </w:p>
        </w:tc>
        <w:tc>
          <w:tcPr>
            <w:tcW w:w="2330" w:type="dxa"/>
            <w:tcMar>
              <w:top w:w="0" w:type="dxa"/>
              <w:left w:w="120" w:type="dxa"/>
              <w:bottom w:w="0" w:type="dxa"/>
              <w:right w:w="120" w:type="dxa"/>
            </w:tcMar>
            <w:hideMark/>
          </w:tcPr>
          <w:p w:rsidR="00DA789B" w:rsidRPr="00DA789B" w:rsidRDefault="00FF1FA9" w:rsidP="0010454D">
            <w:pPr>
              <w:spacing w:after="0" w:line="0" w:lineRule="atLeast"/>
              <w:ind w:left="180" w:right="18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24"/>
                <w:szCs w:val="24"/>
              </w:rPr>
              <w:t>100pts</w:t>
            </w:r>
          </w:p>
        </w:tc>
      </w:tr>
      <w:tr w:rsidR="00FF1FA9" w:rsidRPr="00DA789B" w:rsidTr="0010454D">
        <w:tc>
          <w:tcPr>
            <w:tcW w:w="4080" w:type="dxa"/>
            <w:tcMar>
              <w:top w:w="0" w:type="dxa"/>
              <w:left w:w="120" w:type="dxa"/>
              <w:bottom w:w="0" w:type="dxa"/>
              <w:right w:w="120" w:type="dxa"/>
            </w:tcMar>
            <w:hideMark/>
          </w:tcPr>
          <w:p w:rsidR="00FF1FA9" w:rsidRPr="00DA789B" w:rsidRDefault="00FF1FA9" w:rsidP="0010454D">
            <w:pPr>
              <w:spacing w:after="0" w:line="240" w:lineRule="auto"/>
              <w:ind w:left="180" w:right="18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24"/>
                <w:szCs w:val="24"/>
              </w:rPr>
              <w:t>Essays</w:t>
            </w:r>
          </w:p>
          <w:p w:rsidR="00DA789B" w:rsidRPr="00DA789B" w:rsidRDefault="00FF1FA9" w:rsidP="0010454D">
            <w:pPr>
              <w:spacing w:after="0" w:line="0" w:lineRule="atLeast"/>
              <w:ind w:left="180" w:right="180"/>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Total</w:t>
            </w:r>
          </w:p>
        </w:tc>
        <w:tc>
          <w:tcPr>
            <w:tcW w:w="2330" w:type="dxa"/>
            <w:tcMar>
              <w:top w:w="0" w:type="dxa"/>
              <w:left w:w="120" w:type="dxa"/>
              <w:bottom w:w="0" w:type="dxa"/>
              <w:right w:w="120" w:type="dxa"/>
            </w:tcMar>
            <w:hideMark/>
          </w:tcPr>
          <w:p w:rsidR="00FF1FA9" w:rsidRPr="00DA789B" w:rsidRDefault="00FF1FA9" w:rsidP="0010454D">
            <w:pPr>
              <w:spacing w:after="0" w:line="240" w:lineRule="auto"/>
              <w:ind w:left="180" w:right="18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24"/>
                <w:szCs w:val="24"/>
              </w:rPr>
              <w:t>750</w:t>
            </w:r>
          </w:p>
          <w:p w:rsidR="00DA789B" w:rsidRPr="00DA789B" w:rsidRDefault="00FF1FA9" w:rsidP="0010454D">
            <w:pPr>
              <w:spacing w:after="0" w:line="0" w:lineRule="atLeast"/>
              <w:ind w:left="180" w:right="180"/>
              <w:rPr>
                <w:rFonts w:ascii="Times New Roman" w:eastAsia="Times New Roman" w:hAnsi="Times New Roman" w:cs="Times New Roman"/>
                <w:sz w:val="24"/>
                <w:szCs w:val="24"/>
              </w:rPr>
            </w:pPr>
            <w:r w:rsidRPr="00DA789B">
              <w:rPr>
                <w:rFonts w:ascii="Times New Roman" w:eastAsia="Times New Roman" w:hAnsi="Times New Roman" w:cs="Times New Roman"/>
                <w:color w:val="000000"/>
                <w:sz w:val="24"/>
                <w:szCs w:val="24"/>
              </w:rPr>
              <w:t>1000pts</w:t>
            </w:r>
          </w:p>
        </w:tc>
      </w:tr>
    </w:tbl>
    <w:p w:rsidR="00FF1FA9" w:rsidRDefault="00FF1FA9" w:rsidP="00FF1FA9">
      <w:pPr>
        <w:spacing w:after="0" w:line="240" w:lineRule="auto"/>
        <w:ind w:right="180"/>
        <w:rPr>
          <w:rFonts w:ascii="Times New Roman" w:eastAsia="Times New Roman" w:hAnsi="Times New Roman" w:cs="Times New Roman"/>
          <w:sz w:val="24"/>
          <w:szCs w:val="24"/>
        </w:rPr>
      </w:pPr>
    </w:p>
    <w:p w:rsidR="00FF1FA9" w:rsidRPr="00DA789B" w:rsidRDefault="00FF1FA9" w:rsidP="00FF1FA9">
      <w:pPr>
        <w:spacing w:after="0" w:line="240" w:lineRule="auto"/>
        <w:ind w:right="180"/>
        <w:rPr>
          <w:rFonts w:ascii="Times New Roman" w:eastAsia="Times New Roman" w:hAnsi="Times New Roman" w:cs="Times New Roman"/>
          <w:sz w:val="24"/>
          <w:szCs w:val="24"/>
        </w:rPr>
      </w:pPr>
      <w:r w:rsidRPr="00DA789B">
        <w:rPr>
          <w:rFonts w:ascii="Times New Roman" w:eastAsia="Times New Roman" w:hAnsi="Times New Roman" w:cs="Times New Roman"/>
          <w:i/>
          <w:iCs/>
          <w:color w:val="000000"/>
          <w:sz w:val="24"/>
          <w:szCs w:val="24"/>
          <w:shd w:val="clear" w:color="auto" w:fill="FFFFFF"/>
        </w:rPr>
        <w:t>If you receive a failing grade (D or F) on an early essay assignment, you will be required to attend the Reading &amp; Writing Center, Tutorial Center, and/or use the online Reading &amp; Writing Center for a total of at least 6 hours.</w:t>
      </w:r>
    </w:p>
    <w:p w:rsidR="00FF1FA9" w:rsidRDefault="00FF1FA9" w:rsidP="00DA789B">
      <w:pPr>
        <w:spacing w:after="0" w:line="240" w:lineRule="auto"/>
        <w:rPr>
          <w:rFonts w:ascii="Times New Roman" w:eastAsia="Times New Roman" w:hAnsi="Times New Roman" w:cs="Times New Roman"/>
          <w:b/>
          <w:bCs/>
          <w:color w:val="000000"/>
          <w:sz w:val="24"/>
          <w:szCs w:val="24"/>
        </w:rPr>
      </w:pPr>
    </w:p>
    <w:p w:rsidR="00DA789B" w:rsidRPr="00DA789B" w:rsidRDefault="00DA789B" w:rsidP="00DA789B">
      <w:pPr>
        <w:spacing w:after="0" w:line="240" w:lineRule="auto"/>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 xml:space="preserve">Class Participation </w:t>
      </w:r>
      <w:proofErr w:type="gramStart"/>
      <w:r w:rsidRPr="00DA789B">
        <w:rPr>
          <w:rFonts w:ascii="Times New Roman" w:eastAsia="Times New Roman" w:hAnsi="Times New Roman" w:cs="Times New Roman"/>
          <w:b/>
          <w:bCs/>
          <w:color w:val="000000"/>
          <w:sz w:val="24"/>
          <w:szCs w:val="24"/>
        </w:rPr>
        <w:t>–  100</w:t>
      </w:r>
      <w:proofErr w:type="gramEnd"/>
      <w:r w:rsidRPr="00DA789B">
        <w:rPr>
          <w:rFonts w:ascii="Times New Roman" w:eastAsia="Times New Roman" w:hAnsi="Times New Roman" w:cs="Times New Roman"/>
          <w:b/>
          <w:bCs/>
          <w:color w:val="000000"/>
          <w:sz w:val="24"/>
          <w:szCs w:val="24"/>
        </w:rPr>
        <w:t xml:space="preserve"> pts. </w:t>
      </w:r>
      <w:r w:rsidRPr="00DA789B">
        <w:rPr>
          <w:rFonts w:ascii="Times New Roman" w:eastAsia="Times New Roman" w:hAnsi="Times New Roman" w:cs="Times New Roman"/>
          <w:color w:val="000000"/>
          <w:sz w:val="24"/>
          <w:szCs w:val="24"/>
        </w:rPr>
        <w:t xml:space="preserve">Your participation includes your contribution to discussion forums, grammar activities, and revision workshops. Late submission of discussion forums or revision workshops will not receive any points. Grammar assignments can be completed late (up to one week) for half points. </w:t>
      </w:r>
    </w:p>
    <w:p w:rsidR="00DA789B" w:rsidRPr="00DA789B" w:rsidRDefault="00DA789B" w:rsidP="00DA789B">
      <w:pPr>
        <w:spacing w:after="0" w:line="240" w:lineRule="auto"/>
        <w:rPr>
          <w:rFonts w:ascii="Times New Roman" w:eastAsia="Times New Roman" w:hAnsi="Times New Roman" w:cs="Times New Roman"/>
          <w:sz w:val="24"/>
          <w:szCs w:val="24"/>
        </w:rPr>
      </w:pPr>
    </w:p>
    <w:p w:rsidR="00DA789B" w:rsidRPr="00DA789B" w:rsidRDefault="00DA789B" w:rsidP="00DA789B">
      <w:pPr>
        <w:spacing w:after="0" w:line="240" w:lineRule="auto"/>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Quizzes – 50pt</w:t>
      </w:r>
      <w:r w:rsidRPr="00DA789B">
        <w:rPr>
          <w:rFonts w:ascii="Times New Roman" w:eastAsia="Times New Roman" w:hAnsi="Times New Roman" w:cs="Times New Roman"/>
          <w:b/>
          <w:bCs/>
          <w:color w:val="000000"/>
          <w:sz w:val="24"/>
          <w:szCs w:val="24"/>
          <w:shd w:val="clear" w:color="auto" w:fill="FFFFFF"/>
        </w:rPr>
        <w:t>s.</w:t>
      </w:r>
      <w:r w:rsidRPr="00DA789B">
        <w:rPr>
          <w:rFonts w:ascii="Times New Roman" w:eastAsia="Times New Roman" w:hAnsi="Times New Roman" w:cs="Times New Roman"/>
          <w:i/>
          <w:iCs/>
          <w:color w:val="000000"/>
          <w:sz w:val="24"/>
          <w:szCs w:val="24"/>
          <w:shd w:val="clear" w:color="auto" w:fill="FFFFFF"/>
        </w:rPr>
        <w:t xml:space="preserve"> </w:t>
      </w:r>
      <w:r w:rsidRPr="00DA789B">
        <w:rPr>
          <w:rFonts w:ascii="Times New Roman" w:eastAsia="Times New Roman" w:hAnsi="Times New Roman" w:cs="Times New Roman"/>
          <w:color w:val="000000"/>
          <w:sz w:val="24"/>
          <w:szCs w:val="24"/>
          <w:shd w:val="clear" w:color="auto" w:fill="FFFFFF"/>
        </w:rPr>
        <w:t xml:space="preserve">There will 15 quizzes based on content in the class and the readings from </w:t>
      </w:r>
      <w:r w:rsidRPr="00DA789B">
        <w:rPr>
          <w:rFonts w:ascii="Times New Roman" w:eastAsia="Times New Roman" w:hAnsi="Times New Roman" w:cs="Times New Roman"/>
          <w:i/>
          <w:iCs/>
          <w:color w:val="000000"/>
          <w:sz w:val="24"/>
          <w:szCs w:val="24"/>
          <w:shd w:val="clear" w:color="auto" w:fill="FFFFFF"/>
        </w:rPr>
        <w:t xml:space="preserve">Models for Writers, </w:t>
      </w:r>
      <w:r w:rsidRPr="00DA789B">
        <w:rPr>
          <w:rFonts w:ascii="Times New Roman" w:eastAsia="Times New Roman" w:hAnsi="Times New Roman" w:cs="Times New Roman"/>
          <w:color w:val="000000"/>
          <w:sz w:val="24"/>
          <w:szCs w:val="24"/>
          <w:shd w:val="clear" w:color="auto" w:fill="FFFFFF"/>
        </w:rPr>
        <w:t xml:space="preserve">and </w:t>
      </w:r>
      <w:r w:rsidRPr="00DA789B">
        <w:rPr>
          <w:rFonts w:ascii="Times New Roman" w:eastAsia="Times New Roman" w:hAnsi="Times New Roman" w:cs="Times New Roman"/>
          <w:i/>
          <w:iCs/>
          <w:color w:val="000000"/>
          <w:sz w:val="24"/>
          <w:szCs w:val="24"/>
          <w:shd w:val="clear" w:color="auto" w:fill="FFFFFF"/>
        </w:rPr>
        <w:t xml:space="preserve">The Tortilla Curtain. </w:t>
      </w:r>
      <w:r w:rsidRPr="00DA789B">
        <w:rPr>
          <w:rFonts w:ascii="Times New Roman" w:eastAsia="Times New Roman" w:hAnsi="Times New Roman" w:cs="Times New Roman"/>
          <w:color w:val="000000"/>
          <w:sz w:val="24"/>
          <w:szCs w:val="24"/>
        </w:rPr>
        <w:t xml:space="preserve">Questions will be a combination of multiple choice and open response. Your ten best quiz scores (each worth 5pts) will be added to calculate your final quiz grade. Quizzes can be completed late (up to one week only) to receive half points. </w:t>
      </w:r>
    </w:p>
    <w:p w:rsidR="00DA789B" w:rsidRPr="00DA789B" w:rsidRDefault="00DA789B" w:rsidP="00DA789B">
      <w:pPr>
        <w:spacing w:after="0" w:line="240" w:lineRule="auto"/>
        <w:rPr>
          <w:rFonts w:ascii="Times New Roman" w:eastAsia="Times New Roman" w:hAnsi="Times New Roman" w:cs="Times New Roman"/>
          <w:sz w:val="24"/>
          <w:szCs w:val="24"/>
        </w:rPr>
      </w:pPr>
    </w:p>
    <w:p w:rsidR="00DA789B" w:rsidRPr="00DA789B" w:rsidRDefault="00DA789B" w:rsidP="00DA789B">
      <w:pPr>
        <w:spacing w:after="0" w:line="240" w:lineRule="auto"/>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lastRenderedPageBreak/>
        <w:t xml:space="preserve">Timed Essay Exams - 100pts. </w:t>
      </w:r>
      <w:r w:rsidRPr="00DA789B">
        <w:rPr>
          <w:rFonts w:ascii="Times New Roman" w:eastAsia="Times New Roman" w:hAnsi="Times New Roman" w:cs="Times New Roman"/>
          <w:color w:val="000000"/>
          <w:sz w:val="24"/>
          <w:szCs w:val="24"/>
        </w:rPr>
        <w:t xml:space="preserve">There will be two timed essays (50 points each), a midterm and a final. You will be given a choice of prompts to choose from for each and will have two hours to complete the essay and upload/email it back. </w:t>
      </w:r>
    </w:p>
    <w:p w:rsidR="00DA789B" w:rsidRDefault="00DA789B" w:rsidP="00DA789B">
      <w:pPr>
        <w:spacing w:after="0" w:line="240" w:lineRule="auto"/>
        <w:rPr>
          <w:rFonts w:ascii="Times New Roman" w:eastAsia="Times New Roman" w:hAnsi="Times New Roman" w:cs="Times New Roman"/>
          <w:b/>
          <w:bCs/>
          <w:color w:val="000000"/>
          <w:sz w:val="24"/>
          <w:szCs w:val="24"/>
        </w:rPr>
      </w:pPr>
    </w:p>
    <w:p w:rsidR="00DA789B" w:rsidRPr="00DA789B" w:rsidRDefault="00DA789B" w:rsidP="00DA789B">
      <w:pPr>
        <w:spacing w:after="0" w:line="240" w:lineRule="auto"/>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Essays – 750pts.</w:t>
      </w:r>
      <w:r w:rsidRPr="00DA789B">
        <w:rPr>
          <w:rFonts w:ascii="Times New Roman" w:eastAsia="Times New Roman" w:hAnsi="Times New Roman" w:cs="Times New Roman"/>
          <w:color w:val="000000"/>
          <w:sz w:val="24"/>
          <w:szCs w:val="24"/>
        </w:rPr>
        <w:t xml:space="preserve">  The majority of your grade will be based on four essays: a personal narrative</w:t>
      </w:r>
      <w:r w:rsidRPr="00DA789B">
        <w:rPr>
          <w:rFonts w:ascii="Times New Roman" w:eastAsia="Times New Roman" w:hAnsi="Times New Roman" w:cs="Times New Roman"/>
          <w:i/>
          <w:iCs/>
          <w:color w:val="000000"/>
          <w:sz w:val="24"/>
          <w:szCs w:val="24"/>
        </w:rPr>
        <w:t xml:space="preserve"> </w:t>
      </w:r>
      <w:r w:rsidRPr="00DA789B">
        <w:rPr>
          <w:rFonts w:ascii="Times New Roman" w:eastAsia="Times New Roman" w:hAnsi="Times New Roman" w:cs="Times New Roman"/>
          <w:color w:val="000000"/>
          <w:sz w:val="24"/>
          <w:szCs w:val="24"/>
        </w:rPr>
        <w:t xml:space="preserve">(100 points), a comparison/contrast paper based on readings in </w:t>
      </w:r>
      <w:r w:rsidRPr="00DA789B">
        <w:rPr>
          <w:rFonts w:ascii="Times New Roman" w:eastAsia="Times New Roman" w:hAnsi="Times New Roman" w:cs="Times New Roman"/>
          <w:i/>
          <w:iCs/>
          <w:color w:val="000000"/>
          <w:sz w:val="24"/>
          <w:szCs w:val="24"/>
        </w:rPr>
        <w:t xml:space="preserve">Models for Writers </w:t>
      </w:r>
      <w:r w:rsidRPr="00DA789B">
        <w:rPr>
          <w:rFonts w:ascii="Times New Roman" w:eastAsia="Times New Roman" w:hAnsi="Times New Roman" w:cs="Times New Roman"/>
          <w:color w:val="000000"/>
          <w:sz w:val="24"/>
          <w:szCs w:val="24"/>
        </w:rPr>
        <w:t>(150 points),</w:t>
      </w:r>
      <w:r w:rsidRPr="00DA789B">
        <w:rPr>
          <w:rFonts w:ascii="Times New Roman" w:eastAsia="Times New Roman" w:hAnsi="Times New Roman" w:cs="Times New Roman"/>
          <w:i/>
          <w:iCs/>
          <w:color w:val="000000"/>
          <w:sz w:val="24"/>
          <w:szCs w:val="24"/>
        </w:rPr>
        <w:t xml:space="preserve"> </w:t>
      </w:r>
      <w:r w:rsidRPr="00DA789B">
        <w:rPr>
          <w:rFonts w:ascii="Times New Roman" w:eastAsia="Times New Roman" w:hAnsi="Times New Roman" w:cs="Times New Roman"/>
          <w:color w:val="000000"/>
          <w:sz w:val="24"/>
          <w:szCs w:val="24"/>
        </w:rPr>
        <w:t xml:space="preserve">an analysis of </w:t>
      </w:r>
      <w:r w:rsidRPr="00DA789B">
        <w:rPr>
          <w:rFonts w:ascii="Times New Roman" w:eastAsia="Times New Roman" w:hAnsi="Times New Roman" w:cs="Times New Roman"/>
          <w:i/>
          <w:iCs/>
          <w:color w:val="000000"/>
          <w:sz w:val="24"/>
          <w:szCs w:val="24"/>
        </w:rPr>
        <w:t>The Tortilla Curtain</w:t>
      </w:r>
      <w:r w:rsidRPr="00DA789B">
        <w:rPr>
          <w:rFonts w:ascii="Times New Roman" w:eastAsia="Times New Roman" w:hAnsi="Times New Roman" w:cs="Times New Roman"/>
          <w:color w:val="000000"/>
          <w:sz w:val="24"/>
          <w:szCs w:val="24"/>
        </w:rPr>
        <w:t xml:space="preserve"> (200 points), and a brief research paper (300 points). Essays will be graded on the thesis statement, organization, development of ideas, use of sources, and clarity based on correct grammar and appropriate style. See rubric for additional criteria. All essays are due by midnight on the date given and will be </w:t>
      </w:r>
      <w:r w:rsidRPr="00DA789B">
        <w:rPr>
          <w:rFonts w:ascii="Times New Roman" w:eastAsia="Times New Roman" w:hAnsi="Times New Roman" w:cs="Times New Roman"/>
          <w:color w:val="000000"/>
          <w:sz w:val="24"/>
          <w:szCs w:val="24"/>
          <w:u w:val="single"/>
        </w:rPr>
        <w:t>uploaded to Turnitin.com, a plagiarism checking website. Late essays can be submitted up to one week after the due date, but will drop 5% of the grade for each day late.</w:t>
      </w:r>
    </w:p>
    <w:p w:rsidR="00DA789B" w:rsidRPr="00DA789B" w:rsidRDefault="00DA789B" w:rsidP="00DA789B">
      <w:pPr>
        <w:spacing w:after="0" w:line="240" w:lineRule="auto"/>
        <w:rPr>
          <w:rFonts w:ascii="Times New Roman" w:eastAsia="Times New Roman" w:hAnsi="Times New Roman" w:cs="Times New Roman"/>
          <w:sz w:val="24"/>
          <w:szCs w:val="24"/>
        </w:rPr>
      </w:pPr>
    </w:p>
    <w:p w:rsidR="00DA789B" w:rsidRPr="00DA789B" w:rsidRDefault="00DA789B" w:rsidP="00DA789B">
      <w:pPr>
        <w:spacing w:after="0" w:line="240" w:lineRule="auto"/>
        <w:rPr>
          <w:rFonts w:ascii="Times New Roman" w:eastAsia="Times New Roman" w:hAnsi="Times New Roman" w:cs="Times New Roman"/>
          <w:sz w:val="24"/>
          <w:szCs w:val="24"/>
        </w:rPr>
      </w:pPr>
      <w:r w:rsidRPr="00DA789B">
        <w:rPr>
          <w:rFonts w:ascii="Times New Roman" w:eastAsia="Times New Roman" w:hAnsi="Times New Roman" w:cs="Times New Roman"/>
          <w:i/>
          <w:iCs/>
          <w:color w:val="000000"/>
          <w:sz w:val="24"/>
          <w:szCs w:val="24"/>
        </w:rPr>
        <w:t xml:space="preserve">Personal Narrative - 100 pts. </w:t>
      </w:r>
      <w:r w:rsidRPr="00DA789B">
        <w:rPr>
          <w:rFonts w:ascii="Times New Roman" w:eastAsia="Times New Roman" w:hAnsi="Times New Roman" w:cs="Times New Roman"/>
          <w:color w:val="000000"/>
          <w:sz w:val="24"/>
          <w:szCs w:val="24"/>
        </w:rPr>
        <w:t>For this 2-4 page essay you will explore the meaning of your name and describe how it was given to you and how you think it has shaped your life. Detailed guidelines will be provided.</w:t>
      </w:r>
    </w:p>
    <w:p w:rsidR="00DA789B" w:rsidRPr="00DA789B" w:rsidRDefault="00DA789B" w:rsidP="00DA789B">
      <w:pPr>
        <w:spacing w:after="0" w:line="240" w:lineRule="auto"/>
        <w:rPr>
          <w:rFonts w:ascii="Times New Roman" w:eastAsia="Times New Roman" w:hAnsi="Times New Roman" w:cs="Times New Roman"/>
          <w:sz w:val="24"/>
          <w:szCs w:val="24"/>
        </w:rPr>
      </w:pPr>
    </w:p>
    <w:p w:rsidR="00DA789B" w:rsidRPr="00DA789B" w:rsidRDefault="00DA789B" w:rsidP="00DA789B">
      <w:pPr>
        <w:spacing w:after="0" w:line="240" w:lineRule="auto"/>
        <w:rPr>
          <w:rFonts w:ascii="Times New Roman" w:eastAsia="Times New Roman" w:hAnsi="Times New Roman" w:cs="Times New Roman"/>
          <w:sz w:val="24"/>
          <w:szCs w:val="24"/>
        </w:rPr>
      </w:pPr>
      <w:r w:rsidRPr="00DA789B">
        <w:rPr>
          <w:rFonts w:ascii="Times New Roman" w:eastAsia="Times New Roman" w:hAnsi="Times New Roman" w:cs="Times New Roman"/>
          <w:i/>
          <w:iCs/>
          <w:color w:val="000000"/>
          <w:sz w:val="24"/>
          <w:szCs w:val="24"/>
        </w:rPr>
        <w:t xml:space="preserve">Comparison/Contrast - 150 pts. </w:t>
      </w:r>
      <w:r w:rsidRPr="00DA789B">
        <w:rPr>
          <w:rFonts w:ascii="Times New Roman" w:eastAsia="Times New Roman" w:hAnsi="Times New Roman" w:cs="Times New Roman"/>
          <w:color w:val="000000"/>
          <w:sz w:val="24"/>
          <w:szCs w:val="24"/>
        </w:rPr>
        <w:t xml:space="preserve">For this 3-5 page essay you will choose two-three of the readings assigned from </w:t>
      </w:r>
      <w:r w:rsidRPr="00DA789B">
        <w:rPr>
          <w:rFonts w:ascii="Times New Roman" w:eastAsia="Times New Roman" w:hAnsi="Times New Roman" w:cs="Times New Roman"/>
          <w:i/>
          <w:iCs/>
          <w:color w:val="000000"/>
          <w:sz w:val="24"/>
          <w:szCs w:val="24"/>
        </w:rPr>
        <w:t xml:space="preserve">Models for Writers </w:t>
      </w:r>
      <w:r w:rsidRPr="00DA789B">
        <w:rPr>
          <w:rFonts w:ascii="Times New Roman" w:eastAsia="Times New Roman" w:hAnsi="Times New Roman" w:cs="Times New Roman"/>
          <w:color w:val="000000"/>
          <w:sz w:val="24"/>
          <w:szCs w:val="24"/>
        </w:rPr>
        <w:t>and compare/contrast a shared element such as writing style or theme, using relevant quotations to support your ideas. Detailed guidelines will be provided.</w:t>
      </w:r>
    </w:p>
    <w:p w:rsidR="00DA789B" w:rsidRPr="00DA789B" w:rsidRDefault="00DA789B" w:rsidP="00DA789B">
      <w:pPr>
        <w:spacing w:after="0" w:line="240" w:lineRule="auto"/>
        <w:rPr>
          <w:rFonts w:ascii="Times New Roman" w:eastAsia="Times New Roman" w:hAnsi="Times New Roman" w:cs="Times New Roman"/>
          <w:sz w:val="24"/>
          <w:szCs w:val="24"/>
        </w:rPr>
      </w:pPr>
    </w:p>
    <w:p w:rsidR="00DA789B" w:rsidRPr="00DA789B" w:rsidRDefault="00DA789B" w:rsidP="00DA789B">
      <w:pPr>
        <w:spacing w:after="0" w:line="240" w:lineRule="auto"/>
        <w:rPr>
          <w:rFonts w:ascii="Times New Roman" w:eastAsia="Times New Roman" w:hAnsi="Times New Roman" w:cs="Times New Roman"/>
          <w:sz w:val="24"/>
          <w:szCs w:val="24"/>
        </w:rPr>
      </w:pPr>
      <w:r w:rsidRPr="00DA789B">
        <w:rPr>
          <w:rFonts w:ascii="Times New Roman" w:eastAsia="Times New Roman" w:hAnsi="Times New Roman" w:cs="Times New Roman"/>
          <w:i/>
          <w:iCs/>
          <w:color w:val="000000"/>
          <w:sz w:val="24"/>
          <w:szCs w:val="24"/>
        </w:rPr>
        <w:t xml:space="preserve">Analysis of </w:t>
      </w:r>
      <w:r w:rsidRPr="00DA789B">
        <w:rPr>
          <w:rFonts w:ascii="Times New Roman" w:eastAsia="Times New Roman" w:hAnsi="Times New Roman" w:cs="Times New Roman"/>
          <w:color w:val="000000"/>
          <w:sz w:val="24"/>
          <w:szCs w:val="24"/>
        </w:rPr>
        <w:t>The Tortilla Curtain</w:t>
      </w:r>
      <w:r w:rsidRPr="00DA789B">
        <w:rPr>
          <w:rFonts w:ascii="Times New Roman" w:eastAsia="Times New Roman" w:hAnsi="Times New Roman" w:cs="Times New Roman"/>
          <w:i/>
          <w:iCs/>
          <w:color w:val="000000"/>
          <w:sz w:val="24"/>
          <w:szCs w:val="24"/>
        </w:rPr>
        <w:t xml:space="preserve"> – 200pts.</w:t>
      </w:r>
      <w:r w:rsidRPr="00DA789B">
        <w:rPr>
          <w:rFonts w:ascii="Times New Roman" w:eastAsia="Times New Roman" w:hAnsi="Times New Roman" w:cs="Times New Roman"/>
          <w:b/>
          <w:bCs/>
          <w:color w:val="000000"/>
          <w:sz w:val="24"/>
          <w:szCs w:val="24"/>
        </w:rPr>
        <w:t xml:space="preserve"> </w:t>
      </w:r>
      <w:r w:rsidRPr="00DA789B">
        <w:rPr>
          <w:rFonts w:ascii="Times New Roman" w:eastAsia="Times New Roman" w:hAnsi="Times New Roman" w:cs="Times New Roman"/>
          <w:color w:val="000000"/>
          <w:sz w:val="24"/>
          <w:szCs w:val="24"/>
        </w:rPr>
        <w:t xml:space="preserve">For this 3-5 page essay you will analyze an aspect of </w:t>
      </w:r>
      <w:r w:rsidRPr="00DA789B">
        <w:rPr>
          <w:rFonts w:ascii="Times New Roman" w:eastAsia="Times New Roman" w:hAnsi="Times New Roman" w:cs="Times New Roman"/>
          <w:i/>
          <w:iCs/>
          <w:color w:val="000000"/>
          <w:sz w:val="24"/>
          <w:szCs w:val="24"/>
        </w:rPr>
        <w:t xml:space="preserve">The Tortilla Curtain, </w:t>
      </w:r>
      <w:r w:rsidRPr="00DA789B">
        <w:rPr>
          <w:rFonts w:ascii="Times New Roman" w:eastAsia="Times New Roman" w:hAnsi="Times New Roman" w:cs="Times New Roman"/>
          <w:color w:val="000000"/>
          <w:sz w:val="24"/>
          <w:szCs w:val="24"/>
        </w:rPr>
        <w:t xml:space="preserve">and use relevant quotations to support your ideas.  Topics and detailed guidelines will be provided. </w:t>
      </w:r>
    </w:p>
    <w:p w:rsidR="00DA789B" w:rsidRPr="00DA789B" w:rsidRDefault="00DA789B" w:rsidP="00DA789B">
      <w:pPr>
        <w:spacing w:after="0" w:line="240" w:lineRule="auto"/>
        <w:rPr>
          <w:rFonts w:ascii="Times New Roman" w:eastAsia="Times New Roman" w:hAnsi="Times New Roman" w:cs="Times New Roman"/>
          <w:sz w:val="24"/>
          <w:szCs w:val="24"/>
        </w:rPr>
      </w:pPr>
    </w:p>
    <w:p w:rsidR="00DA789B" w:rsidRPr="00DA789B" w:rsidRDefault="00DA789B" w:rsidP="00DA789B">
      <w:pPr>
        <w:spacing w:after="0" w:line="240" w:lineRule="auto"/>
        <w:rPr>
          <w:rFonts w:ascii="Times New Roman" w:eastAsia="Times New Roman" w:hAnsi="Times New Roman" w:cs="Times New Roman"/>
          <w:sz w:val="24"/>
          <w:szCs w:val="24"/>
        </w:rPr>
      </w:pPr>
      <w:r w:rsidRPr="00DA789B">
        <w:rPr>
          <w:rFonts w:ascii="Times New Roman" w:eastAsia="Times New Roman" w:hAnsi="Times New Roman" w:cs="Times New Roman"/>
          <w:i/>
          <w:iCs/>
          <w:color w:val="000000"/>
          <w:sz w:val="24"/>
          <w:szCs w:val="24"/>
        </w:rPr>
        <w:t xml:space="preserve">Research Paper – 300pts. </w:t>
      </w:r>
      <w:r w:rsidRPr="00DA789B">
        <w:rPr>
          <w:rFonts w:ascii="Times New Roman" w:eastAsia="Times New Roman" w:hAnsi="Times New Roman" w:cs="Times New Roman"/>
          <w:color w:val="000000"/>
          <w:sz w:val="24"/>
          <w:szCs w:val="24"/>
        </w:rPr>
        <w:t>For the research paper (4-6 pages) you will investigate and report on the issue of “</w:t>
      </w:r>
      <w:proofErr w:type="spellStart"/>
      <w:r w:rsidRPr="00DA789B">
        <w:rPr>
          <w:rFonts w:ascii="Times New Roman" w:eastAsia="Times New Roman" w:hAnsi="Times New Roman" w:cs="Times New Roman"/>
          <w:color w:val="000000"/>
          <w:sz w:val="24"/>
          <w:szCs w:val="24"/>
        </w:rPr>
        <w:t>Slacktavism</w:t>
      </w:r>
      <w:proofErr w:type="spellEnd"/>
      <w:r w:rsidRPr="00DA789B">
        <w:rPr>
          <w:rFonts w:ascii="Times New Roman" w:eastAsia="Times New Roman" w:hAnsi="Times New Roman" w:cs="Times New Roman"/>
          <w:color w:val="000000"/>
          <w:sz w:val="24"/>
          <w:szCs w:val="24"/>
        </w:rPr>
        <w:t xml:space="preserve">” based on readings in </w:t>
      </w:r>
      <w:r w:rsidRPr="00DA789B">
        <w:rPr>
          <w:rFonts w:ascii="Times New Roman" w:eastAsia="Times New Roman" w:hAnsi="Times New Roman" w:cs="Times New Roman"/>
          <w:i/>
          <w:iCs/>
          <w:color w:val="000000"/>
          <w:sz w:val="24"/>
          <w:szCs w:val="24"/>
        </w:rPr>
        <w:t>Models for Writers.</w:t>
      </w:r>
      <w:r w:rsidRPr="00DA789B">
        <w:rPr>
          <w:rFonts w:ascii="Times New Roman" w:eastAsia="Times New Roman" w:hAnsi="Times New Roman" w:cs="Times New Roman"/>
          <w:color w:val="000000"/>
          <w:sz w:val="24"/>
          <w:szCs w:val="24"/>
        </w:rPr>
        <w:t xml:space="preserve"> After reading different opinions on the topic you will write a paper that develops your own opinion. You will refer to at least three of the assigned readings in your paper. This assignment will be in MLA format and it will include in-text citations and a Works Cited page. Additional guidelines will be provided. </w:t>
      </w:r>
    </w:p>
    <w:p w:rsidR="00DA789B" w:rsidRPr="00DA789B" w:rsidRDefault="00DA789B" w:rsidP="00DA789B">
      <w:pPr>
        <w:spacing w:after="0" w:line="240" w:lineRule="auto"/>
        <w:rPr>
          <w:rFonts w:ascii="Times New Roman" w:eastAsia="Times New Roman" w:hAnsi="Times New Roman" w:cs="Times New Roman"/>
          <w:sz w:val="24"/>
          <w:szCs w:val="24"/>
        </w:rPr>
      </w:pPr>
    </w:p>
    <w:p w:rsidR="004D6969" w:rsidRPr="00DA789B" w:rsidRDefault="004D6969" w:rsidP="004D6969">
      <w:pPr>
        <w:spacing w:after="0"/>
        <w:rPr>
          <w:rFonts w:ascii="Times New Roman" w:eastAsia="Times New Roman" w:hAnsi="Times New Roman" w:cs="Times New Roman"/>
          <w:sz w:val="24"/>
          <w:szCs w:val="24"/>
        </w:rPr>
      </w:pPr>
      <w:r w:rsidRPr="00DA789B">
        <w:rPr>
          <w:rFonts w:ascii="Times New Roman" w:eastAsia="Times New Roman" w:hAnsi="Times New Roman" w:cs="Times New Roman"/>
          <w:b/>
          <w:bCs/>
          <w:color w:val="000000"/>
          <w:sz w:val="24"/>
          <w:szCs w:val="24"/>
        </w:rPr>
        <w:t>Class Policies</w:t>
      </w:r>
    </w:p>
    <w:p w:rsidR="004D6969" w:rsidRPr="00DA789B" w:rsidRDefault="004D6969" w:rsidP="004D6969">
      <w:pPr>
        <w:spacing w:after="0" w:line="240" w:lineRule="auto"/>
        <w:rPr>
          <w:rFonts w:ascii="Times New Roman" w:eastAsia="Times New Roman" w:hAnsi="Times New Roman" w:cs="Times New Roman"/>
          <w:sz w:val="24"/>
          <w:szCs w:val="24"/>
        </w:rPr>
      </w:pPr>
      <w:r w:rsidRPr="00DA789B">
        <w:rPr>
          <w:rFonts w:ascii="Times New Roman" w:eastAsia="Times New Roman" w:hAnsi="Times New Roman" w:cs="Times New Roman"/>
          <w:i/>
          <w:iCs/>
          <w:color w:val="000000"/>
          <w:sz w:val="24"/>
          <w:szCs w:val="24"/>
        </w:rPr>
        <w:t>Late Assignment/ Paper Policy:</w:t>
      </w:r>
      <w:r w:rsidRPr="00DA789B">
        <w:rPr>
          <w:rFonts w:ascii="Times New Roman" w:eastAsia="Times New Roman" w:hAnsi="Times New Roman" w:cs="Times New Roman"/>
          <w:b/>
          <w:bCs/>
          <w:color w:val="000000"/>
          <w:sz w:val="24"/>
          <w:szCs w:val="24"/>
        </w:rPr>
        <w:t xml:space="preserve">  </w:t>
      </w:r>
      <w:r w:rsidRPr="00DA789B">
        <w:rPr>
          <w:rFonts w:ascii="Times New Roman" w:eastAsia="Times New Roman" w:hAnsi="Times New Roman" w:cs="Times New Roman"/>
          <w:color w:val="000000"/>
          <w:sz w:val="24"/>
          <w:szCs w:val="24"/>
        </w:rPr>
        <w:t xml:space="preserve">Missed assignments, such as discussion posts and revision workshops, cannot be made up. These must be completed during the week assigned.  Certain assignments such as quizzes and grammar activities can be completed up to a week after the due date for half points. To receive full credit, essays are due by midnight on the date given. Each day late will result in a 5% loss in the essay grade. </w:t>
      </w:r>
    </w:p>
    <w:p w:rsidR="004D6969" w:rsidRPr="00DA789B" w:rsidRDefault="004D6969" w:rsidP="004D6969">
      <w:pPr>
        <w:spacing w:after="0" w:line="240" w:lineRule="auto"/>
        <w:rPr>
          <w:rFonts w:ascii="Times New Roman" w:eastAsia="Times New Roman" w:hAnsi="Times New Roman" w:cs="Times New Roman"/>
          <w:sz w:val="24"/>
          <w:szCs w:val="24"/>
        </w:rPr>
      </w:pPr>
    </w:p>
    <w:p w:rsidR="004D6969" w:rsidRPr="00DA789B" w:rsidRDefault="004D6969" w:rsidP="004D6969">
      <w:pPr>
        <w:spacing w:after="0" w:line="240" w:lineRule="auto"/>
        <w:rPr>
          <w:rFonts w:ascii="Times New Roman" w:eastAsia="Times New Roman" w:hAnsi="Times New Roman" w:cs="Times New Roman"/>
          <w:sz w:val="24"/>
          <w:szCs w:val="24"/>
        </w:rPr>
      </w:pPr>
      <w:r w:rsidRPr="00DA789B">
        <w:rPr>
          <w:rFonts w:ascii="Times New Roman" w:eastAsia="Times New Roman" w:hAnsi="Times New Roman" w:cs="Times New Roman"/>
          <w:i/>
          <w:iCs/>
          <w:color w:val="000000"/>
          <w:sz w:val="24"/>
          <w:szCs w:val="24"/>
        </w:rPr>
        <w:t>Absences:</w:t>
      </w:r>
      <w:r w:rsidRPr="00DA789B">
        <w:rPr>
          <w:rFonts w:ascii="Times New Roman" w:eastAsia="Times New Roman" w:hAnsi="Times New Roman" w:cs="Times New Roman"/>
          <w:color w:val="000000"/>
          <w:sz w:val="24"/>
          <w:szCs w:val="24"/>
        </w:rPr>
        <w:t xml:space="preserve"> Online attendance is demonstrated by participation in discussion forums and completion of assignments. Simply logging into the class does not count as attendance or participation. Any student who does not access the class and post in the introduction forum by August 17 may be dropped. Any student who misses three weeks worth of work (at any time during the semester) may be dropped. </w:t>
      </w:r>
    </w:p>
    <w:p w:rsidR="004D6969" w:rsidRPr="00161BF1" w:rsidRDefault="004D6969" w:rsidP="004D6969">
      <w:pPr>
        <w:spacing w:after="0" w:line="240" w:lineRule="auto"/>
        <w:rPr>
          <w:rFonts w:ascii="Times New Roman" w:eastAsia="Times New Roman" w:hAnsi="Times New Roman" w:cs="Times New Roman"/>
          <w:sz w:val="24"/>
          <w:szCs w:val="24"/>
        </w:rPr>
      </w:pPr>
    </w:p>
    <w:p w:rsidR="004D6969" w:rsidRPr="00161BF1" w:rsidRDefault="004D6969" w:rsidP="004D6969">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24"/>
          <w:szCs w:val="24"/>
        </w:rPr>
        <w:lastRenderedPageBreak/>
        <w:t>Plagiarism:</w:t>
      </w:r>
      <w:r w:rsidRPr="00161BF1">
        <w:rPr>
          <w:rFonts w:ascii="Times New Roman" w:eastAsia="Times New Roman" w:hAnsi="Times New Roman" w:cs="Times New Roman"/>
          <w:b/>
          <w:bCs/>
          <w:color w:val="000000"/>
          <w:sz w:val="24"/>
          <w:szCs w:val="24"/>
        </w:rPr>
        <w:t xml:space="preserve"> All projects must be your own work</w:t>
      </w:r>
      <w:r w:rsidRPr="00161BF1">
        <w:rPr>
          <w:rFonts w:ascii="Times New Roman" w:eastAsia="Times New Roman" w:hAnsi="Times New Roman" w:cs="Times New Roman"/>
          <w:color w:val="000000"/>
          <w:sz w:val="24"/>
          <w:szCs w:val="24"/>
        </w:rPr>
        <w:t xml:space="preserve">; any work containing </w:t>
      </w:r>
      <w:r w:rsidRPr="00161BF1">
        <w:rPr>
          <w:rFonts w:ascii="Times New Roman" w:eastAsia="Times New Roman" w:hAnsi="Times New Roman" w:cs="Times New Roman"/>
          <w:i/>
          <w:iCs/>
          <w:color w:val="000000"/>
          <w:sz w:val="24"/>
          <w:szCs w:val="24"/>
        </w:rPr>
        <w:t>any</w:t>
      </w:r>
      <w:r w:rsidRPr="00161BF1">
        <w:rPr>
          <w:rFonts w:ascii="Times New Roman" w:eastAsia="Times New Roman" w:hAnsi="Times New Roman" w:cs="Times New Roman"/>
          <w:color w:val="000000"/>
          <w:sz w:val="24"/>
          <w:szCs w:val="24"/>
        </w:rPr>
        <w:t xml:space="preserve"> material that you take directly from the internet or any other source without proper documentation will receive a zero.</w:t>
      </w:r>
    </w:p>
    <w:p w:rsidR="004D6969" w:rsidRPr="00161BF1" w:rsidRDefault="004D6969" w:rsidP="004D6969">
      <w:pPr>
        <w:spacing w:after="0" w:line="240" w:lineRule="auto"/>
        <w:rPr>
          <w:rFonts w:ascii="Times New Roman" w:eastAsia="Times New Roman" w:hAnsi="Times New Roman" w:cs="Times New Roman"/>
          <w:sz w:val="24"/>
          <w:szCs w:val="24"/>
        </w:rPr>
      </w:pPr>
    </w:p>
    <w:p w:rsidR="004D6969" w:rsidRPr="00161BF1" w:rsidRDefault="004D6969" w:rsidP="004D6969">
      <w:pPr>
        <w:spacing w:after="0"/>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 xml:space="preserve">REEDLEY COLLEGE POLICIES (see page 45 of the RC Catalog): </w:t>
      </w:r>
    </w:p>
    <w:p w:rsidR="004D6969" w:rsidRPr="00161BF1" w:rsidRDefault="004D6969" w:rsidP="004D6969">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color w:val="000000"/>
          <w:sz w:val="24"/>
          <w:szCs w:val="24"/>
        </w:rPr>
        <w:t>Academic Dishonesty:</w:t>
      </w:r>
      <w:r w:rsidRPr="00161BF1">
        <w:rPr>
          <w:rFonts w:ascii="Times New Roman" w:eastAsia="Times New Roman" w:hAnsi="Times New Roman" w:cs="Times New Roman"/>
          <w:b/>
          <w:bCs/>
          <w:color w:val="000000"/>
          <w:sz w:val="24"/>
          <w:szCs w:val="24"/>
        </w:rPr>
        <w:t xml:space="preserve"> </w:t>
      </w:r>
      <w:r w:rsidRPr="00161BF1">
        <w:rPr>
          <w:rFonts w:ascii="Times New Roman" w:eastAsia="Times New Roman" w:hAnsi="Times New Roman" w:cs="Times New Roman"/>
          <w:i/>
          <w:iCs/>
          <w:color w:val="000000"/>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4D6969" w:rsidRPr="00161BF1" w:rsidRDefault="004D6969" w:rsidP="004D6969">
      <w:pPr>
        <w:spacing w:after="0" w:line="240" w:lineRule="auto"/>
        <w:rPr>
          <w:rFonts w:ascii="Times New Roman" w:eastAsia="Times New Roman" w:hAnsi="Times New Roman" w:cs="Times New Roman"/>
          <w:sz w:val="24"/>
          <w:szCs w:val="24"/>
        </w:rPr>
      </w:pPr>
    </w:p>
    <w:p w:rsidR="004D6969" w:rsidRPr="00161BF1" w:rsidRDefault="004D6969" w:rsidP="004D6969">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color w:val="000000"/>
          <w:sz w:val="24"/>
          <w:szCs w:val="24"/>
        </w:rPr>
        <w:t xml:space="preserve">Plagiarism: </w:t>
      </w:r>
      <w:r w:rsidRPr="00161BF1">
        <w:rPr>
          <w:rFonts w:ascii="Times New Roman" w:eastAsia="Times New Roman" w:hAnsi="Times New Roman" w:cs="Times New Roman"/>
          <w:i/>
          <w:iCs/>
          <w:color w:val="000000"/>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4D6969" w:rsidRDefault="004D6969" w:rsidP="004D6969">
      <w:pPr>
        <w:spacing w:after="0" w:line="240" w:lineRule="auto"/>
        <w:rPr>
          <w:rFonts w:ascii="Times New Roman" w:eastAsia="Times New Roman" w:hAnsi="Times New Roman" w:cs="Times New Roman"/>
          <w:b/>
          <w:bCs/>
          <w:color w:val="000000"/>
          <w:sz w:val="24"/>
          <w:szCs w:val="24"/>
        </w:rPr>
      </w:pPr>
    </w:p>
    <w:p w:rsidR="004D6969" w:rsidRPr="00161BF1" w:rsidRDefault="004D6969" w:rsidP="004D6969">
      <w:pPr>
        <w:spacing w:after="0"/>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Accommodations</w:t>
      </w:r>
      <w:r w:rsidRPr="00161BF1">
        <w:rPr>
          <w:rFonts w:ascii="Times New Roman" w:eastAsia="Times New Roman" w:hAnsi="Times New Roman" w:cs="Times New Roman"/>
          <w:i/>
          <w:iCs/>
          <w:color w:val="000000"/>
          <w:sz w:val="24"/>
          <w:szCs w:val="24"/>
        </w:rPr>
        <w:t xml:space="preserve"> </w:t>
      </w:r>
    </w:p>
    <w:p w:rsidR="004D6969" w:rsidRPr="00161BF1" w:rsidRDefault="004D6969" w:rsidP="004D6969">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color w:val="000000"/>
          <w:sz w:val="24"/>
          <w:szCs w:val="24"/>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rsidR="00FF1FA9" w:rsidRDefault="00FF1FA9" w:rsidP="00FF1FA9">
      <w:pPr>
        <w:spacing w:after="0"/>
        <w:rPr>
          <w:rFonts w:ascii="Times New Roman" w:eastAsia="Times New Roman" w:hAnsi="Times New Roman" w:cs="Times New Roman"/>
          <w:b/>
          <w:bCs/>
          <w:color w:val="000000"/>
          <w:sz w:val="24"/>
          <w:szCs w:val="24"/>
        </w:rPr>
      </w:pPr>
    </w:p>
    <w:p w:rsidR="00FF1FA9" w:rsidRPr="00161BF1" w:rsidRDefault="00FF1FA9" w:rsidP="00FF1FA9">
      <w:pPr>
        <w:spacing w:after="0"/>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Changes to the Syllabus/Schedule</w:t>
      </w:r>
    </w:p>
    <w:p w:rsidR="00FF1FA9" w:rsidRPr="00161BF1" w:rsidRDefault="00FF1FA9" w:rsidP="00FF1FA9">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color w:val="000000"/>
          <w:sz w:val="24"/>
          <w:szCs w:val="24"/>
        </w:rPr>
        <w:t>The instructor reserves the right to make changes as necessary for the benefit of the class to change policies on the syllabus or dates on the schedule.  </w:t>
      </w:r>
      <w:r>
        <w:rPr>
          <w:rFonts w:ascii="Times New Roman" w:eastAsia="Times New Roman" w:hAnsi="Times New Roman" w:cs="Times New Roman"/>
          <w:color w:val="000000"/>
          <w:sz w:val="24"/>
          <w:szCs w:val="24"/>
        </w:rPr>
        <w:t xml:space="preserve">Not </w:t>
      </w:r>
      <w:r w:rsidRPr="00161BF1">
        <w:rPr>
          <w:rFonts w:ascii="Times New Roman" w:eastAsia="Times New Roman" w:hAnsi="Times New Roman" w:cs="Times New Roman"/>
          <w:color w:val="000000"/>
          <w:sz w:val="24"/>
          <w:szCs w:val="24"/>
        </w:rPr>
        <w:t>checking</w:t>
      </w:r>
      <w:r>
        <w:rPr>
          <w:rFonts w:ascii="Times New Roman" w:eastAsia="Times New Roman" w:hAnsi="Times New Roman" w:cs="Times New Roman"/>
          <w:color w:val="000000"/>
          <w:sz w:val="24"/>
          <w:szCs w:val="24"/>
        </w:rPr>
        <w:t xml:space="preserve"> your student email and</w:t>
      </w:r>
      <w:r w:rsidRPr="00161BF1">
        <w:rPr>
          <w:rFonts w:ascii="Times New Roman" w:eastAsia="Times New Roman" w:hAnsi="Times New Roman" w:cs="Times New Roman"/>
          <w:color w:val="000000"/>
          <w:sz w:val="24"/>
          <w:szCs w:val="24"/>
        </w:rPr>
        <w:t xml:space="preserve"> Blackboard is not an excuse for not being aware of any changes that are made to the schedule or the syllabus.  </w:t>
      </w:r>
    </w:p>
    <w:p w:rsidR="004D6969" w:rsidRPr="00E6712A" w:rsidRDefault="004D6969" w:rsidP="004D6969">
      <w:pPr>
        <w:spacing w:after="240" w:line="240" w:lineRule="auto"/>
        <w:ind w:left="90" w:right="360"/>
        <w:rPr>
          <w:rFonts w:eastAsia="Times New Roman" w:cs="Times New Roman"/>
          <w:sz w:val="24"/>
          <w:szCs w:val="24"/>
        </w:rPr>
      </w:pPr>
    </w:p>
    <w:p w:rsidR="00FF1FA9" w:rsidRPr="00161BF1" w:rsidRDefault="00FF1FA9" w:rsidP="00FF1FA9">
      <w:pPr>
        <w:spacing w:after="0" w:line="36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Important Dates</w:t>
      </w:r>
    </w:p>
    <w:tbl>
      <w:tblPr>
        <w:tblW w:w="9542" w:type="dxa"/>
        <w:tblInd w:w="165" w:type="dxa"/>
        <w:tblCellMar>
          <w:top w:w="15" w:type="dxa"/>
          <w:left w:w="15" w:type="dxa"/>
          <w:bottom w:w="15" w:type="dxa"/>
          <w:right w:w="15" w:type="dxa"/>
        </w:tblCellMar>
        <w:tblLook w:val="04A0"/>
      </w:tblPr>
      <w:tblGrid>
        <w:gridCol w:w="1800"/>
        <w:gridCol w:w="7742"/>
      </w:tblGrid>
      <w:tr w:rsidR="00FF1FA9" w:rsidRPr="00161BF1" w:rsidTr="0010454D">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1FA9" w:rsidRPr="00161BF1" w:rsidRDefault="00FF1FA9" w:rsidP="0010454D">
            <w:pPr>
              <w:spacing w:after="0" w:line="0" w:lineRule="atLeast"/>
              <w:ind w:left="15" w:firstLine="90"/>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Aug 15</w:t>
            </w:r>
          </w:p>
        </w:tc>
        <w:tc>
          <w:tcPr>
            <w:tcW w:w="7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1FA9" w:rsidRPr="00161BF1" w:rsidRDefault="00FF1FA9" w:rsidP="0010454D">
            <w:pPr>
              <w:spacing w:after="0" w:line="0" w:lineRule="atLeast"/>
              <w:ind w:left="105" w:firstLine="15"/>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Start of Fall 2016 semester</w:t>
            </w:r>
          </w:p>
        </w:tc>
      </w:tr>
      <w:tr w:rsidR="00FF1FA9" w:rsidRPr="00161BF1" w:rsidTr="0010454D">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1FA9" w:rsidRPr="00161BF1" w:rsidRDefault="00FF1FA9" w:rsidP="0010454D">
            <w:pPr>
              <w:spacing w:after="0" w:line="0" w:lineRule="atLeast"/>
              <w:ind w:left="15" w:firstLine="90"/>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 xml:space="preserve">Sept 5 </w:t>
            </w:r>
          </w:p>
        </w:tc>
        <w:tc>
          <w:tcPr>
            <w:tcW w:w="7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1FA9" w:rsidRPr="00161BF1" w:rsidRDefault="00FF1FA9" w:rsidP="0010454D">
            <w:pPr>
              <w:spacing w:after="0" w:line="0" w:lineRule="atLeast"/>
              <w:ind w:left="105" w:firstLine="15"/>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 xml:space="preserve">Labor Day Holiday (no classes held, campus closed) / Last day to drop a Fall 2016 </w:t>
            </w:r>
            <w:r>
              <w:rPr>
                <w:rFonts w:ascii="Times New Roman" w:eastAsia="Times New Roman" w:hAnsi="Times New Roman" w:cs="Times New Roman"/>
                <w:color w:val="000000"/>
              </w:rPr>
              <w:t xml:space="preserve"> </w:t>
            </w:r>
            <w:r w:rsidRPr="00161BF1">
              <w:rPr>
                <w:rFonts w:ascii="Times New Roman" w:eastAsia="Times New Roman" w:hAnsi="Times New Roman" w:cs="Times New Roman"/>
                <w:color w:val="000000"/>
              </w:rPr>
              <w:t xml:space="preserve">full-term class to avoid a “W” on </w:t>
            </w:r>
            <w:proofErr w:type="spellStart"/>
            <w:r w:rsidRPr="00161BF1">
              <w:rPr>
                <w:rFonts w:ascii="Times New Roman" w:eastAsia="Times New Roman" w:hAnsi="Times New Roman" w:cs="Times New Roman"/>
                <w:color w:val="000000"/>
              </w:rPr>
              <w:t>WebAdvisor</w:t>
            </w:r>
            <w:proofErr w:type="spellEnd"/>
          </w:p>
        </w:tc>
      </w:tr>
      <w:tr w:rsidR="00FF1FA9" w:rsidRPr="00161BF1" w:rsidTr="0010454D">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1FA9" w:rsidRPr="00161BF1" w:rsidRDefault="00FF1FA9" w:rsidP="0010454D">
            <w:pPr>
              <w:spacing w:after="0" w:line="0" w:lineRule="atLeast"/>
              <w:ind w:left="15" w:firstLine="90"/>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 xml:space="preserve">Oct 14 </w:t>
            </w:r>
          </w:p>
        </w:tc>
        <w:tc>
          <w:tcPr>
            <w:tcW w:w="7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1FA9" w:rsidRPr="00161BF1" w:rsidRDefault="00FF1FA9" w:rsidP="0010454D">
            <w:pPr>
              <w:spacing w:after="0" w:line="0" w:lineRule="atLeast"/>
              <w:ind w:left="105" w:firstLine="15"/>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Last day to drop a full -term class (letter grades assigned after this date)</w:t>
            </w:r>
          </w:p>
        </w:tc>
      </w:tr>
      <w:tr w:rsidR="00FF1FA9" w:rsidRPr="00161BF1" w:rsidTr="0010454D">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1FA9" w:rsidRPr="00161BF1" w:rsidRDefault="00FF1FA9" w:rsidP="0010454D">
            <w:pPr>
              <w:spacing w:after="0" w:line="0" w:lineRule="atLeast"/>
              <w:ind w:left="15" w:firstLine="90"/>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Nov 11</w:t>
            </w:r>
          </w:p>
        </w:tc>
        <w:tc>
          <w:tcPr>
            <w:tcW w:w="7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1FA9" w:rsidRPr="00161BF1" w:rsidRDefault="00FF1FA9" w:rsidP="0010454D">
            <w:pPr>
              <w:spacing w:after="0" w:line="0" w:lineRule="atLeast"/>
              <w:ind w:left="105" w:firstLine="15"/>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Veterans day (no classes held, campus open)</w:t>
            </w:r>
          </w:p>
        </w:tc>
      </w:tr>
      <w:tr w:rsidR="00FF1FA9" w:rsidRPr="00161BF1" w:rsidTr="0010454D">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1FA9" w:rsidRPr="00161BF1" w:rsidRDefault="00FF1FA9" w:rsidP="0010454D">
            <w:pPr>
              <w:spacing w:after="0" w:line="0" w:lineRule="atLeast"/>
              <w:ind w:left="15" w:right="360" w:firstLine="90"/>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 xml:space="preserve">Nov 24-25 </w:t>
            </w:r>
          </w:p>
        </w:tc>
        <w:tc>
          <w:tcPr>
            <w:tcW w:w="7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1FA9" w:rsidRPr="00161BF1" w:rsidRDefault="00FF1FA9" w:rsidP="0010454D">
            <w:pPr>
              <w:spacing w:after="0" w:line="0" w:lineRule="atLeast"/>
              <w:ind w:left="105" w:right="360" w:firstLine="15"/>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Thanksgiving holiday (no classes held, campus closed)</w:t>
            </w:r>
          </w:p>
        </w:tc>
      </w:tr>
      <w:tr w:rsidR="00FF1FA9" w:rsidRPr="00161BF1" w:rsidTr="0010454D">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1FA9" w:rsidRPr="00161BF1" w:rsidRDefault="00FF1FA9" w:rsidP="0010454D">
            <w:pPr>
              <w:spacing w:after="0" w:line="0" w:lineRule="atLeast"/>
              <w:ind w:left="15" w:right="360" w:firstLine="90"/>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 xml:space="preserve">Dec 12-16 </w:t>
            </w:r>
          </w:p>
        </w:tc>
        <w:tc>
          <w:tcPr>
            <w:tcW w:w="7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1FA9" w:rsidRPr="00161BF1" w:rsidRDefault="00FF1FA9" w:rsidP="0010454D">
            <w:pPr>
              <w:spacing w:after="0" w:line="0" w:lineRule="atLeast"/>
              <w:ind w:left="105" w:right="360" w:firstLine="15"/>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Final exams week, end of fall semester</w:t>
            </w:r>
          </w:p>
        </w:tc>
      </w:tr>
    </w:tbl>
    <w:p w:rsidR="00DA789B" w:rsidRPr="00A837BB" w:rsidRDefault="00DA789B" w:rsidP="00A837BB">
      <w:pPr>
        <w:rPr>
          <w:rFonts w:ascii="Times New Roman" w:eastAsia="Times New Roman" w:hAnsi="Times New Roman" w:cs="Times New Roman"/>
          <w:sz w:val="24"/>
          <w:szCs w:val="24"/>
        </w:rPr>
      </w:pPr>
    </w:p>
    <w:sectPr w:rsidR="00DA789B" w:rsidRPr="00A837BB" w:rsidSect="00A837BB">
      <w:headerReference w:type="default" r:id="rId10"/>
      <w:footerReference w:type="default" r:id="rId11"/>
      <w:pgSz w:w="12240" w:h="15840"/>
      <w:pgMar w:top="144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7C3" w:rsidRDefault="00CB07C3" w:rsidP="00A837BB">
      <w:pPr>
        <w:spacing w:after="0" w:line="240" w:lineRule="auto"/>
      </w:pPr>
      <w:r>
        <w:separator/>
      </w:r>
    </w:p>
  </w:endnote>
  <w:endnote w:type="continuationSeparator" w:id="0">
    <w:p w:rsidR="00CB07C3" w:rsidRDefault="00CB07C3" w:rsidP="00A8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88001"/>
      <w:docPartObj>
        <w:docPartGallery w:val="Page Numbers (Bottom of Page)"/>
        <w:docPartUnique/>
      </w:docPartObj>
    </w:sdtPr>
    <w:sdtContent>
      <w:p w:rsidR="00A837BB" w:rsidRDefault="00EF1699">
        <w:pPr>
          <w:pStyle w:val="Footer"/>
          <w:jc w:val="right"/>
        </w:pPr>
        <w:fldSimple w:instr=" PAGE   \* MERGEFORMAT ">
          <w:r w:rsidR="00283DBC">
            <w:rPr>
              <w:noProof/>
            </w:rPr>
            <w:t>2</w:t>
          </w:r>
        </w:fldSimple>
      </w:p>
    </w:sdtContent>
  </w:sdt>
  <w:p w:rsidR="00A837BB" w:rsidRDefault="00A837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7C3" w:rsidRDefault="00CB07C3" w:rsidP="00A837BB">
      <w:pPr>
        <w:spacing w:after="0" w:line="240" w:lineRule="auto"/>
      </w:pPr>
      <w:r>
        <w:separator/>
      </w:r>
    </w:p>
  </w:footnote>
  <w:footnote w:type="continuationSeparator" w:id="0">
    <w:p w:rsidR="00CB07C3" w:rsidRDefault="00CB07C3" w:rsidP="00A83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BB" w:rsidRDefault="00A837BB">
    <w:pPr>
      <w:pStyle w:val="Header"/>
    </w:pPr>
    <w:r>
      <w:tab/>
    </w:r>
    <w:r>
      <w:tab/>
      <w:t>English 125 / 56249</w:t>
    </w:r>
  </w:p>
  <w:p w:rsidR="00A837BB" w:rsidRDefault="00A837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D5618"/>
    <w:multiLevelType w:val="multilevel"/>
    <w:tmpl w:val="2180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C7060D"/>
    <w:multiLevelType w:val="multilevel"/>
    <w:tmpl w:val="BF804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lvl w:ilvl="0">
        <w:numFmt w:val="decimal"/>
        <w:lvlText w:val=""/>
        <w:lvlJc w:val="left"/>
      </w:lvl>
    </w:lvlOverride>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A789B"/>
    <w:rsid w:val="001E7944"/>
    <w:rsid w:val="00283DBC"/>
    <w:rsid w:val="004D6969"/>
    <w:rsid w:val="00692A26"/>
    <w:rsid w:val="009365B0"/>
    <w:rsid w:val="00A837BB"/>
    <w:rsid w:val="00CB07C3"/>
    <w:rsid w:val="00DA789B"/>
    <w:rsid w:val="00E85161"/>
    <w:rsid w:val="00EF1699"/>
    <w:rsid w:val="00FE1D9A"/>
    <w:rsid w:val="00FF1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7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A789B"/>
  </w:style>
  <w:style w:type="paragraph" w:styleId="BalloonText">
    <w:name w:val="Balloon Text"/>
    <w:basedOn w:val="Normal"/>
    <w:link w:val="BalloonTextChar"/>
    <w:uiPriority w:val="99"/>
    <w:semiHidden/>
    <w:unhideWhenUsed/>
    <w:rsid w:val="00DA7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89B"/>
    <w:rPr>
      <w:rFonts w:ascii="Tahoma" w:hAnsi="Tahoma" w:cs="Tahoma"/>
      <w:sz w:val="16"/>
      <w:szCs w:val="16"/>
    </w:rPr>
  </w:style>
  <w:style w:type="paragraph" w:styleId="Header">
    <w:name w:val="header"/>
    <w:basedOn w:val="Normal"/>
    <w:link w:val="HeaderChar"/>
    <w:uiPriority w:val="99"/>
    <w:unhideWhenUsed/>
    <w:rsid w:val="00A8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7BB"/>
  </w:style>
  <w:style w:type="paragraph" w:styleId="Footer">
    <w:name w:val="footer"/>
    <w:basedOn w:val="Normal"/>
    <w:link w:val="FooterChar"/>
    <w:uiPriority w:val="99"/>
    <w:unhideWhenUsed/>
    <w:rsid w:val="00A8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7BB"/>
  </w:style>
</w:styles>
</file>

<file path=word/webSettings.xml><?xml version="1.0" encoding="utf-8"?>
<w:webSettings xmlns:r="http://schemas.openxmlformats.org/officeDocument/2006/relationships" xmlns:w="http://schemas.openxmlformats.org/wordprocessingml/2006/main">
  <w:divs>
    <w:div w:id="1673410578">
      <w:bodyDiv w:val="1"/>
      <w:marLeft w:val="0"/>
      <w:marRight w:val="0"/>
      <w:marTop w:val="0"/>
      <w:marBottom w:val="0"/>
      <w:divBdr>
        <w:top w:val="none" w:sz="0" w:space="0" w:color="auto"/>
        <w:left w:val="none" w:sz="0" w:space="0" w:color="auto"/>
        <w:bottom w:val="none" w:sz="0" w:space="0" w:color="auto"/>
        <w:right w:val="none" w:sz="0" w:space="0" w:color="auto"/>
      </w:divBdr>
      <w:divsChild>
        <w:div w:id="212229565">
          <w:marLeft w:val="-7"/>
          <w:marRight w:val="0"/>
          <w:marTop w:val="0"/>
          <w:marBottom w:val="0"/>
          <w:divBdr>
            <w:top w:val="none" w:sz="0" w:space="0" w:color="auto"/>
            <w:left w:val="none" w:sz="0" w:space="0" w:color="auto"/>
            <w:bottom w:val="none" w:sz="0" w:space="0" w:color="auto"/>
            <w:right w:val="none" w:sz="0" w:space="0" w:color="auto"/>
          </w:divBdr>
        </w:div>
        <w:div w:id="38938962">
          <w:marLeft w:val="-75"/>
          <w:marRight w:val="0"/>
          <w:marTop w:val="0"/>
          <w:marBottom w:val="0"/>
          <w:divBdr>
            <w:top w:val="none" w:sz="0" w:space="0" w:color="auto"/>
            <w:left w:val="none" w:sz="0" w:space="0" w:color="auto"/>
            <w:bottom w:val="none" w:sz="0" w:space="0" w:color="auto"/>
            <w:right w:val="none" w:sz="0" w:space="0" w:color="auto"/>
          </w:divBdr>
        </w:div>
        <w:div w:id="1261179384">
          <w:marLeft w:val="-115"/>
          <w:marRight w:val="0"/>
          <w:marTop w:val="0"/>
          <w:marBottom w:val="0"/>
          <w:divBdr>
            <w:top w:val="none" w:sz="0" w:space="0" w:color="auto"/>
            <w:left w:val="none" w:sz="0" w:space="0" w:color="auto"/>
            <w:bottom w:val="none" w:sz="0" w:space="0" w:color="auto"/>
            <w:right w:val="none" w:sz="0" w:space="0" w:color="auto"/>
          </w:divBdr>
        </w:div>
        <w:div w:id="1883859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jlyons@gmail.com</dc:creator>
  <cp:lastModifiedBy>jlyons@gmail.com</cp:lastModifiedBy>
  <cp:revision>4</cp:revision>
  <dcterms:created xsi:type="dcterms:W3CDTF">2016-08-13T06:00:00Z</dcterms:created>
  <dcterms:modified xsi:type="dcterms:W3CDTF">2016-08-13T21:11:00Z</dcterms:modified>
</cp:coreProperties>
</file>