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0B" w:rsidRDefault="00D20C0B" w:rsidP="00D20C0B">
      <w:r w:rsidRPr="006D7DF5">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D20C0B" w:rsidRDefault="00D20C0B" w:rsidP="00D20C0B">
      <w:r>
        <w:t>Spring Semester 2015</w:t>
      </w:r>
      <w:r>
        <w:tab/>
      </w:r>
      <w:r>
        <w:tab/>
      </w:r>
      <w:r>
        <w:tab/>
      </w:r>
      <w:r>
        <w:tab/>
      </w:r>
      <w:r>
        <w:tab/>
        <w:t>Course #55031 (T/TH 12:30pm-1:45pm)</w:t>
      </w:r>
    </w:p>
    <w:p w:rsidR="00D20C0B" w:rsidRDefault="00D20C0B" w:rsidP="00D20C0B">
      <w:r>
        <w:t>Communication 1: Public Speaking</w:t>
      </w:r>
      <w:r>
        <w:tab/>
      </w:r>
      <w:r>
        <w:tab/>
      </w:r>
      <w:r>
        <w:tab/>
        <w:t>Course #55015 (T/TH 2:00pm-3:15pm)</w:t>
      </w:r>
    </w:p>
    <w:p w:rsidR="00D20C0B" w:rsidRDefault="00D20C0B" w:rsidP="00D20C0B">
      <w:r>
        <w:t>Location: SOC-39</w:t>
      </w:r>
      <w:r>
        <w:tab/>
      </w:r>
      <w:r>
        <w:tab/>
        <w:t xml:space="preserve">            </w:t>
      </w:r>
      <w:r>
        <w:tab/>
      </w:r>
      <w:r>
        <w:tab/>
        <w:t>Office Hours:  T/TH 4:45pm-5:15pm</w:t>
      </w:r>
    </w:p>
    <w:p w:rsidR="00D20C0B" w:rsidRDefault="00D20C0B" w:rsidP="00D20C0B">
      <w:r>
        <w:t>Instructor: Marcie Lierly</w:t>
      </w:r>
      <w:r>
        <w:tab/>
      </w:r>
      <w:r>
        <w:tab/>
      </w:r>
      <w:r>
        <w:tab/>
      </w:r>
      <w:r>
        <w:tab/>
        <w:t xml:space="preserve">Email: </w:t>
      </w:r>
      <w:hyperlink r:id="rId6" w:history="1">
        <w:r w:rsidRPr="00810423">
          <w:rPr>
            <w:rStyle w:val="Hyperlink"/>
          </w:rPr>
          <w:t>marcie.lierly@reedleycollege.edu</w:t>
        </w:r>
      </w:hyperlink>
    </w:p>
    <w:p w:rsidR="00D20C0B" w:rsidRDefault="00D20C0B" w:rsidP="00D20C0B">
      <w:r>
        <w:tab/>
      </w:r>
    </w:p>
    <w:p w:rsidR="00D20C0B" w:rsidRPr="00476D03" w:rsidRDefault="00D20C0B" w:rsidP="00D20C0B">
      <w:pPr>
        <w:spacing w:after="0"/>
      </w:pPr>
      <w:proofErr w:type="gramStart"/>
      <w:r>
        <w:rPr>
          <w:b/>
        </w:rPr>
        <w:t>REQUIRED MATERIALS:</w:t>
      </w:r>
      <w:r w:rsidRPr="00DC7848">
        <w:rPr>
          <w:szCs w:val="24"/>
        </w:rPr>
        <w:t xml:space="preserve"> O’Hair, D., Rubenstein, H. &amp; Stewart, R. (2012).</w:t>
      </w:r>
      <w:proofErr w:type="gramEnd"/>
      <w:r w:rsidRPr="00DC7848">
        <w:rPr>
          <w:szCs w:val="24"/>
        </w:rPr>
        <w:t xml:space="preserve"> </w:t>
      </w:r>
      <w:proofErr w:type="gramStart"/>
      <w:r w:rsidRPr="00DC7848">
        <w:rPr>
          <w:szCs w:val="24"/>
        </w:rPr>
        <w:t>A Pocket Guide to Public Speaking 4th Edition.</w:t>
      </w:r>
      <w:proofErr w:type="gramEnd"/>
      <w:r w:rsidRPr="00DC7848">
        <w:rPr>
          <w:szCs w:val="24"/>
        </w:rPr>
        <w:t xml:space="preserve"> </w:t>
      </w:r>
    </w:p>
    <w:p w:rsidR="00D20C0B" w:rsidRDefault="00D20C0B" w:rsidP="00D20C0B">
      <w:pPr>
        <w:spacing w:after="0"/>
        <w:rPr>
          <w:szCs w:val="24"/>
        </w:rPr>
      </w:pPr>
      <w:r w:rsidRPr="00DC7848">
        <w:rPr>
          <w:szCs w:val="24"/>
        </w:rPr>
        <w:t>Scantron 882E</w:t>
      </w:r>
      <w:r>
        <w:rPr>
          <w:szCs w:val="24"/>
        </w:rPr>
        <w:t xml:space="preserve"> (3)</w:t>
      </w:r>
    </w:p>
    <w:p w:rsidR="00D20C0B" w:rsidRDefault="00D20C0B" w:rsidP="00D20C0B">
      <w:pPr>
        <w:spacing w:after="0"/>
        <w:rPr>
          <w:szCs w:val="24"/>
        </w:rPr>
      </w:pPr>
      <w:r>
        <w:rPr>
          <w:szCs w:val="24"/>
        </w:rPr>
        <w:t>3x5 index cards (1 packet)</w:t>
      </w:r>
    </w:p>
    <w:p w:rsidR="00D20C0B" w:rsidRDefault="00D20C0B" w:rsidP="00D20C0B">
      <w:pPr>
        <w:spacing w:after="0"/>
        <w:rPr>
          <w:szCs w:val="24"/>
        </w:rPr>
      </w:pPr>
      <w:r>
        <w:rPr>
          <w:szCs w:val="24"/>
        </w:rPr>
        <w:t>Folder</w:t>
      </w:r>
    </w:p>
    <w:p w:rsidR="00D20C0B" w:rsidRDefault="00D20C0B" w:rsidP="00D20C0B">
      <w:pPr>
        <w:spacing w:after="0"/>
        <w:rPr>
          <w:b/>
          <w:szCs w:val="24"/>
        </w:rPr>
      </w:pPr>
      <w:r>
        <w:rPr>
          <w:b/>
          <w:szCs w:val="24"/>
        </w:rPr>
        <w:t>COURSE DESCRIPTION:</w:t>
      </w:r>
    </w:p>
    <w:p w:rsidR="00D20C0B" w:rsidRPr="00DC7848" w:rsidRDefault="00D20C0B" w:rsidP="00D20C0B">
      <w:pPr>
        <w:rPr>
          <w:b/>
          <w:szCs w:val="24"/>
        </w:rPr>
      </w:pPr>
      <w:r w:rsidRPr="00DC7848">
        <w:rPr>
          <w:szCs w:val="24"/>
        </w:rPr>
        <w:t xml:space="preserve">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(Note: subject advisory eligibility for English 1A). </w:t>
      </w:r>
    </w:p>
    <w:p w:rsidR="00D20C0B" w:rsidRDefault="00D20C0B" w:rsidP="00D20C0B">
      <w:pPr>
        <w:pStyle w:val="Default"/>
        <w:rPr>
          <w:rFonts w:ascii="Times New Roman" w:hAnsi="Times New Roman" w:cs="Times New Roman"/>
          <w:b/>
          <w:bCs/>
        </w:rPr>
      </w:pPr>
      <w:r>
        <w:rPr>
          <w:rFonts w:ascii="Times New Roman" w:hAnsi="Times New Roman" w:cs="Times New Roman"/>
          <w:b/>
          <w:bCs/>
        </w:rPr>
        <w:t>COURSE OBJECTIVES:</w:t>
      </w:r>
    </w:p>
    <w:p w:rsidR="00D20C0B" w:rsidRPr="00DC7848" w:rsidRDefault="00D20C0B" w:rsidP="00D20C0B">
      <w:pPr>
        <w:pStyle w:val="Default"/>
        <w:rPr>
          <w:rFonts w:ascii="Times New Roman" w:hAnsi="Times New Roman" w:cs="Times New Roman"/>
        </w:rPr>
      </w:pPr>
      <w:r w:rsidRPr="00DC7848">
        <w:rPr>
          <w:rFonts w:ascii="Times New Roman" w:hAnsi="Times New Roman" w:cs="Times New Roman"/>
        </w:rPr>
        <w:t xml:space="preserve">In the process of completing this course, students will: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1. Gain communicative competence and confidence as a result of the preparation, presentation, and analysis of oral messages.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2. Gain an understanding of the communicative process.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3. Develop skill in informative, persuasive and ceremonial speaking.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4. Recognize the need for clear and concise organization of ideas.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5. Use supporting materials effectively.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6. Analyze and adapt messages to address audience attitudes, needs and demographics.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7. Recognize the role of culture in the production and management of spoken interaction.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8. Develop skill in extemporaneous speaking, students will present a minimum of three speeches in front of an audience.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9. Enhance vocal skills (projection, diction, inflection and volume).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10. Improve listening skills. </w:t>
      </w:r>
    </w:p>
    <w:p w:rsidR="00D20C0B" w:rsidRPr="00DC7848" w:rsidRDefault="00D20C0B" w:rsidP="00D20C0B">
      <w:pPr>
        <w:pStyle w:val="Default"/>
        <w:spacing w:after="18"/>
        <w:rPr>
          <w:rFonts w:ascii="Times New Roman" w:hAnsi="Times New Roman" w:cs="Times New Roman"/>
        </w:rPr>
      </w:pPr>
      <w:r w:rsidRPr="00DC7848">
        <w:rPr>
          <w:rFonts w:ascii="Times New Roman" w:hAnsi="Times New Roman" w:cs="Times New Roman"/>
        </w:rPr>
        <w:t xml:space="preserve">11. Critique and analyze their own and others students' speeches. </w:t>
      </w:r>
    </w:p>
    <w:p w:rsidR="00D20C0B" w:rsidRPr="00DC7848" w:rsidRDefault="00D20C0B" w:rsidP="00D20C0B">
      <w:pPr>
        <w:pStyle w:val="Default"/>
        <w:rPr>
          <w:rFonts w:ascii="Times New Roman" w:hAnsi="Times New Roman" w:cs="Times New Roman"/>
        </w:rPr>
      </w:pPr>
      <w:r w:rsidRPr="00DC7848">
        <w:rPr>
          <w:rFonts w:ascii="Times New Roman" w:hAnsi="Times New Roman" w:cs="Times New Roman"/>
        </w:rPr>
        <w:t xml:space="preserve">12. Utilize practical assignments and exercises that will reinforce the theoretical concepts studied in class. </w:t>
      </w:r>
    </w:p>
    <w:p w:rsidR="00D20C0B" w:rsidRPr="00DC7848" w:rsidRDefault="00D20C0B" w:rsidP="00D20C0B">
      <w:pPr>
        <w:pStyle w:val="Default"/>
        <w:rPr>
          <w:rFonts w:ascii="Times New Roman" w:hAnsi="Times New Roman" w:cs="Times New Roman"/>
        </w:rPr>
      </w:pPr>
    </w:p>
    <w:p w:rsidR="00D20C0B" w:rsidRDefault="00D20C0B" w:rsidP="00D20C0B">
      <w:pPr>
        <w:pStyle w:val="Default"/>
        <w:rPr>
          <w:rFonts w:ascii="Times New Roman" w:hAnsi="Times New Roman" w:cs="Times New Roman"/>
          <w:b/>
          <w:bCs/>
        </w:rPr>
      </w:pPr>
      <w:r w:rsidRPr="00DC7848">
        <w:rPr>
          <w:rFonts w:ascii="Times New Roman" w:hAnsi="Times New Roman" w:cs="Times New Roman"/>
          <w:b/>
          <w:bCs/>
        </w:rPr>
        <w:lastRenderedPageBreak/>
        <w:t>S</w:t>
      </w:r>
      <w:r>
        <w:rPr>
          <w:rFonts w:ascii="Times New Roman" w:hAnsi="Times New Roman" w:cs="Times New Roman"/>
          <w:b/>
          <w:bCs/>
        </w:rPr>
        <w:t>TUDENT LEARNING OUTCOMES</w:t>
      </w:r>
      <w:r w:rsidRPr="00DC7848">
        <w:rPr>
          <w:rFonts w:ascii="Times New Roman" w:hAnsi="Times New Roman" w:cs="Times New Roman"/>
          <w:b/>
          <w:bCs/>
        </w:rPr>
        <w:t xml:space="preserve">: </w:t>
      </w:r>
    </w:p>
    <w:p w:rsidR="00D20C0B" w:rsidRPr="00DC7848" w:rsidRDefault="00D20C0B" w:rsidP="00D20C0B">
      <w:pPr>
        <w:pStyle w:val="Default"/>
        <w:rPr>
          <w:rFonts w:ascii="Times New Roman" w:hAnsi="Times New Roman" w:cs="Times New Roman"/>
        </w:rPr>
      </w:pPr>
      <w:r w:rsidRPr="00DC7848">
        <w:rPr>
          <w:rFonts w:ascii="Times New Roman" w:hAnsi="Times New Roman" w:cs="Times New Roman"/>
        </w:rPr>
        <w:t xml:space="preserve">Upon completion of this course, students will be able to: </w:t>
      </w:r>
    </w:p>
    <w:p w:rsidR="00D20C0B" w:rsidRPr="00DC7848" w:rsidRDefault="00D20C0B" w:rsidP="00D20C0B">
      <w:pPr>
        <w:pStyle w:val="Default"/>
        <w:spacing w:after="17"/>
        <w:rPr>
          <w:rFonts w:ascii="Times New Roman" w:hAnsi="Times New Roman" w:cs="Times New Roman"/>
        </w:rPr>
      </w:pPr>
      <w:r w:rsidRPr="00DC7848">
        <w:rPr>
          <w:rFonts w:ascii="Times New Roman" w:hAnsi="Times New Roman" w:cs="Times New Roman"/>
        </w:rPr>
        <w:t xml:space="preserve">1. Construct and deliver dynamic and competent presentations that are adapted to the purpose and audience. </w:t>
      </w:r>
    </w:p>
    <w:p w:rsidR="00D20C0B" w:rsidRPr="00DC7848" w:rsidRDefault="00D20C0B" w:rsidP="00D20C0B">
      <w:pPr>
        <w:pStyle w:val="Default"/>
        <w:spacing w:after="17"/>
        <w:rPr>
          <w:rFonts w:ascii="Times New Roman" w:hAnsi="Times New Roman" w:cs="Times New Roman"/>
        </w:rPr>
      </w:pPr>
      <w:r w:rsidRPr="00DC7848">
        <w:rPr>
          <w:rFonts w:ascii="Times New Roman" w:hAnsi="Times New Roman" w:cs="Times New Roman"/>
        </w:rPr>
        <w:t xml:space="preserve">2. Utilize research materials that incorporate sufficient, credible, and relevant evidence. </w:t>
      </w:r>
    </w:p>
    <w:p w:rsidR="00D20C0B" w:rsidRPr="00DC7848" w:rsidRDefault="00D20C0B" w:rsidP="00D20C0B">
      <w:pPr>
        <w:pStyle w:val="Default"/>
        <w:spacing w:after="17"/>
        <w:rPr>
          <w:rFonts w:ascii="Times New Roman" w:hAnsi="Times New Roman" w:cs="Times New Roman"/>
        </w:rPr>
      </w:pPr>
      <w:r w:rsidRPr="00DC7848">
        <w:rPr>
          <w:rFonts w:ascii="Times New Roman" w:hAnsi="Times New Roman" w:cs="Times New Roman"/>
        </w:rPr>
        <w:t xml:space="preserve">3. Choose appropriate organizational patterns. </w:t>
      </w:r>
    </w:p>
    <w:p w:rsidR="00D20C0B" w:rsidRDefault="00D20C0B" w:rsidP="00D20C0B">
      <w:pPr>
        <w:pStyle w:val="Default"/>
        <w:rPr>
          <w:rFonts w:ascii="Times New Roman" w:hAnsi="Times New Roman" w:cs="Times New Roman"/>
        </w:rPr>
      </w:pPr>
      <w:r w:rsidRPr="00DC7848">
        <w:rPr>
          <w:rFonts w:ascii="Times New Roman" w:hAnsi="Times New Roman" w:cs="Times New Roman"/>
        </w:rPr>
        <w:t xml:space="preserve">4. Analyze the effectiveness of communication through constructive critique. </w:t>
      </w:r>
    </w:p>
    <w:p w:rsidR="00D20C0B" w:rsidRDefault="00D20C0B" w:rsidP="00D20C0B">
      <w:pPr>
        <w:pStyle w:val="Default"/>
        <w:rPr>
          <w:rFonts w:ascii="Times New Roman" w:hAnsi="Times New Roman" w:cs="Times New Roman"/>
          <w:b/>
        </w:rPr>
      </w:pPr>
    </w:p>
    <w:p w:rsidR="00D20C0B" w:rsidRDefault="00D20C0B" w:rsidP="00D20C0B">
      <w:pPr>
        <w:pStyle w:val="Default"/>
        <w:rPr>
          <w:rFonts w:ascii="Times New Roman" w:hAnsi="Times New Roman" w:cs="Times New Roman"/>
          <w:b/>
        </w:rPr>
      </w:pPr>
    </w:p>
    <w:p w:rsidR="00D20C0B" w:rsidRPr="00D76A37" w:rsidRDefault="00D20C0B" w:rsidP="00D20C0B">
      <w:pPr>
        <w:pStyle w:val="Default"/>
        <w:rPr>
          <w:rFonts w:ascii="Times New Roman" w:hAnsi="Times New Roman" w:cs="Times New Roman"/>
        </w:rPr>
      </w:pPr>
      <w:r w:rsidRPr="00D76A37">
        <w:rPr>
          <w:rFonts w:ascii="Times New Roman" w:hAnsi="Times New Roman" w:cs="Times New Roman"/>
          <w:b/>
        </w:rPr>
        <w:t>STUDENT RIGHTS:</w:t>
      </w:r>
    </w:p>
    <w:p w:rsidR="00D20C0B" w:rsidRPr="00DA59CF" w:rsidRDefault="00D20C0B" w:rsidP="00D20C0B">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D20C0B" w:rsidRDefault="00D20C0B" w:rsidP="00D20C0B">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20C0B" w:rsidRDefault="00D20C0B" w:rsidP="00D20C0B">
      <w:pPr>
        <w:rPr>
          <w:b/>
          <w:color w:val="000000"/>
          <w:szCs w:val="24"/>
        </w:rPr>
      </w:pPr>
      <w:r>
        <w:rPr>
          <w:b/>
          <w:color w:val="000000"/>
          <w:szCs w:val="24"/>
        </w:rPr>
        <w:t>CLASSROOM DEPORTMENT:</w:t>
      </w:r>
    </w:p>
    <w:p w:rsidR="00D20C0B" w:rsidRDefault="00D20C0B" w:rsidP="00D20C0B">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D20C0B" w:rsidRDefault="00D20C0B" w:rsidP="00D20C0B">
      <w:pPr>
        <w:rPr>
          <w:b/>
          <w:szCs w:val="24"/>
        </w:rPr>
      </w:pPr>
      <w:r>
        <w:rPr>
          <w:b/>
          <w:szCs w:val="24"/>
        </w:rPr>
        <w:t>ATTENDANCE:</w:t>
      </w:r>
    </w:p>
    <w:p w:rsidR="00D20C0B" w:rsidRPr="00BF7FD2" w:rsidRDefault="00D20C0B" w:rsidP="00D20C0B">
      <w:pPr>
        <w:autoSpaceDE w:val="0"/>
        <w:autoSpaceDN w:val="0"/>
        <w:adjustRightInd w:val="0"/>
        <w:spacing w:after="0" w:line="240" w:lineRule="auto"/>
        <w:rPr>
          <w:color w:val="000000"/>
          <w:szCs w:val="24"/>
        </w:rPr>
      </w:pPr>
      <w:r>
        <w:rPr>
          <w:color w:val="000000"/>
          <w:szCs w:val="24"/>
        </w:rPr>
        <w:t>A</w:t>
      </w:r>
      <w:r w:rsidRPr="00BF7FD2">
        <w:rPr>
          <w:color w:val="000000"/>
          <w:szCs w:val="24"/>
        </w:rPr>
        <w:t>nyone who misses the first day of class</w:t>
      </w:r>
      <w:r>
        <w:rPr>
          <w:color w:val="000000"/>
          <w:szCs w:val="24"/>
        </w:rPr>
        <w:t xml:space="preserve"> will be dropped</w:t>
      </w:r>
      <w:r w:rsidRPr="00BF7FD2">
        <w:rPr>
          <w:color w:val="000000"/>
          <w:szCs w:val="24"/>
        </w:rPr>
        <w:t xml:space="preserve">. I will also drop anyone who misses the second day of class. Per college policy I can drop any student who misses 4 class periods. If a student misses 4 classes prior to the drop date I </w:t>
      </w:r>
      <w:r w:rsidRPr="00313D91">
        <w:rPr>
          <w:color w:val="000000"/>
          <w:szCs w:val="24"/>
          <w:u w:val="single"/>
        </w:rPr>
        <w:t>will</w:t>
      </w:r>
      <w:r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Pr="00BF7FD2">
        <w:rPr>
          <w:color w:val="000000"/>
          <w:szCs w:val="24"/>
        </w:rPr>
        <w:t xml:space="preserve"> world each student is allowed 3 unexcused absences. I 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D20C0B" w:rsidRDefault="00D20C0B" w:rsidP="00D20C0B">
      <w:pPr>
        <w:autoSpaceDE w:val="0"/>
        <w:autoSpaceDN w:val="0"/>
        <w:adjustRightInd w:val="0"/>
        <w:spacing w:after="0" w:line="240" w:lineRule="auto"/>
        <w:rPr>
          <w:b/>
          <w:bCs/>
          <w:color w:val="000000"/>
          <w:szCs w:val="24"/>
        </w:rPr>
      </w:pPr>
    </w:p>
    <w:p w:rsidR="00D20C0B" w:rsidRDefault="00D20C0B" w:rsidP="00D20C0B">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r w:rsidRPr="00BF7FD2">
        <w:rPr>
          <w:color w:val="000000"/>
          <w:szCs w:val="24"/>
        </w:rPr>
        <w:t xml:space="preserve">Please note that work schedules, lost keys, car trouble, parking trouble, or vacations are not excused absences. If however you know in advance that you will be absent please inform the instructor so that accommodations 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D20C0B" w:rsidRDefault="00D20C0B" w:rsidP="00D20C0B">
      <w:pPr>
        <w:rPr>
          <w:b/>
          <w:szCs w:val="24"/>
        </w:rPr>
      </w:pPr>
    </w:p>
    <w:p w:rsidR="00D20C0B" w:rsidRDefault="00D20C0B" w:rsidP="00D20C0B">
      <w:pPr>
        <w:rPr>
          <w:b/>
          <w:szCs w:val="24"/>
        </w:rPr>
      </w:pPr>
    </w:p>
    <w:p w:rsidR="00D20C0B" w:rsidRDefault="00D20C0B" w:rsidP="00D20C0B">
      <w:pPr>
        <w:rPr>
          <w:b/>
          <w:szCs w:val="24"/>
        </w:rPr>
      </w:pPr>
      <w:r>
        <w:rPr>
          <w:b/>
          <w:szCs w:val="24"/>
        </w:rPr>
        <w:t>CHEATING AND PLAGIARISM:</w:t>
      </w:r>
    </w:p>
    <w:p w:rsidR="00D20C0B" w:rsidRPr="000474D1" w:rsidRDefault="00D20C0B" w:rsidP="00D20C0B">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r>
        <w:rPr>
          <w:color w:val="DD261B"/>
          <w:szCs w:val="24"/>
        </w:rPr>
        <w:t xml:space="preserve"> </w:t>
      </w: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D20C0B" w:rsidRPr="002C5934" w:rsidRDefault="00D20C0B" w:rsidP="00D20C0B">
      <w:pPr>
        <w:autoSpaceDE w:val="0"/>
        <w:autoSpaceDN w:val="0"/>
        <w:adjustRightInd w:val="0"/>
        <w:spacing w:after="0" w:line="240" w:lineRule="auto"/>
        <w:rPr>
          <w:color w:val="000000"/>
          <w:szCs w:val="24"/>
        </w:rPr>
      </w:pPr>
    </w:p>
    <w:p w:rsidR="00D20C0B" w:rsidRPr="002C5934" w:rsidRDefault="00D20C0B" w:rsidP="00D20C0B">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D20C0B" w:rsidRPr="002C5934" w:rsidRDefault="00D20C0B" w:rsidP="00D20C0B">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D20C0B" w:rsidRPr="002C5934" w:rsidRDefault="00D20C0B" w:rsidP="00D20C0B">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D20C0B" w:rsidRPr="002C5934" w:rsidRDefault="00D20C0B" w:rsidP="00D20C0B">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D20C0B" w:rsidRPr="002C5934" w:rsidRDefault="00D20C0B" w:rsidP="00D20C0B">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D20C0B" w:rsidRPr="002C5934" w:rsidRDefault="00D20C0B" w:rsidP="00D20C0B">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D20C0B" w:rsidRPr="002C5934" w:rsidRDefault="00D20C0B" w:rsidP="00D20C0B">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D20C0B" w:rsidRDefault="00D20C0B" w:rsidP="00D20C0B">
      <w:pPr>
        <w:rPr>
          <w:b/>
        </w:rPr>
      </w:pPr>
    </w:p>
    <w:p w:rsidR="00D20C0B" w:rsidRDefault="00D20C0B" w:rsidP="00D20C0B">
      <w:pPr>
        <w:rPr>
          <w:b/>
        </w:rPr>
      </w:pPr>
      <w:r>
        <w:rPr>
          <w:b/>
        </w:rPr>
        <w:t>CHANGES TO THE SYLLABUS:</w:t>
      </w:r>
    </w:p>
    <w:p w:rsidR="00D20C0B" w:rsidRPr="00E53FC6" w:rsidRDefault="00D20C0B" w:rsidP="00D20C0B">
      <w:pPr>
        <w:rPr>
          <w:b/>
        </w:rPr>
      </w:pPr>
      <w:r w:rsidRPr="0089743C">
        <w:rPr>
          <w:rFonts w:cstheme="minorHAnsi"/>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D20C0B" w:rsidRDefault="00D20C0B" w:rsidP="00D20C0B">
      <w:pPr>
        <w:rPr>
          <w:b/>
          <w:szCs w:val="24"/>
        </w:rPr>
      </w:pPr>
      <w:r>
        <w:rPr>
          <w:b/>
          <w:szCs w:val="24"/>
        </w:rPr>
        <w:t>ASSIGNMENTS:</w:t>
      </w:r>
    </w:p>
    <w:tbl>
      <w:tblPr>
        <w:tblW w:w="0" w:type="auto"/>
        <w:tblBorders>
          <w:top w:val="nil"/>
          <w:left w:val="nil"/>
          <w:bottom w:val="nil"/>
          <w:right w:val="nil"/>
        </w:tblBorders>
        <w:tblLayout w:type="fixed"/>
        <w:tblLook w:val="0000"/>
      </w:tblPr>
      <w:tblGrid>
        <w:gridCol w:w="2935"/>
        <w:gridCol w:w="1468"/>
        <w:gridCol w:w="1467"/>
        <w:gridCol w:w="2936"/>
      </w:tblGrid>
      <w:tr w:rsidR="00D20C0B" w:rsidRPr="00987601" w:rsidTr="00F5656F">
        <w:trPr>
          <w:trHeight w:val="112"/>
        </w:trPr>
        <w:tc>
          <w:tcPr>
            <w:tcW w:w="2935" w:type="dxa"/>
          </w:tcPr>
          <w:p w:rsidR="00D20C0B" w:rsidRPr="00987601" w:rsidRDefault="00D20C0B" w:rsidP="00F5656F">
            <w:pPr>
              <w:autoSpaceDE w:val="0"/>
              <w:autoSpaceDN w:val="0"/>
              <w:adjustRightInd w:val="0"/>
              <w:spacing w:after="0" w:line="240" w:lineRule="auto"/>
              <w:rPr>
                <w:color w:val="000000"/>
                <w:szCs w:val="24"/>
              </w:rPr>
            </w:pPr>
          </w:p>
        </w:tc>
        <w:tc>
          <w:tcPr>
            <w:tcW w:w="2935"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b/>
                <w:bCs/>
                <w:color w:val="000000"/>
                <w:szCs w:val="24"/>
              </w:rPr>
              <w:t xml:space="preserve">Points Possible </w:t>
            </w:r>
          </w:p>
        </w:tc>
        <w:tc>
          <w:tcPr>
            <w:tcW w:w="2936" w:type="dxa"/>
          </w:tcPr>
          <w:p w:rsidR="00D20C0B" w:rsidRPr="00987601" w:rsidRDefault="00D20C0B" w:rsidP="00F5656F">
            <w:pPr>
              <w:autoSpaceDE w:val="0"/>
              <w:autoSpaceDN w:val="0"/>
              <w:adjustRightInd w:val="0"/>
              <w:spacing w:after="0" w:line="240" w:lineRule="auto"/>
              <w:rPr>
                <w:color w:val="000000"/>
                <w:szCs w:val="24"/>
              </w:rPr>
            </w:pP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Introduction speeches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Credit/No Credit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Cultural Artifact or Autobiographical Speech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50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C/A or A/B Outline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10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Informative Speech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100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Informative Outline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25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Informative Reference Page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25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Pr>
                <w:bCs/>
                <w:color w:val="000000"/>
                <w:szCs w:val="24"/>
              </w:rPr>
              <w:t>Persuasive Speech</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150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Persuasive Outline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25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Persuasive Reference Page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25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Ceremonial Speech (no outlines)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50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Participation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50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Audience Evaluations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50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Reflection Papers (3 @ 30 ea.)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90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Pr>
                <w:color w:val="000000"/>
                <w:szCs w:val="24"/>
              </w:rPr>
              <w:t>Peer Evaluations</w:t>
            </w:r>
            <w:r w:rsidRPr="00987601">
              <w:rPr>
                <w:color w:val="000000"/>
                <w:szCs w:val="24"/>
              </w:rPr>
              <w:t xml:space="preserve">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50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Quiz 1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100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Quiz 2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100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Final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100 </w:t>
            </w:r>
          </w:p>
        </w:tc>
      </w:tr>
      <w:tr w:rsidR="00D20C0B" w:rsidRPr="00987601" w:rsidTr="00F5656F">
        <w:trPr>
          <w:trHeight w:val="112"/>
        </w:trPr>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Total Points Possible </w:t>
            </w:r>
          </w:p>
        </w:tc>
        <w:tc>
          <w:tcPr>
            <w:tcW w:w="4403" w:type="dxa"/>
            <w:gridSpan w:val="2"/>
          </w:tcPr>
          <w:p w:rsidR="00D20C0B" w:rsidRPr="00987601" w:rsidRDefault="00D20C0B" w:rsidP="00F5656F">
            <w:pPr>
              <w:autoSpaceDE w:val="0"/>
              <w:autoSpaceDN w:val="0"/>
              <w:adjustRightInd w:val="0"/>
              <w:spacing w:after="0" w:line="240" w:lineRule="auto"/>
              <w:rPr>
                <w:color w:val="000000"/>
                <w:szCs w:val="24"/>
              </w:rPr>
            </w:pPr>
            <w:r w:rsidRPr="00987601">
              <w:rPr>
                <w:color w:val="000000"/>
                <w:szCs w:val="24"/>
              </w:rPr>
              <w:t xml:space="preserve">1000 </w:t>
            </w:r>
          </w:p>
        </w:tc>
      </w:tr>
    </w:tbl>
    <w:p w:rsidR="00D20C0B" w:rsidRPr="00987601" w:rsidRDefault="00D20C0B" w:rsidP="00D20C0B">
      <w:pPr>
        <w:rPr>
          <w:szCs w:val="24"/>
        </w:rPr>
      </w:pPr>
    </w:p>
    <w:p w:rsidR="00D20C0B" w:rsidRDefault="00D20C0B" w:rsidP="00D20C0B">
      <w:pPr>
        <w:autoSpaceDE w:val="0"/>
        <w:autoSpaceDN w:val="0"/>
        <w:adjustRightInd w:val="0"/>
        <w:spacing w:after="0" w:line="240" w:lineRule="auto"/>
        <w:rPr>
          <w:color w:val="000000"/>
          <w:szCs w:val="24"/>
        </w:rPr>
      </w:pPr>
      <w:r w:rsidRPr="00987601">
        <w:rPr>
          <w:color w:val="000000"/>
          <w:szCs w:val="24"/>
        </w:rPr>
        <w:t xml:space="preserve">The following numerical guidelines will be used in the assignment of final grades. </w:t>
      </w:r>
    </w:p>
    <w:p w:rsidR="00D20C0B" w:rsidRDefault="00D20C0B" w:rsidP="00D20C0B">
      <w:pPr>
        <w:autoSpaceDE w:val="0"/>
        <w:autoSpaceDN w:val="0"/>
        <w:adjustRightInd w:val="0"/>
        <w:spacing w:after="0" w:line="240" w:lineRule="auto"/>
        <w:rPr>
          <w:color w:val="000000"/>
          <w:szCs w:val="24"/>
        </w:rPr>
      </w:pPr>
    </w:p>
    <w:p w:rsidR="00D20C0B" w:rsidRDefault="00D20C0B" w:rsidP="00D20C0B">
      <w:pPr>
        <w:autoSpaceDE w:val="0"/>
        <w:autoSpaceDN w:val="0"/>
        <w:adjustRightInd w:val="0"/>
        <w:spacing w:after="0" w:line="240" w:lineRule="auto"/>
        <w:rPr>
          <w:szCs w:val="24"/>
        </w:rPr>
      </w:pPr>
      <w:r w:rsidRPr="00987601">
        <w:rPr>
          <w:szCs w:val="24"/>
        </w:rPr>
        <w:t xml:space="preserve">900-1000 = A </w:t>
      </w:r>
    </w:p>
    <w:p w:rsidR="00D20C0B" w:rsidRDefault="00D20C0B" w:rsidP="00D20C0B">
      <w:pPr>
        <w:autoSpaceDE w:val="0"/>
        <w:autoSpaceDN w:val="0"/>
        <w:adjustRightInd w:val="0"/>
        <w:spacing w:after="0" w:line="240" w:lineRule="auto"/>
        <w:rPr>
          <w:szCs w:val="24"/>
        </w:rPr>
      </w:pPr>
      <w:r w:rsidRPr="00987601">
        <w:rPr>
          <w:szCs w:val="24"/>
        </w:rPr>
        <w:t xml:space="preserve">800-899 = B </w:t>
      </w:r>
    </w:p>
    <w:p w:rsidR="00D20C0B" w:rsidRDefault="00D20C0B" w:rsidP="00D20C0B">
      <w:pPr>
        <w:autoSpaceDE w:val="0"/>
        <w:autoSpaceDN w:val="0"/>
        <w:adjustRightInd w:val="0"/>
        <w:spacing w:after="0" w:line="240" w:lineRule="auto"/>
        <w:rPr>
          <w:szCs w:val="24"/>
        </w:rPr>
      </w:pPr>
      <w:r w:rsidRPr="00987601">
        <w:rPr>
          <w:szCs w:val="24"/>
        </w:rPr>
        <w:t xml:space="preserve">700-799 = C </w:t>
      </w:r>
    </w:p>
    <w:p w:rsidR="00D20C0B" w:rsidRDefault="00D20C0B" w:rsidP="00D20C0B">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D20C0B" w:rsidRDefault="00D20C0B" w:rsidP="00D20C0B">
      <w:pPr>
        <w:autoSpaceDE w:val="0"/>
        <w:autoSpaceDN w:val="0"/>
        <w:adjustRightInd w:val="0"/>
        <w:spacing w:after="0" w:line="240" w:lineRule="auto"/>
        <w:rPr>
          <w:szCs w:val="24"/>
        </w:rPr>
      </w:pPr>
      <w:r w:rsidRPr="00987601">
        <w:rPr>
          <w:szCs w:val="24"/>
        </w:rPr>
        <w:t>599- 0 = F</w:t>
      </w:r>
    </w:p>
    <w:p w:rsidR="00D20C0B" w:rsidRPr="00987601" w:rsidRDefault="00D20C0B" w:rsidP="00D20C0B">
      <w:pPr>
        <w:autoSpaceDE w:val="0"/>
        <w:autoSpaceDN w:val="0"/>
        <w:adjustRightInd w:val="0"/>
        <w:spacing w:after="0" w:line="240" w:lineRule="auto"/>
        <w:rPr>
          <w:szCs w:val="24"/>
        </w:rPr>
      </w:pPr>
      <w:r w:rsidRPr="00987601">
        <w:rPr>
          <w:szCs w:val="24"/>
        </w:rPr>
        <w:t xml:space="preserve">The instructor reserves the right to increase points for students who are on the margin; this will be done on the basis of attitude and participation throughout the semester and is solely at the discretion of the instructor. </w:t>
      </w:r>
    </w:p>
    <w:p w:rsidR="00D20C0B" w:rsidRDefault="00D20C0B" w:rsidP="00D20C0B">
      <w:pPr>
        <w:autoSpaceDE w:val="0"/>
        <w:autoSpaceDN w:val="0"/>
        <w:adjustRightInd w:val="0"/>
        <w:spacing w:after="0" w:line="240" w:lineRule="auto"/>
        <w:rPr>
          <w:szCs w:val="24"/>
        </w:rPr>
      </w:pPr>
    </w:p>
    <w:p w:rsidR="00D20C0B" w:rsidRDefault="00D20C0B" w:rsidP="00D20C0B">
      <w:pPr>
        <w:autoSpaceDE w:val="0"/>
        <w:autoSpaceDN w:val="0"/>
        <w:adjustRightInd w:val="0"/>
        <w:spacing w:after="0" w:line="240" w:lineRule="auto"/>
        <w:jc w:val="center"/>
        <w:rPr>
          <w:b/>
          <w:bCs/>
          <w:szCs w:val="24"/>
        </w:rPr>
      </w:pPr>
      <w:r>
        <w:rPr>
          <w:b/>
          <w:bCs/>
          <w:szCs w:val="24"/>
        </w:rPr>
        <w:t>LATE AND MISSING ASSIGNMENTS:</w:t>
      </w:r>
    </w:p>
    <w:p w:rsidR="00D20C0B" w:rsidRPr="00987601" w:rsidRDefault="00D20C0B" w:rsidP="00D20C0B">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D20C0B" w:rsidRPr="00987601" w:rsidRDefault="00D20C0B" w:rsidP="00D20C0B">
      <w:pPr>
        <w:autoSpaceDE w:val="0"/>
        <w:autoSpaceDN w:val="0"/>
        <w:adjustRightInd w:val="0"/>
        <w:spacing w:after="0" w:line="240" w:lineRule="auto"/>
        <w:jc w:val="center"/>
        <w:rPr>
          <w:szCs w:val="24"/>
        </w:rPr>
      </w:pPr>
      <w:r w:rsidRPr="00987601">
        <w:rPr>
          <w:b/>
          <w:bCs/>
          <w:i/>
          <w:iCs/>
          <w:szCs w:val="24"/>
        </w:rPr>
        <w:t>I have a very strict policy on late work.</w:t>
      </w:r>
    </w:p>
    <w:p w:rsidR="00D20C0B" w:rsidRPr="00987601" w:rsidRDefault="00D20C0B" w:rsidP="00D20C0B">
      <w:pPr>
        <w:autoSpaceDE w:val="0"/>
        <w:autoSpaceDN w:val="0"/>
        <w:adjustRightInd w:val="0"/>
        <w:spacing w:after="0" w:line="240" w:lineRule="auto"/>
        <w:jc w:val="center"/>
        <w:rPr>
          <w:szCs w:val="24"/>
        </w:rPr>
      </w:pPr>
      <w:r w:rsidRPr="00987601">
        <w:rPr>
          <w:b/>
          <w:bCs/>
          <w:i/>
          <w:iCs/>
          <w:szCs w:val="24"/>
        </w:rPr>
        <w:t>ALL WORK IS DUE AT THE BEGINNING OF THE CLASS –</w:t>
      </w:r>
    </w:p>
    <w:p w:rsidR="00D20C0B" w:rsidRDefault="00D20C0B" w:rsidP="00D20C0B">
      <w:pPr>
        <w:jc w:val="center"/>
        <w:rPr>
          <w:b/>
          <w:bCs/>
          <w:i/>
          <w:iCs/>
          <w:szCs w:val="24"/>
        </w:rPr>
      </w:pPr>
      <w:r>
        <w:rPr>
          <w:b/>
          <w:bCs/>
          <w:i/>
          <w:iCs/>
          <w:szCs w:val="24"/>
        </w:rPr>
        <w:t>I WILL NOT ACCEPT</w:t>
      </w:r>
      <w:r w:rsidRPr="00987601">
        <w:rPr>
          <w:b/>
          <w:bCs/>
          <w:i/>
          <w:iCs/>
          <w:szCs w:val="24"/>
        </w:rPr>
        <w:t xml:space="preserve"> WORK IF YOU ARE LATE TO CLASS.</w:t>
      </w:r>
    </w:p>
    <w:p w:rsidR="00D20C0B" w:rsidRDefault="00D20C0B" w:rsidP="00D20C0B">
      <w:pPr>
        <w:rPr>
          <w:b/>
          <w:bCs/>
          <w:iCs/>
          <w:szCs w:val="24"/>
        </w:rPr>
      </w:pPr>
      <w:r>
        <w:rPr>
          <w:b/>
          <w:bCs/>
          <w:iCs/>
          <w:szCs w:val="24"/>
        </w:rPr>
        <w:t>ASSIGNMENT/SPEECH REQUIREMENTS:</w:t>
      </w:r>
    </w:p>
    <w:p w:rsidR="00D20C0B" w:rsidRPr="009A64FD" w:rsidRDefault="00D20C0B" w:rsidP="00D20C0B">
      <w:pPr>
        <w:rPr>
          <w:b/>
          <w:bCs/>
          <w:iCs/>
          <w:szCs w:val="24"/>
        </w:rPr>
      </w:pPr>
      <w:r w:rsidRPr="009A64FD">
        <w:rPr>
          <w:b/>
          <w:bCs/>
          <w:iCs/>
          <w:szCs w:val="24"/>
        </w:rPr>
        <w:t>PLEASE NOTE:  You will NOT pass this cl</w:t>
      </w:r>
      <w:r>
        <w:rPr>
          <w:b/>
          <w:bCs/>
          <w:iCs/>
          <w:szCs w:val="24"/>
        </w:rPr>
        <w:t>ass if you have failed to give one of the required</w:t>
      </w:r>
      <w:r w:rsidRPr="009A64FD">
        <w:rPr>
          <w:b/>
          <w:bCs/>
          <w:iCs/>
          <w:szCs w:val="24"/>
        </w:rPr>
        <w:t xml:space="preserve"> speech</w:t>
      </w:r>
      <w:r>
        <w:rPr>
          <w:b/>
          <w:bCs/>
          <w:iCs/>
          <w:szCs w:val="24"/>
        </w:rPr>
        <w:t>es</w:t>
      </w:r>
      <w:r>
        <w:rPr>
          <w:bCs/>
          <w:iCs/>
          <w:szCs w:val="24"/>
        </w:rPr>
        <w:t xml:space="preserve">.  </w:t>
      </w:r>
      <w:r>
        <w:rPr>
          <w:b/>
          <w:bCs/>
          <w:iCs/>
          <w:szCs w:val="24"/>
        </w:rPr>
        <w:t>Receiving a ZERO (0) on an assigned speech means you have not fulfilled the requirements of this class which will result in a failing grade.</w:t>
      </w:r>
    </w:p>
    <w:p w:rsidR="00D20C0B" w:rsidRPr="008664D8" w:rsidRDefault="00D20C0B" w:rsidP="00D20C0B">
      <w:pPr>
        <w:rPr>
          <w:bCs/>
          <w:iCs/>
          <w:szCs w:val="24"/>
        </w:rPr>
      </w:pPr>
      <w:r w:rsidRPr="000C409A">
        <w:rPr>
          <w:bCs/>
          <w:iCs/>
          <w:szCs w:val="24"/>
        </w:rPr>
        <w:t>This class fulfills the oral component for a general education course, as such, participation in all presentations is necessary for successful completion of this course. All written assignments are to be turned in at the beginning of the class period. Assigned</w:t>
      </w:r>
      <w:r>
        <w:rPr>
          <w:bCs/>
          <w:iCs/>
          <w:szCs w:val="24"/>
        </w:rPr>
        <w:t xml:space="preserve"> readings are to be completed before</w:t>
      </w:r>
      <w:r w:rsidRPr="000C409A">
        <w:rPr>
          <w:bCs/>
          <w:iCs/>
          <w:szCs w:val="24"/>
        </w:rPr>
        <w:t xml:space="preserve"> the assigned date—see </w:t>
      </w:r>
      <w:r>
        <w:rPr>
          <w:bCs/>
          <w:iCs/>
          <w:szCs w:val="24"/>
        </w:rPr>
        <w:t>course schedule.</w:t>
      </w:r>
    </w:p>
    <w:p w:rsidR="00D20C0B" w:rsidRPr="008664D8" w:rsidRDefault="00D20C0B" w:rsidP="00D20C0B">
      <w:pPr>
        <w:rPr>
          <w:szCs w:val="24"/>
        </w:rPr>
      </w:pPr>
      <w:r w:rsidRPr="008664D8">
        <w:rPr>
          <w:b/>
          <w:szCs w:val="24"/>
        </w:rPr>
        <w:t>Outlines</w:t>
      </w:r>
      <w:r w:rsidRPr="008664D8">
        <w:rPr>
          <w:szCs w:val="24"/>
        </w:rPr>
        <w:t xml:space="preserve">: Outlines must be submitted to me one class day prior to the first assigned speech date for all students. </w:t>
      </w:r>
      <w:r w:rsidRPr="008664D8">
        <w:rPr>
          <w:bCs/>
          <w:szCs w:val="24"/>
        </w:rPr>
        <w:t xml:space="preserve">No one will be allowed to give their speech without giving the instructor their outline on time. </w:t>
      </w:r>
      <w:r w:rsidRPr="008664D8">
        <w:rPr>
          <w:szCs w:val="24"/>
        </w:rPr>
        <w:t xml:space="preserve">Without an outline (submitted on time) you will not receive a time slot to present your speech and you will receive a 0 on your outline, speech, and reflection grade. I will not accept emailed papers and do </w:t>
      </w:r>
      <w:r>
        <w:rPr>
          <w:szCs w:val="24"/>
        </w:rPr>
        <w:t>not come to class with your flash drive</w:t>
      </w:r>
      <w:r w:rsidRPr="008664D8">
        <w:rPr>
          <w:szCs w:val="24"/>
        </w:rPr>
        <w:t xml:space="preserve"> complaining you were “UNABLE” to print the file. Plan ahead and be responsible for your work. Remember this is college not high school - all submitted papers MUST be typed. Keep in mind any form of plagiarism will not be tolerated. Also outlines will not be accepted if you are late to class the day they are due. </w:t>
      </w:r>
    </w:p>
    <w:p w:rsidR="00D20C0B" w:rsidRPr="008664D8" w:rsidRDefault="00D20C0B" w:rsidP="00D20C0B">
      <w:pPr>
        <w:rPr>
          <w:szCs w:val="24"/>
        </w:rPr>
      </w:pPr>
      <w:r w:rsidRPr="008664D8">
        <w:rPr>
          <w:b/>
          <w:szCs w:val="24"/>
        </w:rPr>
        <w:t>Reference Pages</w:t>
      </w:r>
      <w:r w:rsidRPr="008664D8">
        <w:rPr>
          <w:szCs w:val="24"/>
        </w:rPr>
        <w:t xml:space="preserve">: I only require reference pages on two speeches, the informative and the persuasive speech. They must be typed and in APA style format. If you do not submit a reference page with your outline you will </w:t>
      </w:r>
      <w:r w:rsidRPr="008664D8">
        <w:rPr>
          <w:bCs/>
          <w:szCs w:val="24"/>
        </w:rPr>
        <w:t xml:space="preserve">NOT </w:t>
      </w:r>
      <w:r w:rsidRPr="008664D8">
        <w:rPr>
          <w:szCs w:val="24"/>
        </w:rPr>
        <w:t xml:space="preserve">give a speech. These speeches are to be properly researched with the use of appropriate sources. </w:t>
      </w:r>
    </w:p>
    <w:p w:rsidR="00D20C0B" w:rsidRDefault="00D20C0B" w:rsidP="00D20C0B">
      <w:pPr>
        <w:rPr>
          <w:szCs w:val="24"/>
        </w:rPr>
      </w:pPr>
      <w:r w:rsidRPr="008664D8">
        <w:rPr>
          <w:b/>
          <w:szCs w:val="24"/>
        </w:rPr>
        <w:t>Reflection Papers</w:t>
      </w:r>
      <w:r w:rsidRPr="008664D8">
        <w:rPr>
          <w:szCs w:val="24"/>
        </w:rPr>
        <w:t xml:space="preserve">: All reflection papers must be turned in one class day after the final speech in each round of speeches and will </w:t>
      </w:r>
      <w:r w:rsidRPr="008664D8">
        <w:rPr>
          <w:bCs/>
          <w:szCs w:val="24"/>
        </w:rPr>
        <w:t xml:space="preserve">NOT </w:t>
      </w:r>
      <w:r w:rsidRPr="008664D8">
        <w:rPr>
          <w:szCs w:val="24"/>
        </w:rPr>
        <w:t>be accepted lat</w:t>
      </w:r>
      <w:r>
        <w:rPr>
          <w:szCs w:val="24"/>
        </w:rPr>
        <w:t>e. Reflection papers must be ONE complete page</w:t>
      </w:r>
      <w:r w:rsidRPr="008664D8">
        <w:rPr>
          <w:szCs w:val="24"/>
        </w:rPr>
        <w:t xml:space="preserve"> and typed! Papers that do not meet the standard set will be given a zero. I will not accept emailed papers and do not come to class with your disk complaining you were “UNABLE” to print the file. Plan ahead and be responsible for your work. Remember this is college not high school - all submitted papers MUST be typed.</w:t>
      </w:r>
      <w:r>
        <w:rPr>
          <w:szCs w:val="24"/>
        </w:rPr>
        <w:t xml:space="preserve"> </w:t>
      </w:r>
      <w:r w:rsidRPr="000C409A">
        <w:rPr>
          <w:bCs/>
          <w:iCs/>
          <w:szCs w:val="24"/>
        </w:rPr>
        <w:t xml:space="preserve">All written assignments must be typed in Times New Roman 12 point font and double spaced with one (1) </w:t>
      </w:r>
      <w:r>
        <w:rPr>
          <w:bCs/>
          <w:iCs/>
          <w:szCs w:val="24"/>
        </w:rPr>
        <w:t>inch margins.</w:t>
      </w:r>
    </w:p>
    <w:p w:rsidR="00D20C0B" w:rsidRPr="00392F47" w:rsidRDefault="00D20C0B" w:rsidP="00D20C0B">
      <w:pPr>
        <w:rPr>
          <w:szCs w:val="24"/>
        </w:rPr>
      </w:pPr>
      <w:r w:rsidRPr="00392F47">
        <w:rPr>
          <w:b/>
          <w:szCs w:val="24"/>
        </w:rPr>
        <w:t>Participation Points</w:t>
      </w:r>
      <w:r w:rsidRPr="00392F47">
        <w:rPr>
          <w:szCs w:val="24"/>
        </w:rPr>
        <w:t xml:space="preserve">: 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Participation points are strictly given on days with no speeches or quizzes. Please note that your participation points can be completely exhausted on the basis of attendance or missed assignments. </w:t>
      </w:r>
    </w:p>
    <w:p w:rsidR="00D20C0B" w:rsidRPr="00392F47" w:rsidRDefault="00D20C0B" w:rsidP="00D20C0B">
      <w:pPr>
        <w:rPr>
          <w:szCs w:val="24"/>
        </w:rPr>
      </w:pPr>
      <w:r w:rsidRPr="00392F47">
        <w:rPr>
          <w:b/>
          <w:szCs w:val="24"/>
        </w:rPr>
        <w:t>Additional Point Assignments</w:t>
      </w:r>
      <w:r w:rsidRPr="00392F47">
        <w:rPr>
          <w:szCs w:val="24"/>
        </w:rPr>
        <w:t>: In additi</w:t>
      </w:r>
      <w:r>
        <w:rPr>
          <w:szCs w:val="24"/>
        </w:rPr>
        <w:t>on to the assignments there may</w:t>
      </w:r>
      <w:r w:rsidRPr="00392F47">
        <w:rPr>
          <w:szCs w:val="24"/>
        </w:rPr>
        <w:t xml:space="preserve"> be limited extra credit assignments. They will</w:t>
      </w:r>
      <w:r>
        <w:rPr>
          <w:szCs w:val="24"/>
        </w:rPr>
        <w:t xml:space="preserve"> be briefly announced in class</w:t>
      </w:r>
      <w:r w:rsidRPr="00392F47">
        <w:rPr>
          <w:szCs w:val="24"/>
        </w:rPr>
        <w:t>. It is the student’s responsibility to look them up and turn them in by th</w:t>
      </w:r>
      <w:r>
        <w:rPr>
          <w:szCs w:val="24"/>
        </w:rPr>
        <w:t>e deadline</w:t>
      </w:r>
      <w:r w:rsidRPr="00392F47">
        <w:rPr>
          <w:szCs w:val="24"/>
        </w:rPr>
        <w:t>. Extra credit points can only be earned by students who have attempted all assignments a</w:t>
      </w:r>
      <w:r>
        <w:rPr>
          <w:szCs w:val="24"/>
        </w:rPr>
        <w:t>nd students who have less than 2</w:t>
      </w:r>
      <w:r w:rsidRPr="00392F47">
        <w:rPr>
          <w:szCs w:val="24"/>
        </w:rPr>
        <w:t xml:space="preserve"> unexcused absences. Extra credit can buffer grades it cannot replace them. </w:t>
      </w:r>
    </w:p>
    <w:p w:rsidR="00D20C0B" w:rsidRPr="00392F47" w:rsidRDefault="00D20C0B" w:rsidP="00D20C0B">
      <w:pPr>
        <w:rPr>
          <w:szCs w:val="24"/>
        </w:rPr>
      </w:pPr>
      <w:r w:rsidRPr="00392F47">
        <w:rPr>
          <w:b/>
          <w:szCs w:val="24"/>
        </w:rPr>
        <w:t>Quizzes</w:t>
      </w:r>
      <w:r w:rsidRPr="00392F47">
        <w:rPr>
          <w:szCs w:val="24"/>
        </w:rPr>
        <w:t>: Students are responsible to bring the</w:t>
      </w:r>
      <w:r>
        <w:rPr>
          <w:szCs w:val="24"/>
        </w:rPr>
        <w:t>ir OWN scantron – students without a scan</w:t>
      </w:r>
      <w:r w:rsidRPr="00392F47">
        <w:rPr>
          <w:szCs w:val="24"/>
        </w:rPr>
        <w:t xml:space="preserve">tron will not be allowed to take quizzes. Doors will be locked when quizzes are handed out to avoid interruptions. Be on time or get a zero. </w:t>
      </w:r>
    </w:p>
    <w:p w:rsidR="00D20C0B" w:rsidRDefault="00D20C0B" w:rsidP="00D20C0B">
      <w:pPr>
        <w:rPr>
          <w:szCs w:val="24"/>
        </w:rPr>
      </w:pPr>
      <w:r w:rsidRPr="00392F47">
        <w:rPr>
          <w:b/>
          <w:szCs w:val="24"/>
        </w:rPr>
        <w:t>Finals</w:t>
      </w:r>
      <w:r w:rsidRPr="00392F47">
        <w:rPr>
          <w:szCs w:val="24"/>
        </w:rPr>
        <w:t xml:space="preserve">: Finals are held in the same classroom but not necessarily at the same time. Please note schedule on calendar so that you are aware of the time and date of your final. Please note – I will not allow anyone who is late to take the final, the door will be locked when finals are given out. Please be aware and be on time. I will NOT allow anyone to take the final prior to finals week without a documented medical excuse. Accommodations will not be made for vacation or travel reasons. Again students are </w:t>
      </w:r>
      <w:r>
        <w:rPr>
          <w:szCs w:val="24"/>
        </w:rPr>
        <w:t>required to bring their own scan</w:t>
      </w:r>
      <w:r w:rsidRPr="00392F47">
        <w:rPr>
          <w:szCs w:val="24"/>
        </w:rPr>
        <w:t>tron to the final.</w:t>
      </w:r>
    </w:p>
    <w:p w:rsidR="00D20C0B" w:rsidRDefault="00D20C0B" w:rsidP="00D20C0B">
      <w:pPr>
        <w:rPr>
          <w:szCs w:val="24"/>
        </w:rPr>
      </w:pPr>
    </w:p>
    <w:p w:rsidR="00D20C0B" w:rsidRDefault="00D20C0B" w:rsidP="00D20C0B">
      <w:pPr>
        <w:pStyle w:val="NormalWeb"/>
        <w:jc w:val="center"/>
        <w:rPr>
          <w:b/>
          <w:bCs/>
        </w:rPr>
      </w:pPr>
      <w:r>
        <w:rPr>
          <w:b/>
          <w:bCs/>
        </w:rPr>
        <w:t>Final note</w:t>
      </w:r>
      <w:r w:rsidRPr="000A12E3">
        <w:rPr>
          <w:b/>
          <w:bCs/>
        </w:rPr>
        <w:t xml:space="preserve"> from the Instructor</w:t>
      </w:r>
    </w:p>
    <w:p w:rsidR="00D20C0B" w:rsidRPr="000A12E3" w:rsidRDefault="00D20C0B" w:rsidP="00D20C0B">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1.  Nonetheless, remember it is your responsibility as the student to:</w:t>
      </w:r>
    </w:p>
    <w:p w:rsidR="00D20C0B" w:rsidRDefault="00D20C0B" w:rsidP="00D20C0B">
      <w:pPr>
        <w:pStyle w:val="NormalWeb"/>
        <w:numPr>
          <w:ilvl w:val="0"/>
          <w:numId w:val="1"/>
        </w:numPr>
      </w:pPr>
      <w:r>
        <w:t>Ask questions when confused and seek help</w:t>
      </w:r>
    </w:p>
    <w:p w:rsidR="00D20C0B" w:rsidRPr="000A12E3" w:rsidRDefault="00D20C0B" w:rsidP="00D20C0B">
      <w:pPr>
        <w:pStyle w:val="NormalWeb"/>
        <w:numPr>
          <w:ilvl w:val="0"/>
          <w:numId w:val="1"/>
        </w:numPr>
        <w:rPr>
          <w:b/>
          <w:bCs/>
        </w:rPr>
      </w:pPr>
      <w:r>
        <w:t>Come see me before it is too late</w:t>
      </w:r>
    </w:p>
    <w:p w:rsidR="00D20C0B" w:rsidRDefault="00D20C0B" w:rsidP="00D20C0B">
      <w:pPr>
        <w:pStyle w:val="NormalWeb"/>
        <w:numPr>
          <w:ilvl w:val="0"/>
          <w:numId w:val="1"/>
        </w:numPr>
      </w:pPr>
      <w:r>
        <w:t>Be responsible for your grades</w:t>
      </w:r>
    </w:p>
    <w:p w:rsidR="00512268" w:rsidRDefault="00D20C0B" w:rsidP="00D20C0B">
      <w:pPr>
        <w:pStyle w:val="NormalWeb"/>
        <w:numPr>
          <w:ilvl w:val="0"/>
          <w:numId w:val="1"/>
        </w:numPr>
      </w:pPr>
      <w:r>
        <w:t>And read and understand this syllabus</w:t>
      </w:r>
    </w:p>
    <w:sectPr w:rsidR="00512268" w:rsidSect="005122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20C0B"/>
    <w:rsid w:val="00245C21"/>
    <w:rsid w:val="00512268"/>
    <w:rsid w:val="00830EEC"/>
    <w:rsid w:val="00B417F3"/>
    <w:rsid w:val="00D20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C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C0B"/>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rsid w:val="00D20C0B"/>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D20C0B"/>
    <w:rPr>
      <w:color w:val="0000FF" w:themeColor="hyperlink"/>
      <w:u w:val="single"/>
    </w:rPr>
  </w:style>
  <w:style w:type="paragraph" w:styleId="BalloonText">
    <w:name w:val="Balloon Text"/>
    <w:basedOn w:val="Normal"/>
    <w:link w:val="BalloonTextChar"/>
    <w:uiPriority w:val="99"/>
    <w:semiHidden/>
    <w:unhideWhenUsed/>
    <w:rsid w:val="00D20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C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ie.lierly@reedleycollege.ed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2100</Words>
  <Characters>11972</Characters>
  <Application>Microsoft Office Word</Application>
  <DocSecurity>0</DocSecurity>
  <Lines>99</Lines>
  <Paragraphs>28</Paragraphs>
  <ScaleCrop>false</ScaleCrop>
  <Company>Toshiba</Company>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 Marcie L Lierly</cp:lastModifiedBy>
  <cp:revision>1</cp:revision>
  <dcterms:created xsi:type="dcterms:W3CDTF">2015-01-12T18:53:00Z</dcterms:created>
  <dcterms:modified xsi:type="dcterms:W3CDTF">2015-01-12T19:00:00Z</dcterms:modified>
</cp:coreProperties>
</file>