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0FAD4" w14:textId="77777777" w:rsidR="003C1184" w:rsidRDefault="003C1184">
      <w:pPr>
        <w:widowControl w:val="0"/>
        <w:rPr>
          <w:rFonts w:ascii="BernhardMod BT" w:hAnsi="BernhardMod BT"/>
          <w:b/>
          <w:bCs/>
          <w:iCs/>
          <w:sz w:val="24"/>
          <w:szCs w:val="24"/>
        </w:rPr>
      </w:pPr>
    </w:p>
    <w:p w14:paraId="0143810B" w14:textId="77777777" w:rsidR="003C1184" w:rsidRPr="005668E8" w:rsidRDefault="003C1184" w:rsidP="003C1184">
      <w:pPr>
        <w:widowControl w:val="0"/>
        <w:jc w:val="center"/>
        <w:rPr>
          <w:rFonts w:ascii="BernhardMod BT" w:hAnsi="BernhardMod BT"/>
          <w:b/>
          <w:bCs/>
          <w:iCs/>
          <w:sz w:val="52"/>
          <w:szCs w:val="52"/>
        </w:rPr>
      </w:pPr>
      <w:r w:rsidRPr="005668E8">
        <w:rPr>
          <w:rFonts w:ascii="BernhardMod BT" w:hAnsi="BernhardMod BT"/>
          <w:b/>
          <w:bCs/>
          <w:iCs/>
          <w:sz w:val="52"/>
          <w:szCs w:val="52"/>
        </w:rPr>
        <w:t xml:space="preserve">NR </w:t>
      </w:r>
      <w:r>
        <w:rPr>
          <w:rFonts w:ascii="BernhardMod BT" w:hAnsi="BernhardMod BT"/>
          <w:b/>
          <w:bCs/>
          <w:iCs/>
          <w:sz w:val="52"/>
          <w:szCs w:val="52"/>
        </w:rPr>
        <w:t>3</w:t>
      </w:r>
      <w:r w:rsidRPr="005668E8">
        <w:rPr>
          <w:rFonts w:ascii="BernhardMod BT" w:hAnsi="BernhardMod BT"/>
          <w:b/>
          <w:bCs/>
          <w:iCs/>
          <w:sz w:val="52"/>
          <w:szCs w:val="52"/>
        </w:rPr>
        <w:t xml:space="preserve"> –</w:t>
      </w:r>
      <w:r>
        <w:rPr>
          <w:rFonts w:ascii="BernhardMod BT" w:hAnsi="BernhardMod BT"/>
          <w:b/>
          <w:bCs/>
          <w:iCs/>
          <w:sz w:val="52"/>
          <w:szCs w:val="52"/>
        </w:rPr>
        <w:t>Computers in Natural Resources</w:t>
      </w:r>
    </w:p>
    <w:p w14:paraId="15BA3760" w14:textId="77777777" w:rsidR="003C1184" w:rsidRDefault="00D310EB" w:rsidP="003C1184">
      <w:pPr>
        <w:widowControl w:val="0"/>
        <w:jc w:val="center"/>
        <w:rPr>
          <w:rFonts w:ascii="BernhardMod BT" w:hAnsi="BernhardMod BT"/>
          <w:b/>
          <w:bCs/>
          <w:iCs/>
          <w:sz w:val="36"/>
          <w:szCs w:val="40"/>
        </w:rPr>
      </w:pPr>
      <w:r>
        <w:rPr>
          <w:rFonts w:ascii="BernhardMod BT" w:hAnsi="BernhardMod BT"/>
          <w:b/>
          <w:bCs/>
          <w:iCs/>
          <w:sz w:val="36"/>
          <w:szCs w:val="40"/>
        </w:rPr>
        <w:t>Course Number – 56201</w:t>
      </w:r>
    </w:p>
    <w:p w14:paraId="23EB1015" w14:textId="77777777" w:rsidR="003C1184" w:rsidRPr="00D56B4B" w:rsidRDefault="003C1184" w:rsidP="003C1184">
      <w:pPr>
        <w:widowControl w:val="0"/>
        <w:rPr>
          <w:rFonts w:ascii="BernhardMod BT" w:hAnsi="BernhardMod BT"/>
          <w:b/>
          <w:bCs/>
          <w:iCs/>
          <w:sz w:val="32"/>
          <w:szCs w:val="40"/>
        </w:rPr>
      </w:pPr>
      <w:r>
        <w:rPr>
          <w:rFonts w:ascii="BernhardMod BT" w:hAnsi="BernhardMod BT"/>
          <w:b/>
          <w:bCs/>
          <w:iCs/>
          <w:sz w:val="36"/>
          <w:szCs w:val="40"/>
        </w:rPr>
        <w:tab/>
      </w:r>
      <w:r>
        <w:rPr>
          <w:rFonts w:ascii="BernhardMod BT" w:hAnsi="BernhardMod BT"/>
          <w:b/>
          <w:bCs/>
          <w:iCs/>
          <w:sz w:val="36"/>
          <w:szCs w:val="40"/>
        </w:rPr>
        <w:tab/>
      </w:r>
      <w:r>
        <w:rPr>
          <w:rFonts w:ascii="BernhardMod BT" w:hAnsi="BernhardMod BT"/>
          <w:b/>
          <w:bCs/>
          <w:iCs/>
          <w:sz w:val="36"/>
          <w:szCs w:val="40"/>
        </w:rPr>
        <w:tab/>
      </w:r>
      <w:proofErr w:type="gramStart"/>
      <w:r w:rsidRPr="00D56B4B">
        <w:rPr>
          <w:rFonts w:ascii="BernhardMod BT" w:hAnsi="BernhardMod BT"/>
          <w:b/>
          <w:bCs/>
          <w:iCs/>
          <w:sz w:val="32"/>
          <w:szCs w:val="40"/>
        </w:rPr>
        <w:t>Lecture  08:00</w:t>
      </w:r>
      <w:proofErr w:type="gramEnd"/>
      <w:r w:rsidRPr="00D56B4B">
        <w:rPr>
          <w:rFonts w:ascii="BernhardMod BT" w:hAnsi="BernhardMod BT"/>
          <w:b/>
          <w:bCs/>
          <w:iCs/>
          <w:sz w:val="32"/>
          <w:szCs w:val="40"/>
        </w:rPr>
        <w:t xml:space="preserve"> - 08:50  T, </w:t>
      </w:r>
      <w:proofErr w:type="spellStart"/>
      <w:r w:rsidRPr="00D56B4B">
        <w:rPr>
          <w:rFonts w:ascii="BernhardMod BT" w:hAnsi="BernhardMod BT"/>
          <w:b/>
          <w:bCs/>
          <w:iCs/>
          <w:sz w:val="32"/>
          <w:szCs w:val="40"/>
        </w:rPr>
        <w:t>Th</w:t>
      </w:r>
      <w:proofErr w:type="spellEnd"/>
      <w:r w:rsidRPr="00D56B4B">
        <w:rPr>
          <w:rFonts w:ascii="BernhardMod BT" w:hAnsi="BernhardMod BT"/>
          <w:b/>
          <w:bCs/>
          <w:iCs/>
          <w:sz w:val="32"/>
          <w:szCs w:val="40"/>
        </w:rPr>
        <w:tab/>
      </w:r>
      <w:r w:rsidRPr="00D56B4B">
        <w:rPr>
          <w:rFonts w:ascii="BernhardMod BT" w:hAnsi="BernhardMod BT"/>
          <w:b/>
          <w:bCs/>
          <w:iCs/>
          <w:sz w:val="32"/>
          <w:szCs w:val="40"/>
        </w:rPr>
        <w:tab/>
        <w:t>FEM 12</w:t>
      </w:r>
    </w:p>
    <w:p w14:paraId="0BD4A912" w14:textId="77777777" w:rsidR="003C1184" w:rsidRPr="00D56B4B" w:rsidRDefault="003C1184" w:rsidP="003C1184">
      <w:pPr>
        <w:widowControl w:val="0"/>
        <w:rPr>
          <w:rFonts w:ascii="BernhardMod BT" w:hAnsi="BernhardMod BT"/>
          <w:b/>
          <w:bCs/>
          <w:iCs/>
          <w:sz w:val="32"/>
          <w:szCs w:val="40"/>
        </w:rPr>
      </w:pPr>
      <w:r w:rsidRPr="00D56B4B">
        <w:rPr>
          <w:rFonts w:ascii="BernhardMod BT" w:hAnsi="BernhardMod BT"/>
          <w:b/>
          <w:bCs/>
          <w:iCs/>
          <w:sz w:val="32"/>
          <w:szCs w:val="40"/>
        </w:rPr>
        <w:tab/>
      </w:r>
      <w:r w:rsidRPr="00D56B4B">
        <w:rPr>
          <w:rFonts w:ascii="BernhardMod BT" w:hAnsi="BernhardMod BT"/>
          <w:b/>
          <w:bCs/>
          <w:iCs/>
          <w:sz w:val="32"/>
          <w:szCs w:val="40"/>
        </w:rPr>
        <w:tab/>
      </w:r>
      <w:r w:rsidRPr="00D56B4B">
        <w:rPr>
          <w:rFonts w:ascii="BernhardMod BT" w:hAnsi="BernhardMod BT"/>
          <w:b/>
          <w:bCs/>
          <w:iCs/>
          <w:sz w:val="32"/>
          <w:szCs w:val="40"/>
        </w:rPr>
        <w:tab/>
        <w:t>Lab</w:t>
      </w:r>
      <w:r w:rsidRPr="00D56B4B">
        <w:rPr>
          <w:rFonts w:ascii="BernhardMod BT" w:hAnsi="BernhardMod BT"/>
          <w:b/>
          <w:bCs/>
          <w:iCs/>
          <w:sz w:val="32"/>
          <w:szCs w:val="40"/>
        </w:rPr>
        <w:tab/>
        <w:t xml:space="preserve">       09:00 - </w:t>
      </w:r>
      <w:proofErr w:type="gramStart"/>
      <w:r w:rsidRPr="00D56B4B">
        <w:rPr>
          <w:rFonts w:ascii="BernhardMod BT" w:hAnsi="BernhardMod BT"/>
          <w:b/>
          <w:bCs/>
          <w:iCs/>
          <w:sz w:val="32"/>
          <w:szCs w:val="40"/>
        </w:rPr>
        <w:t>09:50  T</w:t>
      </w:r>
      <w:proofErr w:type="gramEnd"/>
      <w:r w:rsidRPr="00D56B4B">
        <w:rPr>
          <w:rFonts w:ascii="BernhardMod BT" w:hAnsi="BernhardMod BT"/>
          <w:b/>
          <w:bCs/>
          <w:iCs/>
          <w:sz w:val="32"/>
          <w:szCs w:val="40"/>
        </w:rPr>
        <w:t xml:space="preserve">, </w:t>
      </w:r>
      <w:proofErr w:type="spellStart"/>
      <w:r w:rsidRPr="00D56B4B">
        <w:rPr>
          <w:rFonts w:ascii="BernhardMod BT" w:hAnsi="BernhardMod BT"/>
          <w:b/>
          <w:bCs/>
          <w:iCs/>
          <w:sz w:val="32"/>
          <w:szCs w:val="40"/>
        </w:rPr>
        <w:t>Th</w:t>
      </w:r>
      <w:proofErr w:type="spellEnd"/>
      <w:r w:rsidRPr="00D56B4B">
        <w:rPr>
          <w:rFonts w:ascii="BernhardMod BT" w:hAnsi="BernhardMod BT"/>
          <w:b/>
          <w:bCs/>
          <w:iCs/>
          <w:sz w:val="32"/>
          <w:szCs w:val="40"/>
        </w:rPr>
        <w:tab/>
      </w:r>
      <w:r w:rsidRPr="00D56B4B">
        <w:rPr>
          <w:rFonts w:ascii="BernhardMod BT" w:hAnsi="BernhardMod BT"/>
          <w:b/>
          <w:bCs/>
          <w:iCs/>
          <w:sz w:val="32"/>
          <w:szCs w:val="40"/>
        </w:rPr>
        <w:tab/>
        <w:t>FEM 12</w:t>
      </w:r>
    </w:p>
    <w:p w14:paraId="7866D28B" w14:textId="77777777" w:rsidR="003C1184" w:rsidRDefault="003C1184">
      <w:pPr>
        <w:widowControl w:val="0"/>
        <w:rPr>
          <w:rFonts w:ascii="BernhardMod BT" w:hAnsi="BernhardMod BT"/>
          <w:b/>
          <w:bCs/>
          <w:i/>
          <w:iCs/>
          <w:sz w:val="24"/>
          <w:szCs w:val="24"/>
        </w:rPr>
      </w:pPr>
    </w:p>
    <w:p w14:paraId="1BA80D21" w14:textId="77777777" w:rsidR="003C1184" w:rsidRPr="00C41441" w:rsidRDefault="003C1184">
      <w:pPr>
        <w:widowControl w:val="0"/>
        <w:rPr>
          <w:rFonts w:ascii="BernhardMod BT" w:hAnsi="BernhardMod BT"/>
          <w:b/>
          <w:bCs/>
          <w:iCs/>
          <w:sz w:val="24"/>
          <w:szCs w:val="24"/>
        </w:rPr>
      </w:pPr>
      <w:r w:rsidRPr="00101FA0">
        <w:rPr>
          <w:rFonts w:ascii="BernhardMod BT" w:hAnsi="BernhardMod BT"/>
          <w:b/>
          <w:bCs/>
          <w:i/>
          <w:iCs/>
          <w:sz w:val="24"/>
          <w:szCs w:val="24"/>
        </w:rPr>
        <w:t>Instructor</w:t>
      </w:r>
      <w:r>
        <w:rPr>
          <w:rFonts w:ascii="BernhardMod BT" w:hAnsi="BernhardMod BT"/>
          <w:b/>
          <w:bCs/>
          <w:i/>
          <w:iCs/>
          <w:sz w:val="24"/>
          <w:szCs w:val="24"/>
        </w:rPr>
        <w:t>:</w:t>
      </w:r>
      <w:r w:rsidRPr="00C41441">
        <w:rPr>
          <w:rFonts w:ascii="BernhardMod BT" w:hAnsi="BernhardMod BT"/>
          <w:b/>
          <w:bCs/>
          <w:iCs/>
          <w:sz w:val="24"/>
          <w:szCs w:val="24"/>
        </w:rPr>
        <w:tab/>
      </w:r>
      <w:r>
        <w:rPr>
          <w:rFonts w:ascii="BernhardMod BT" w:hAnsi="BernhardMod BT"/>
          <w:bCs/>
          <w:iCs/>
          <w:sz w:val="24"/>
          <w:szCs w:val="24"/>
        </w:rPr>
        <w:t>Louie Long</w:t>
      </w:r>
    </w:p>
    <w:p w14:paraId="190C7924" w14:textId="77777777" w:rsidR="003C1184" w:rsidRPr="00C41441" w:rsidRDefault="003C1184">
      <w:pPr>
        <w:widowControl w:val="0"/>
        <w:rPr>
          <w:rFonts w:ascii="BernhardMod BT" w:hAnsi="BernhardMod BT"/>
          <w:sz w:val="24"/>
          <w:szCs w:val="24"/>
        </w:rPr>
      </w:pPr>
      <w:r w:rsidRPr="00C41441">
        <w:rPr>
          <w:rFonts w:ascii="BernhardMod BT" w:hAnsi="BernhardMod BT"/>
          <w:sz w:val="24"/>
          <w:szCs w:val="24"/>
        </w:rPr>
        <w:t xml:space="preserve">    </w:t>
      </w:r>
      <w:r w:rsidRPr="00C41441">
        <w:rPr>
          <w:rFonts w:ascii="BernhardMod BT" w:hAnsi="BernhardMod BT"/>
          <w:sz w:val="24"/>
          <w:szCs w:val="24"/>
        </w:rPr>
        <w:tab/>
      </w:r>
      <w:r w:rsidRPr="00C41441">
        <w:rPr>
          <w:rFonts w:ascii="BernhardMod BT" w:hAnsi="BernhardMod BT"/>
          <w:sz w:val="24"/>
          <w:szCs w:val="24"/>
        </w:rPr>
        <w:tab/>
        <w:t>Office:  FEM</w:t>
      </w:r>
      <w:r>
        <w:rPr>
          <w:rFonts w:ascii="BernhardMod BT" w:hAnsi="BernhardMod BT"/>
          <w:sz w:val="24"/>
          <w:szCs w:val="24"/>
        </w:rPr>
        <w:t xml:space="preserve"> 4F</w:t>
      </w:r>
      <w:r w:rsidRPr="00C41441">
        <w:rPr>
          <w:rFonts w:ascii="BernhardMod BT" w:hAnsi="BernhardMod BT"/>
          <w:sz w:val="24"/>
          <w:szCs w:val="24"/>
        </w:rPr>
        <w:t xml:space="preserve">, Phone: (559) 638-3641, Ext. </w:t>
      </w:r>
      <w:r>
        <w:rPr>
          <w:rFonts w:ascii="BernhardMod BT" w:hAnsi="BernhardMod BT"/>
          <w:sz w:val="24"/>
          <w:szCs w:val="24"/>
        </w:rPr>
        <w:t xml:space="preserve"> 3268</w:t>
      </w:r>
    </w:p>
    <w:p w14:paraId="0E901EDE" w14:textId="77777777" w:rsidR="003C1184" w:rsidRPr="00C41441" w:rsidRDefault="003C1184">
      <w:pPr>
        <w:widowControl w:val="0"/>
        <w:ind w:left="1440"/>
        <w:rPr>
          <w:rFonts w:ascii="BernhardMod BT" w:hAnsi="BernhardMod BT"/>
          <w:sz w:val="24"/>
          <w:szCs w:val="24"/>
        </w:rPr>
      </w:pPr>
      <w:r w:rsidRPr="00C41441">
        <w:rPr>
          <w:rFonts w:ascii="BernhardMod BT" w:hAnsi="BernhardMod BT"/>
          <w:sz w:val="24"/>
          <w:szCs w:val="24"/>
        </w:rPr>
        <w:t xml:space="preserve">Office Hours: </w:t>
      </w:r>
      <w:r>
        <w:rPr>
          <w:rFonts w:ascii="BernhardMod BT" w:hAnsi="BernhardMod BT"/>
          <w:sz w:val="24"/>
          <w:szCs w:val="24"/>
        </w:rPr>
        <w:t>M 2:00-4</w:t>
      </w:r>
      <w:r w:rsidRPr="00C41441">
        <w:rPr>
          <w:rFonts w:ascii="BernhardMod BT" w:hAnsi="BernhardMod BT"/>
          <w:sz w:val="24"/>
          <w:szCs w:val="24"/>
        </w:rPr>
        <w:t>:00</w:t>
      </w:r>
      <w:r>
        <w:rPr>
          <w:rFonts w:ascii="BernhardMod BT" w:hAnsi="BernhardMod BT"/>
          <w:sz w:val="24"/>
          <w:szCs w:val="24"/>
        </w:rPr>
        <w:t>, W 2:00-4:00, other times by appointment</w:t>
      </w:r>
    </w:p>
    <w:p w14:paraId="49FCD462" w14:textId="77777777" w:rsidR="003C1184" w:rsidRPr="00E8685E" w:rsidRDefault="003C1184">
      <w:pPr>
        <w:widowControl w:val="0"/>
        <w:rPr>
          <w:rFonts w:ascii="BernhardMod BT" w:hAnsi="BernhardMod BT"/>
          <w:bCs/>
          <w:sz w:val="24"/>
          <w:szCs w:val="24"/>
        </w:rPr>
      </w:pPr>
      <w:r w:rsidRPr="00C41441">
        <w:rPr>
          <w:rFonts w:ascii="BernhardMod BT" w:hAnsi="BernhardMod BT"/>
          <w:b/>
          <w:sz w:val="24"/>
          <w:szCs w:val="24"/>
        </w:rPr>
        <w:tab/>
      </w:r>
      <w:r w:rsidRPr="00C41441">
        <w:rPr>
          <w:rFonts w:ascii="BernhardMod BT" w:hAnsi="BernhardMod BT"/>
          <w:b/>
          <w:sz w:val="24"/>
          <w:szCs w:val="24"/>
        </w:rPr>
        <w:tab/>
      </w:r>
      <w:r w:rsidRPr="00E8685E">
        <w:rPr>
          <w:rFonts w:ascii="BernhardMod BT" w:hAnsi="BernhardMod BT"/>
          <w:sz w:val="24"/>
          <w:szCs w:val="24"/>
        </w:rPr>
        <w:t xml:space="preserve">Email: </w:t>
      </w:r>
      <w:r>
        <w:rPr>
          <w:rFonts w:ascii="BernhardMod BT" w:hAnsi="BernhardMod BT"/>
          <w:sz w:val="24"/>
          <w:szCs w:val="24"/>
        </w:rPr>
        <w:t>louie.long</w:t>
      </w:r>
      <w:r w:rsidRPr="00E8685E">
        <w:rPr>
          <w:rFonts w:ascii="BernhardMod BT" w:hAnsi="BernhardMod BT"/>
          <w:sz w:val="24"/>
          <w:szCs w:val="24"/>
        </w:rPr>
        <w:t>@reedleycollege.edu</w:t>
      </w:r>
    </w:p>
    <w:p w14:paraId="036C941D" w14:textId="77777777" w:rsidR="003C1184" w:rsidRPr="00C41441" w:rsidRDefault="003C1184">
      <w:pPr>
        <w:widowControl w:val="0"/>
        <w:ind w:left="1440"/>
        <w:rPr>
          <w:rFonts w:ascii="BernhardMod BT" w:hAnsi="BernhardMod BT"/>
          <w:bCs/>
          <w:sz w:val="24"/>
          <w:szCs w:val="24"/>
        </w:rPr>
      </w:pPr>
    </w:p>
    <w:p w14:paraId="777ACE36" w14:textId="77777777" w:rsidR="00296B01" w:rsidRDefault="00296B01">
      <w:pPr>
        <w:widowControl w:val="0"/>
        <w:rPr>
          <w:rFonts w:ascii="BernhardMod BT" w:hAnsi="BernhardMod BT"/>
          <w:b/>
          <w:i/>
          <w:sz w:val="24"/>
          <w:szCs w:val="24"/>
        </w:rPr>
      </w:pPr>
      <w:r>
        <w:rPr>
          <w:rFonts w:ascii="BernhardMod BT" w:hAnsi="BernhardMod BT"/>
          <w:b/>
          <w:i/>
          <w:sz w:val="24"/>
          <w:szCs w:val="24"/>
        </w:rPr>
        <w:t>Required Materials:</w:t>
      </w:r>
    </w:p>
    <w:p w14:paraId="3D45D7DE" w14:textId="77777777" w:rsidR="00296B01" w:rsidRPr="00296B01" w:rsidRDefault="00296B01">
      <w:pPr>
        <w:widowControl w:val="0"/>
        <w:rPr>
          <w:rFonts w:ascii="BernhardMod BT" w:hAnsi="BernhardMod BT"/>
          <w:sz w:val="24"/>
          <w:szCs w:val="24"/>
        </w:rPr>
      </w:pPr>
      <w:r>
        <w:rPr>
          <w:rFonts w:ascii="BernhardMod BT" w:hAnsi="BernhardMod BT"/>
          <w:b/>
          <w:i/>
          <w:sz w:val="24"/>
          <w:szCs w:val="24"/>
        </w:rPr>
        <w:tab/>
        <w:t xml:space="preserve">      </w:t>
      </w:r>
      <w:r>
        <w:rPr>
          <w:rFonts w:ascii="BernhardMod BT" w:hAnsi="BernhardMod BT"/>
          <w:sz w:val="24"/>
          <w:szCs w:val="24"/>
        </w:rPr>
        <w:t>Students will need a thumb drive.</w:t>
      </w:r>
      <w:r>
        <w:rPr>
          <w:rFonts w:ascii="BernhardMod BT" w:hAnsi="BernhardMod BT"/>
          <w:sz w:val="24"/>
          <w:szCs w:val="24"/>
        </w:rPr>
        <w:br/>
      </w:r>
    </w:p>
    <w:p w14:paraId="3B772901" w14:textId="77777777" w:rsidR="003C1184" w:rsidRPr="00101FA0" w:rsidRDefault="003C1184">
      <w:pPr>
        <w:widowControl w:val="0"/>
        <w:rPr>
          <w:rFonts w:ascii="BernhardMod BT" w:hAnsi="BernhardMod BT"/>
          <w:b/>
          <w:i/>
          <w:sz w:val="24"/>
          <w:szCs w:val="24"/>
        </w:rPr>
      </w:pPr>
      <w:r w:rsidRPr="00101FA0">
        <w:rPr>
          <w:rFonts w:ascii="BernhardMod BT" w:hAnsi="BernhardMod BT"/>
          <w:b/>
          <w:i/>
          <w:sz w:val="24"/>
          <w:szCs w:val="24"/>
        </w:rPr>
        <w:t>Course Objectives</w:t>
      </w:r>
      <w:r>
        <w:rPr>
          <w:rFonts w:ascii="BernhardMod BT" w:hAnsi="BernhardMod BT"/>
          <w:b/>
          <w:i/>
          <w:sz w:val="24"/>
          <w:szCs w:val="24"/>
        </w:rPr>
        <w:t>:</w:t>
      </w:r>
    </w:p>
    <w:p w14:paraId="656CDE88" w14:textId="77777777" w:rsidR="003C1184" w:rsidRDefault="003C1184" w:rsidP="003C1184">
      <w:pPr>
        <w:pStyle w:val="Default"/>
        <w:ind w:left="1080"/>
      </w:pPr>
      <w:r>
        <w:t xml:space="preserve">Students will gain an understanding of the use of computers in the natural resources field. Students will learn the basic hardware components of a computer as well as frequently used software packages. The basics of Microsoft Excel, Word, and Power Point will be covered and students will be able to construct a spreadsheet complete with graphs, write a corresponding report using Microsoft Word, and present their results in a Microsoft Power Point presentation. </w:t>
      </w:r>
    </w:p>
    <w:p w14:paraId="1CA1F913" w14:textId="77777777" w:rsidR="003C1184" w:rsidRPr="00C41441" w:rsidRDefault="003C1184" w:rsidP="003C1184">
      <w:pPr>
        <w:widowControl w:val="0"/>
        <w:ind w:left="720" w:hanging="720"/>
        <w:rPr>
          <w:rFonts w:ascii="BernhardMod BT" w:hAnsi="BernhardMod BT"/>
          <w:sz w:val="24"/>
          <w:szCs w:val="24"/>
        </w:rPr>
      </w:pPr>
      <w:r>
        <w:rPr>
          <w:rFonts w:ascii="BernhardMod BT" w:hAnsi="BernhardMod BT"/>
          <w:sz w:val="24"/>
          <w:szCs w:val="24"/>
        </w:rPr>
        <w:tab/>
      </w:r>
    </w:p>
    <w:p w14:paraId="0CDD1670" w14:textId="77777777" w:rsidR="003C1184" w:rsidRPr="00101FA0" w:rsidRDefault="003C1184" w:rsidP="003C1184">
      <w:pPr>
        <w:widowControl w:val="0"/>
        <w:tabs>
          <w:tab w:val="left" w:pos="-1440"/>
        </w:tabs>
        <w:rPr>
          <w:rFonts w:ascii="BernhardMod BT" w:hAnsi="BernhardMod BT"/>
          <w:b/>
          <w:i/>
          <w:sz w:val="24"/>
          <w:szCs w:val="24"/>
        </w:rPr>
      </w:pPr>
      <w:r w:rsidRPr="00101FA0">
        <w:rPr>
          <w:rFonts w:ascii="BernhardMod BT" w:hAnsi="BernhardMod BT"/>
          <w:b/>
          <w:i/>
          <w:sz w:val="24"/>
          <w:szCs w:val="24"/>
        </w:rPr>
        <w:t>Accommodation Statement</w:t>
      </w:r>
      <w:r>
        <w:rPr>
          <w:rFonts w:ascii="BernhardMod BT" w:hAnsi="BernhardMod BT"/>
          <w:b/>
          <w:i/>
          <w:sz w:val="24"/>
          <w:szCs w:val="24"/>
        </w:rPr>
        <w:t>:</w:t>
      </w:r>
    </w:p>
    <w:p w14:paraId="18B27393" w14:textId="77777777" w:rsidR="003C1184" w:rsidRDefault="003C1184" w:rsidP="003C1184">
      <w:pPr>
        <w:widowControl w:val="0"/>
        <w:tabs>
          <w:tab w:val="left" w:pos="-1440"/>
        </w:tabs>
        <w:ind w:left="720"/>
        <w:rPr>
          <w:rFonts w:ascii="BernhardMod BT" w:hAnsi="BernhardMod BT"/>
          <w:sz w:val="24"/>
          <w:szCs w:val="24"/>
        </w:rPr>
      </w:pPr>
      <w:r>
        <w:rPr>
          <w:rFonts w:ascii="BernhardMod BT" w:hAnsi="BernhardMod BT"/>
          <w:sz w:val="24"/>
          <w:szCs w:val="24"/>
        </w:rPr>
        <w:t xml:space="preserve">“If you have a verified need for an academic accommodation or materials in alternate media (i.e., Braille, large print, electronic text, etc.) </w:t>
      </w:r>
      <w:proofErr w:type="gramStart"/>
      <w:r>
        <w:rPr>
          <w:rFonts w:ascii="BernhardMod BT" w:hAnsi="BernhardMod BT"/>
          <w:sz w:val="24"/>
          <w:szCs w:val="24"/>
        </w:rPr>
        <w:t>per</w:t>
      </w:r>
      <w:proofErr w:type="gramEnd"/>
      <w:r>
        <w:rPr>
          <w:rFonts w:ascii="BernhardMod BT" w:hAnsi="BernhardMod BT"/>
          <w:sz w:val="24"/>
          <w:szCs w:val="24"/>
        </w:rPr>
        <w:t xml:space="preserve"> the Americans with Disabilities Act (ADA) or Section 504 of the Rehabilitation Act, please contact me as soon as possible.”  </w:t>
      </w:r>
      <w:r w:rsidRPr="00C41441">
        <w:rPr>
          <w:rFonts w:ascii="BernhardMod BT" w:hAnsi="BernhardMod BT"/>
          <w:sz w:val="24"/>
          <w:szCs w:val="24"/>
        </w:rPr>
        <w:t xml:space="preserve">  </w:t>
      </w:r>
    </w:p>
    <w:p w14:paraId="11087A50" w14:textId="77777777" w:rsidR="003C1184" w:rsidRPr="00C41441" w:rsidRDefault="003C1184" w:rsidP="003C1184">
      <w:pPr>
        <w:widowControl w:val="0"/>
        <w:tabs>
          <w:tab w:val="left" w:pos="-1440"/>
        </w:tabs>
        <w:rPr>
          <w:rFonts w:ascii="BernhardMod BT" w:hAnsi="BernhardMod BT"/>
          <w:sz w:val="24"/>
          <w:szCs w:val="24"/>
        </w:rPr>
      </w:pPr>
    </w:p>
    <w:p w14:paraId="0D49137A" w14:textId="77777777" w:rsidR="003C1184" w:rsidRPr="008E51AC" w:rsidRDefault="003C1184" w:rsidP="003C1184">
      <w:pPr>
        <w:widowControl w:val="0"/>
        <w:tabs>
          <w:tab w:val="left" w:pos="-1440"/>
        </w:tabs>
        <w:rPr>
          <w:rFonts w:ascii="BernhardMod BT" w:hAnsi="BernhardMod BT"/>
          <w:b/>
          <w:i/>
          <w:sz w:val="24"/>
          <w:szCs w:val="24"/>
        </w:rPr>
      </w:pPr>
      <w:r w:rsidRPr="008E51AC">
        <w:rPr>
          <w:rFonts w:ascii="BernhardMod BT" w:hAnsi="BernhardMod BT"/>
          <w:b/>
          <w:i/>
          <w:sz w:val="24"/>
          <w:szCs w:val="24"/>
        </w:rPr>
        <w:t>Essential Information</w:t>
      </w:r>
      <w:r>
        <w:rPr>
          <w:rFonts w:ascii="BernhardMod BT" w:hAnsi="BernhardMod BT"/>
          <w:b/>
          <w:i/>
          <w:sz w:val="24"/>
          <w:szCs w:val="24"/>
        </w:rPr>
        <w:t>:</w:t>
      </w:r>
    </w:p>
    <w:p w14:paraId="477CDC94" w14:textId="77777777" w:rsidR="003C1184" w:rsidRDefault="003C1184" w:rsidP="003C1184">
      <w:pPr>
        <w:widowControl w:val="0"/>
        <w:numPr>
          <w:ilvl w:val="0"/>
          <w:numId w:val="11"/>
        </w:numPr>
        <w:tabs>
          <w:tab w:val="left" w:pos="-1440"/>
        </w:tabs>
        <w:rPr>
          <w:rFonts w:ascii="BernhardMod BT" w:hAnsi="BernhardMod BT"/>
          <w:sz w:val="24"/>
          <w:szCs w:val="24"/>
        </w:rPr>
      </w:pPr>
      <w:r>
        <w:rPr>
          <w:rFonts w:ascii="BernhardMod BT" w:hAnsi="BernhardMod BT"/>
          <w:sz w:val="24"/>
          <w:szCs w:val="24"/>
        </w:rPr>
        <w:t>It is your responsibility to stay informed on any changes to assignment due dates, readings, test material, etc.  Missing a class doesn’t excuse you from this responsibility (i.e. if a due date for an assignment changes, new assignments are given, etc.).  This means you should ask a trustworthy classmate for notes if you are absent.  Being absent is not an excuse for late work, late assignments, or just not knowing what is happening.</w:t>
      </w:r>
    </w:p>
    <w:p w14:paraId="1C26E885" w14:textId="77777777" w:rsidR="003C1184" w:rsidRDefault="003C1184" w:rsidP="003C1184">
      <w:pPr>
        <w:widowControl w:val="0"/>
        <w:numPr>
          <w:ilvl w:val="0"/>
          <w:numId w:val="11"/>
        </w:numPr>
        <w:tabs>
          <w:tab w:val="left" w:pos="-1440"/>
        </w:tabs>
        <w:rPr>
          <w:rFonts w:ascii="BernhardMod BT" w:hAnsi="BernhardMod BT"/>
          <w:sz w:val="24"/>
          <w:szCs w:val="24"/>
        </w:rPr>
      </w:pPr>
      <w:r>
        <w:rPr>
          <w:rFonts w:ascii="BernhardMod BT" w:hAnsi="BernhardMod BT"/>
          <w:sz w:val="24"/>
          <w:szCs w:val="24"/>
        </w:rPr>
        <w:t>It is the student’s responsibility to officially withdraw from this and/or any course.  Failure to do may result in an “F” grade being awarded.  As an instructor, I have the option to drop students who miss more than four class periods.</w:t>
      </w:r>
    </w:p>
    <w:p w14:paraId="1BB2E620" w14:textId="77777777" w:rsidR="003C1184" w:rsidRDefault="003C1184" w:rsidP="003C1184">
      <w:pPr>
        <w:widowControl w:val="0"/>
        <w:numPr>
          <w:ilvl w:val="0"/>
          <w:numId w:val="11"/>
        </w:numPr>
        <w:tabs>
          <w:tab w:val="left" w:pos="-1440"/>
        </w:tabs>
        <w:rPr>
          <w:rFonts w:ascii="BernhardMod BT" w:hAnsi="BernhardMod BT"/>
          <w:sz w:val="24"/>
          <w:szCs w:val="24"/>
        </w:rPr>
      </w:pPr>
      <w:r>
        <w:rPr>
          <w:rFonts w:ascii="BernhardMod BT" w:hAnsi="BernhardMod BT"/>
          <w:sz w:val="24"/>
          <w:szCs w:val="24"/>
        </w:rPr>
        <w:t>Cheating and/or plagiarism will not be tolerated.  No credit will be given for an assignment if in the opinion of the instructor the individual has cheated.</w:t>
      </w:r>
    </w:p>
    <w:p w14:paraId="393308C1" w14:textId="77777777" w:rsidR="003C1184" w:rsidRDefault="003C1184" w:rsidP="003C1184">
      <w:pPr>
        <w:widowControl w:val="0"/>
        <w:numPr>
          <w:ilvl w:val="0"/>
          <w:numId w:val="11"/>
        </w:numPr>
        <w:tabs>
          <w:tab w:val="left" w:pos="-1440"/>
        </w:tabs>
        <w:rPr>
          <w:rFonts w:ascii="BernhardMod BT" w:hAnsi="BernhardMod BT"/>
          <w:sz w:val="24"/>
          <w:szCs w:val="24"/>
        </w:rPr>
      </w:pPr>
      <w:r>
        <w:rPr>
          <w:rFonts w:ascii="BernhardMod BT" w:hAnsi="BernhardMod BT"/>
          <w:sz w:val="24"/>
          <w:szCs w:val="24"/>
        </w:rPr>
        <w:t xml:space="preserve">“If you have a verified need for an academic accommodation or materials in alternate media (i.e., Braille, large print, electronic text, etc.) </w:t>
      </w:r>
      <w:proofErr w:type="gramStart"/>
      <w:r>
        <w:rPr>
          <w:rFonts w:ascii="BernhardMod BT" w:hAnsi="BernhardMod BT"/>
          <w:sz w:val="24"/>
          <w:szCs w:val="24"/>
        </w:rPr>
        <w:t>per</w:t>
      </w:r>
      <w:proofErr w:type="gramEnd"/>
      <w:r>
        <w:rPr>
          <w:rFonts w:ascii="BernhardMod BT" w:hAnsi="BernhardMod BT"/>
          <w:sz w:val="24"/>
          <w:szCs w:val="24"/>
        </w:rPr>
        <w:t xml:space="preserve"> the Americans with Disabilities Act (ADA) or Section 504 of the Rehabilitation Act, please contact me as soon as possible.”  </w:t>
      </w:r>
      <w:r w:rsidRPr="00C41441">
        <w:rPr>
          <w:rFonts w:ascii="BernhardMod BT" w:hAnsi="BernhardMod BT"/>
          <w:sz w:val="24"/>
          <w:szCs w:val="24"/>
        </w:rPr>
        <w:t xml:space="preserve">  </w:t>
      </w:r>
    </w:p>
    <w:p w14:paraId="75E3B79D" w14:textId="77777777" w:rsidR="003C1184" w:rsidRPr="00C41441" w:rsidRDefault="003C1184" w:rsidP="003C1184">
      <w:pPr>
        <w:widowControl w:val="0"/>
        <w:numPr>
          <w:ilvl w:val="0"/>
          <w:numId w:val="11"/>
        </w:numPr>
        <w:tabs>
          <w:tab w:val="left" w:pos="-1440"/>
        </w:tabs>
        <w:rPr>
          <w:rFonts w:ascii="BernhardMod BT" w:hAnsi="BernhardMod BT"/>
          <w:sz w:val="24"/>
          <w:szCs w:val="24"/>
        </w:rPr>
      </w:pPr>
      <w:r w:rsidRPr="00C41441">
        <w:rPr>
          <w:rFonts w:ascii="BernhardMod BT" w:hAnsi="BernhardMod BT"/>
          <w:sz w:val="24"/>
          <w:szCs w:val="24"/>
        </w:rPr>
        <w:t xml:space="preserve">Please turn cellular phones </w:t>
      </w:r>
      <w:r>
        <w:rPr>
          <w:rFonts w:ascii="BernhardMod BT" w:hAnsi="BernhardMod BT"/>
          <w:sz w:val="24"/>
          <w:szCs w:val="24"/>
        </w:rPr>
        <w:t xml:space="preserve">and pagers </w:t>
      </w:r>
      <w:r w:rsidRPr="00C41441">
        <w:rPr>
          <w:rFonts w:ascii="BernhardMod BT" w:hAnsi="BernhardMod BT"/>
          <w:sz w:val="24"/>
          <w:szCs w:val="24"/>
        </w:rPr>
        <w:t>off during class time.</w:t>
      </w:r>
      <w:r>
        <w:rPr>
          <w:rFonts w:ascii="BernhardMod BT" w:hAnsi="BernhardMod BT"/>
          <w:sz w:val="24"/>
          <w:szCs w:val="24"/>
        </w:rPr>
        <w:t xml:space="preserve"> Sunflower seeds and all tobacco products are </w:t>
      </w:r>
      <w:r w:rsidRPr="002F6324">
        <w:rPr>
          <w:rFonts w:ascii="BernhardMod BT" w:hAnsi="BernhardMod BT"/>
          <w:b/>
          <w:sz w:val="24"/>
          <w:szCs w:val="24"/>
        </w:rPr>
        <w:t>NOT</w:t>
      </w:r>
      <w:r>
        <w:rPr>
          <w:rFonts w:ascii="BernhardMod BT" w:hAnsi="BernhardMod BT"/>
          <w:sz w:val="24"/>
          <w:szCs w:val="24"/>
        </w:rPr>
        <w:t xml:space="preserve"> permitted in the classroom or laboratory setting.</w:t>
      </w:r>
    </w:p>
    <w:p w14:paraId="3C080AA1" w14:textId="77777777" w:rsidR="003C1184" w:rsidRDefault="003C1184" w:rsidP="003C1184">
      <w:pPr>
        <w:rPr>
          <w:rFonts w:ascii="BernhardMod BT" w:hAnsi="BernhardMod BT"/>
          <w:b/>
          <w:i/>
          <w:sz w:val="24"/>
          <w:szCs w:val="24"/>
        </w:rPr>
      </w:pPr>
    </w:p>
    <w:p w14:paraId="1B8CA16D" w14:textId="77777777" w:rsidR="003C1184" w:rsidRDefault="003C1184" w:rsidP="003C1184">
      <w:pPr>
        <w:rPr>
          <w:rFonts w:ascii="BernhardMod BT" w:hAnsi="BernhardMod BT"/>
          <w:b/>
          <w:i/>
          <w:sz w:val="24"/>
          <w:szCs w:val="24"/>
        </w:rPr>
      </w:pPr>
    </w:p>
    <w:p w14:paraId="7D198B64" w14:textId="77777777" w:rsidR="003C1184" w:rsidRPr="00B87B12" w:rsidRDefault="003C1184" w:rsidP="003C1184">
      <w:pPr>
        <w:rPr>
          <w:rFonts w:ascii="BernhardMod BT" w:hAnsi="BernhardMod BT"/>
          <w:sz w:val="24"/>
          <w:szCs w:val="24"/>
        </w:rPr>
      </w:pPr>
      <w:r w:rsidRPr="00101FA0">
        <w:rPr>
          <w:rFonts w:ascii="BernhardMod BT" w:hAnsi="BernhardMod BT"/>
          <w:b/>
          <w:i/>
          <w:sz w:val="24"/>
          <w:szCs w:val="24"/>
        </w:rPr>
        <w:t>Participation and Grading Policy:</w:t>
      </w:r>
      <w:r w:rsidRPr="00B87B12">
        <w:rPr>
          <w:rFonts w:ascii="BernhardMod BT" w:hAnsi="BernhardMod BT"/>
          <w:sz w:val="24"/>
          <w:szCs w:val="24"/>
        </w:rPr>
        <w:t xml:space="preserve"> </w:t>
      </w:r>
    </w:p>
    <w:p w14:paraId="58056F64" w14:textId="77777777" w:rsidR="003C1184" w:rsidRPr="00C41441" w:rsidRDefault="003C1184" w:rsidP="003C1184">
      <w:pPr>
        <w:pStyle w:val="BodyTextIndent"/>
        <w:rPr>
          <w:rFonts w:ascii="BernhardMod BT" w:hAnsi="BernhardMod BT"/>
          <w:sz w:val="24"/>
          <w:szCs w:val="24"/>
        </w:rPr>
      </w:pPr>
      <w:r>
        <w:rPr>
          <w:rFonts w:ascii="BernhardMod BT" w:hAnsi="BernhardMod BT"/>
          <w:sz w:val="24"/>
          <w:szCs w:val="24"/>
        </w:rPr>
        <w:t>Grading for this course is based on the sum of two exams, lab assignments, indi</w:t>
      </w:r>
      <w:r w:rsidR="00296B01">
        <w:rPr>
          <w:rFonts w:ascii="BernhardMod BT" w:hAnsi="BernhardMod BT"/>
          <w:sz w:val="24"/>
          <w:szCs w:val="24"/>
        </w:rPr>
        <w:t xml:space="preserve">vidual participation, and </w:t>
      </w:r>
      <w:r>
        <w:rPr>
          <w:rFonts w:ascii="BernhardMod BT" w:hAnsi="BernhardMod BT"/>
          <w:sz w:val="24"/>
          <w:szCs w:val="24"/>
        </w:rPr>
        <w:t xml:space="preserve">quizzes.  Both lecture and laboratory material will be covered on midterm exams and quizzes.  </w:t>
      </w:r>
      <w:r w:rsidRPr="00A95A5E">
        <w:rPr>
          <w:rFonts w:ascii="BernhardMod BT" w:hAnsi="BernhardMod BT"/>
          <w:b/>
          <w:sz w:val="24"/>
          <w:szCs w:val="24"/>
        </w:rPr>
        <w:t>No early or makeup exams or quizzes will be given</w:t>
      </w:r>
      <w:r>
        <w:rPr>
          <w:rFonts w:ascii="BernhardMod BT" w:hAnsi="BernhardMod BT"/>
          <w:sz w:val="24"/>
          <w:szCs w:val="24"/>
        </w:rPr>
        <w:t>, unless previously (one week) authorized by the instructor</w:t>
      </w:r>
      <w:r w:rsidRPr="003C0539">
        <w:rPr>
          <w:rFonts w:ascii="BernhardMod BT" w:hAnsi="BernhardMod BT"/>
          <w:b/>
          <w:sz w:val="24"/>
          <w:szCs w:val="24"/>
        </w:rPr>
        <w:t>.  All late assignments will be deducted</w:t>
      </w:r>
      <w:r>
        <w:rPr>
          <w:rFonts w:ascii="BernhardMod BT" w:hAnsi="BernhardMod BT"/>
          <w:sz w:val="24"/>
          <w:szCs w:val="24"/>
        </w:rPr>
        <w:t xml:space="preserve"> </w:t>
      </w:r>
      <w:r w:rsidRPr="003C0539">
        <w:rPr>
          <w:rFonts w:ascii="BernhardMod BT" w:hAnsi="BernhardMod BT"/>
          <w:b/>
          <w:sz w:val="24"/>
          <w:szCs w:val="24"/>
        </w:rPr>
        <w:t>15%</w:t>
      </w:r>
      <w:r>
        <w:rPr>
          <w:rFonts w:ascii="BernhardMod BT" w:hAnsi="BernhardMod BT"/>
          <w:sz w:val="24"/>
          <w:szCs w:val="24"/>
        </w:rPr>
        <w:t xml:space="preserve"> </w:t>
      </w:r>
      <w:r w:rsidRPr="003C0539">
        <w:rPr>
          <w:rFonts w:ascii="BernhardMod BT" w:hAnsi="BernhardMod BT"/>
          <w:b/>
          <w:sz w:val="24"/>
          <w:szCs w:val="24"/>
        </w:rPr>
        <w:t>and must be turned in within one week of due date to receive any credit.</w:t>
      </w:r>
      <w:r>
        <w:rPr>
          <w:rFonts w:ascii="BernhardMod BT" w:hAnsi="BernhardMod BT"/>
          <w:sz w:val="24"/>
          <w:szCs w:val="24"/>
        </w:rPr>
        <w:t xml:space="preserve">  Individual p</w:t>
      </w:r>
      <w:r w:rsidRPr="00C41441">
        <w:rPr>
          <w:rFonts w:ascii="BernhardMod BT" w:hAnsi="BernhardMod BT"/>
          <w:sz w:val="24"/>
          <w:szCs w:val="24"/>
        </w:rPr>
        <w:t>articipation will be considered when assigning your final grade.</w:t>
      </w:r>
      <w:r>
        <w:rPr>
          <w:rFonts w:ascii="BernhardMod BT" w:hAnsi="BernhardMod BT"/>
          <w:sz w:val="24"/>
          <w:szCs w:val="24"/>
        </w:rPr>
        <w:t xml:space="preserve"> G</w:t>
      </w:r>
      <w:r w:rsidRPr="00C41441">
        <w:rPr>
          <w:rFonts w:ascii="BernhardMod BT" w:hAnsi="BernhardMod BT"/>
          <w:sz w:val="24"/>
          <w:szCs w:val="24"/>
        </w:rPr>
        <w:t>rades will be assigned based on a straight percentage system according to the following scale:</w:t>
      </w:r>
    </w:p>
    <w:p w14:paraId="638F371A" w14:textId="77777777" w:rsidR="003C1184" w:rsidRDefault="003C1184" w:rsidP="003C1184">
      <w:pPr>
        <w:rPr>
          <w:rFonts w:ascii="BernhardMod BT" w:hAnsi="BernhardMod BT"/>
          <w:b/>
          <w:sz w:val="24"/>
          <w:szCs w:val="24"/>
          <w:u w:val="single"/>
        </w:rPr>
      </w:pPr>
    </w:p>
    <w:tbl>
      <w:tblPr>
        <w:tblW w:w="9314" w:type="dxa"/>
        <w:tblInd w:w="648" w:type="dxa"/>
        <w:tblLook w:val="0000" w:firstRow="0" w:lastRow="0" w:firstColumn="0" w:lastColumn="0" w:noHBand="0" w:noVBand="0"/>
      </w:tblPr>
      <w:tblGrid>
        <w:gridCol w:w="1620"/>
        <w:gridCol w:w="2430"/>
        <w:gridCol w:w="3510"/>
        <w:gridCol w:w="1754"/>
      </w:tblGrid>
      <w:tr w:rsidR="003C1184" w14:paraId="2BA7427D" w14:textId="77777777">
        <w:trPr>
          <w:trHeight w:val="3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841D03E" w14:textId="77777777" w:rsidR="003C1184" w:rsidRPr="007D2EAE" w:rsidRDefault="003C1184" w:rsidP="003C1184">
            <w:pPr>
              <w:jc w:val="center"/>
              <w:rPr>
                <w:rFonts w:ascii="BernhardMod BT" w:hAnsi="BernhardMod BT" w:cs="Arial"/>
                <w:b/>
                <w:bCs/>
                <w:sz w:val="24"/>
                <w:szCs w:val="24"/>
              </w:rPr>
            </w:pPr>
            <w:r w:rsidRPr="007D2EAE">
              <w:rPr>
                <w:rFonts w:ascii="BernhardMod BT" w:hAnsi="BernhardMod BT" w:cs="Arial"/>
                <w:b/>
                <w:bCs/>
                <w:sz w:val="24"/>
                <w:szCs w:val="24"/>
              </w:rPr>
              <w:t>Course Grade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FDE8E4C" w14:textId="77777777" w:rsidR="003C1184" w:rsidRPr="007D2EAE" w:rsidRDefault="003C1184" w:rsidP="003C1184">
            <w:pPr>
              <w:jc w:val="center"/>
              <w:rPr>
                <w:rFonts w:ascii="BernhardMod BT" w:hAnsi="BernhardMod BT" w:cs="Arial"/>
                <w:b/>
                <w:bCs/>
                <w:sz w:val="24"/>
                <w:szCs w:val="24"/>
              </w:rPr>
            </w:pPr>
            <w:r w:rsidRPr="007D2EAE">
              <w:rPr>
                <w:rFonts w:ascii="BernhardMod BT" w:hAnsi="BernhardMod BT" w:cs="Arial"/>
                <w:b/>
                <w:bCs/>
                <w:sz w:val="24"/>
                <w:szCs w:val="24"/>
              </w:rPr>
              <w:t>Cumulative Percent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805E727" w14:textId="77777777" w:rsidR="003C1184" w:rsidRPr="007D2EAE" w:rsidRDefault="003C1184" w:rsidP="003C1184">
            <w:pPr>
              <w:rPr>
                <w:rFonts w:ascii="BernhardMod BT" w:hAnsi="BernhardMod BT" w:cs="Arial"/>
                <w:b/>
                <w:bCs/>
                <w:sz w:val="24"/>
                <w:szCs w:val="24"/>
              </w:rPr>
            </w:pPr>
            <w:r w:rsidRPr="007D2EAE">
              <w:rPr>
                <w:rFonts w:ascii="BernhardMod BT" w:hAnsi="BernhardMod BT" w:cs="Arial"/>
                <w:b/>
                <w:bCs/>
                <w:sz w:val="24"/>
                <w:szCs w:val="24"/>
              </w:rPr>
              <w:t>Breakdown of Grades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1B270" w14:textId="77777777" w:rsidR="003C1184" w:rsidRPr="007D2EAE" w:rsidRDefault="003C1184" w:rsidP="003C1184">
            <w:pPr>
              <w:rPr>
                <w:rFonts w:ascii="BernhardMod BT" w:hAnsi="BernhardMod BT" w:cs="Arial"/>
                <w:b/>
                <w:bCs/>
                <w:sz w:val="24"/>
                <w:szCs w:val="24"/>
              </w:rPr>
            </w:pPr>
            <w:r>
              <w:rPr>
                <w:rFonts w:ascii="BernhardMod BT" w:hAnsi="BernhardMod BT" w:cs="Arial"/>
                <w:b/>
                <w:bCs/>
                <w:sz w:val="24"/>
                <w:szCs w:val="24"/>
              </w:rPr>
              <w:t>Points (%)</w:t>
            </w:r>
          </w:p>
        </w:tc>
      </w:tr>
      <w:tr w:rsidR="003C1184" w14:paraId="08ABEC87" w14:textId="77777777">
        <w:trPr>
          <w:trHeight w:val="33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E7A0B" w14:textId="77777777" w:rsidR="003C1184" w:rsidRPr="007D2EAE" w:rsidRDefault="003C1184" w:rsidP="003C1184">
            <w:pPr>
              <w:jc w:val="center"/>
              <w:rPr>
                <w:rFonts w:ascii="BernhardMod BT" w:hAnsi="BernhardMod BT" w:cs="Arial"/>
                <w:sz w:val="24"/>
                <w:szCs w:val="24"/>
              </w:rPr>
            </w:pPr>
            <w:r w:rsidRPr="007D2EAE">
              <w:rPr>
                <w:rFonts w:ascii="BernhardMod BT" w:hAnsi="BernhardMod BT" w:cs="Arial"/>
                <w:sz w:val="24"/>
                <w:szCs w:val="24"/>
              </w:rPr>
              <w:t>A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CE086" w14:textId="77777777" w:rsidR="003C1184" w:rsidRPr="007D2EAE" w:rsidRDefault="003C1184" w:rsidP="003C1184">
            <w:pPr>
              <w:jc w:val="center"/>
              <w:rPr>
                <w:rFonts w:ascii="BernhardMod BT" w:hAnsi="BernhardMod BT" w:cs="Arial"/>
                <w:sz w:val="24"/>
                <w:szCs w:val="24"/>
              </w:rPr>
            </w:pPr>
            <w:r w:rsidRPr="007D2EAE">
              <w:rPr>
                <w:rFonts w:ascii="BernhardMod BT" w:hAnsi="BernhardMod BT" w:cs="Arial"/>
                <w:sz w:val="24"/>
                <w:szCs w:val="24"/>
              </w:rPr>
              <w:t>90-100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E3712" w14:textId="77777777" w:rsidR="003C1184" w:rsidRPr="007D2EAE" w:rsidRDefault="003C1184" w:rsidP="003C1184">
            <w:pPr>
              <w:rPr>
                <w:rFonts w:ascii="BernhardMod BT" w:hAnsi="BernhardMod BT" w:cs="Arial"/>
                <w:sz w:val="24"/>
                <w:szCs w:val="24"/>
              </w:rPr>
            </w:pPr>
            <w:r>
              <w:rPr>
                <w:rFonts w:ascii="BernhardMod BT" w:hAnsi="BernhardMod BT" w:cs="Arial"/>
                <w:sz w:val="24"/>
                <w:szCs w:val="24"/>
              </w:rPr>
              <w:t xml:space="preserve">Labs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5E78" w14:textId="77777777" w:rsidR="003C1184" w:rsidRPr="007D2EAE" w:rsidRDefault="003C1184" w:rsidP="003C1184">
            <w:pPr>
              <w:jc w:val="center"/>
              <w:rPr>
                <w:rFonts w:ascii="BernhardMod BT" w:hAnsi="BernhardMod BT" w:cs="Arial"/>
                <w:sz w:val="24"/>
                <w:szCs w:val="24"/>
              </w:rPr>
            </w:pPr>
            <w:r>
              <w:rPr>
                <w:rFonts w:ascii="BernhardMod BT" w:hAnsi="BernhardMod BT" w:cs="Arial"/>
                <w:sz w:val="24"/>
                <w:szCs w:val="24"/>
              </w:rPr>
              <w:t>(45%)</w:t>
            </w:r>
          </w:p>
        </w:tc>
      </w:tr>
      <w:tr w:rsidR="003C1184" w14:paraId="7E2D3C62" w14:textId="77777777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D9CBB" w14:textId="77777777" w:rsidR="003C1184" w:rsidRPr="007D2EAE" w:rsidRDefault="003C1184" w:rsidP="003C1184">
            <w:pPr>
              <w:jc w:val="center"/>
              <w:rPr>
                <w:rFonts w:ascii="BernhardMod BT" w:hAnsi="BernhardMod BT" w:cs="Arial"/>
                <w:sz w:val="24"/>
                <w:szCs w:val="24"/>
              </w:rPr>
            </w:pPr>
            <w:r w:rsidRPr="007D2EAE">
              <w:rPr>
                <w:rFonts w:ascii="BernhardMod BT" w:hAnsi="BernhardMod BT" w:cs="Arial"/>
                <w:sz w:val="24"/>
                <w:szCs w:val="24"/>
              </w:rPr>
              <w:t>B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299C9" w14:textId="77777777" w:rsidR="003C1184" w:rsidRPr="007D2EAE" w:rsidRDefault="003C1184" w:rsidP="003C1184">
            <w:pPr>
              <w:jc w:val="center"/>
              <w:rPr>
                <w:rFonts w:ascii="BernhardMod BT" w:hAnsi="BernhardMod BT" w:cs="Arial"/>
                <w:sz w:val="24"/>
                <w:szCs w:val="24"/>
              </w:rPr>
            </w:pPr>
            <w:r w:rsidRPr="007D2EAE">
              <w:rPr>
                <w:rFonts w:ascii="BernhardMod BT" w:hAnsi="BernhardMod BT" w:cs="Arial"/>
                <w:sz w:val="24"/>
                <w:szCs w:val="24"/>
              </w:rPr>
              <w:t>80-89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2846B" w14:textId="77777777" w:rsidR="003C1184" w:rsidRPr="007D2EAE" w:rsidRDefault="003C1184" w:rsidP="003C1184">
            <w:pPr>
              <w:rPr>
                <w:rFonts w:ascii="BernhardMod BT" w:hAnsi="BernhardMod BT" w:cs="Arial"/>
                <w:sz w:val="24"/>
                <w:szCs w:val="24"/>
              </w:rPr>
            </w:pPr>
            <w:r>
              <w:rPr>
                <w:rFonts w:ascii="BernhardMod BT" w:hAnsi="BernhardMod BT" w:cs="Arial"/>
                <w:sz w:val="24"/>
                <w:szCs w:val="24"/>
              </w:rPr>
              <w:t xml:space="preserve">Quizzes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ED2E3" w14:textId="77777777" w:rsidR="003C1184" w:rsidRPr="007D2EAE" w:rsidRDefault="003C1184" w:rsidP="003C1184">
            <w:pPr>
              <w:jc w:val="center"/>
              <w:rPr>
                <w:rFonts w:ascii="BernhardMod BT" w:hAnsi="BernhardMod BT" w:cs="Arial"/>
                <w:sz w:val="24"/>
                <w:szCs w:val="24"/>
              </w:rPr>
            </w:pPr>
            <w:r>
              <w:rPr>
                <w:rFonts w:ascii="BernhardMod BT" w:hAnsi="BernhardMod BT" w:cs="Arial"/>
                <w:sz w:val="24"/>
                <w:szCs w:val="24"/>
              </w:rPr>
              <w:t>(10%)</w:t>
            </w:r>
          </w:p>
        </w:tc>
      </w:tr>
      <w:tr w:rsidR="003C1184" w14:paraId="5B6E388C" w14:textId="77777777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2675A" w14:textId="77777777" w:rsidR="003C1184" w:rsidRPr="007D2EAE" w:rsidRDefault="003C1184" w:rsidP="003C1184">
            <w:pPr>
              <w:jc w:val="center"/>
              <w:rPr>
                <w:rFonts w:ascii="BernhardMod BT" w:hAnsi="BernhardMod BT" w:cs="Arial"/>
                <w:sz w:val="24"/>
                <w:szCs w:val="24"/>
              </w:rPr>
            </w:pPr>
            <w:r w:rsidRPr="007D2EAE">
              <w:rPr>
                <w:rFonts w:ascii="BernhardMod BT" w:hAnsi="BernhardMod BT" w:cs="Arial"/>
                <w:sz w:val="24"/>
                <w:szCs w:val="24"/>
              </w:rPr>
              <w:t>C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3A2F7" w14:textId="77777777" w:rsidR="003C1184" w:rsidRPr="007D2EAE" w:rsidRDefault="003C1184" w:rsidP="003C1184">
            <w:pPr>
              <w:jc w:val="center"/>
              <w:rPr>
                <w:rFonts w:ascii="BernhardMod BT" w:hAnsi="BernhardMod BT" w:cs="Arial"/>
                <w:sz w:val="24"/>
                <w:szCs w:val="24"/>
              </w:rPr>
            </w:pPr>
            <w:r w:rsidRPr="007D2EAE">
              <w:rPr>
                <w:rFonts w:ascii="BernhardMod BT" w:hAnsi="BernhardMod BT" w:cs="Arial"/>
                <w:sz w:val="24"/>
                <w:szCs w:val="24"/>
              </w:rPr>
              <w:t>70-79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FAB34" w14:textId="77777777" w:rsidR="003C1184" w:rsidRPr="007D2EAE" w:rsidRDefault="003C1184" w:rsidP="003C1184">
            <w:pPr>
              <w:rPr>
                <w:rFonts w:ascii="BernhardMod BT" w:hAnsi="BernhardMod BT" w:cs="Arial"/>
                <w:sz w:val="24"/>
                <w:szCs w:val="24"/>
              </w:rPr>
            </w:pPr>
            <w:r>
              <w:rPr>
                <w:rFonts w:ascii="BernhardMod BT" w:hAnsi="BernhardMod BT" w:cs="Arial"/>
                <w:sz w:val="24"/>
                <w:szCs w:val="24"/>
              </w:rPr>
              <w:t xml:space="preserve">Midterm Exam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E30D" w14:textId="77777777" w:rsidR="003C1184" w:rsidRPr="007D2EAE" w:rsidRDefault="003C1184" w:rsidP="003C1184">
            <w:pPr>
              <w:jc w:val="center"/>
              <w:rPr>
                <w:rFonts w:ascii="BernhardMod BT" w:hAnsi="BernhardMod BT" w:cs="Arial"/>
                <w:sz w:val="24"/>
                <w:szCs w:val="24"/>
              </w:rPr>
            </w:pPr>
            <w:r>
              <w:rPr>
                <w:rFonts w:ascii="BernhardMod BT" w:hAnsi="BernhardMod BT" w:cs="Arial"/>
                <w:sz w:val="24"/>
                <w:szCs w:val="24"/>
              </w:rPr>
              <w:t>(15%)</w:t>
            </w:r>
          </w:p>
        </w:tc>
      </w:tr>
      <w:tr w:rsidR="003C1184" w14:paraId="6538B5F0" w14:textId="77777777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C2FFF" w14:textId="77777777" w:rsidR="003C1184" w:rsidRPr="007D2EAE" w:rsidRDefault="003C1184" w:rsidP="003C1184">
            <w:pPr>
              <w:jc w:val="center"/>
              <w:rPr>
                <w:rFonts w:ascii="BernhardMod BT" w:hAnsi="BernhardMod BT" w:cs="Arial"/>
                <w:sz w:val="24"/>
                <w:szCs w:val="24"/>
              </w:rPr>
            </w:pPr>
            <w:r w:rsidRPr="007D2EAE">
              <w:rPr>
                <w:rFonts w:ascii="BernhardMod BT" w:hAnsi="BernhardMod BT" w:cs="Arial"/>
                <w:sz w:val="24"/>
                <w:szCs w:val="24"/>
              </w:rPr>
              <w:t>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A1B02" w14:textId="77777777" w:rsidR="003C1184" w:rsidRPr="007D2EAE" w:rsidRDefault="003C1184" w:rsidP="003C1184">
            <w:pPr>
              <w:jc w:val="center"/>
              <w:rPr>
                <w:rFonts w:ascii="BernhardMod BT" w:hAnsi="BernhardMod BT" w:cs="Arial"/>
                <w:sz w:val="24"/>
                <w:szCs w:val="24"/>
              </w:rPr>
            </w:pPr>
            <w:r w:rsidRPr="007D2EAE">
              <w:rPr>
                <w:rFonts w:ascii="BernhardMod BT" w:hAnsi="BernhardMod BT" w:cs="Arial"/>
                <w:bCs/>
                <w:sz w:val="24"/>
                <w:szCs w:val="24"/>
              </w:rPr>
              <w:t>60-69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AFF9B" w14:textId="77777777" w:rsidR="003C1184" w:rsidRPr="007D2EAE" w:rsidRDefault="003C1184" w:rsidP="003C1184">
            <w:pPr>
              <w:rPr>
                <w:rFonts w:ascii="BernhardMod BT" w:hAnsi="BernhardMod BT" w:cs="Arial"/>
                <w:sz w:val="24"/>
                <w:szCs w:val="24"/>
              </w:rPr>
            </w:pPr>
            <w:r>
              <w:rPr>
                <w:rFonts w:ascii="BernhardMod BT" w:hAnsi="BernhardMod BT" w:cs="Arial"/>
                <w:sz w:val="24"/>
                <w:szCs w:val="24"/>
              </w:rPr>
              <w:t>Final Exam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CBC19" w14:textId="77777777" w:rsidR="003C1184" w:rsidRPr="007D2EAE" w:rsidRDefault="003C1184" w:rsidP="003C1184">
            <w:pPr>
              <w:jc w:val="center"/>
              <w:rPr>
                <w:rFonts w:ascii="BernhardMod BT" w:hAnsi="BernhardMod BT" w:cs="Arial"/>
                <w:sz w:val="24"/>
                <w:szCs w:val="24"/>
              </w:rPr>
            </w:pPr>
            <w:r>
              <w:rPr>
                <w:rFonts w:ascii="BernhardMod BT" w:hAnsi="BernhardMod BT" w:cs="Arial"/>
                <w:sz w:val="24"/>
                <w:szCs w:val="24"/>
              </w:rPr>
              <w:t>(20%)</w:t>
            </w:r>
          </w:p>
        </w:tc>
      </w:tr>
      <w:tr w:rsidR="003C1184" w14:paraId="0D175527" w14:textId="77777777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A8B47E" w14:textId="77777777" w:rsidR="003C1184" w:rsidRPr="007D2EAE" w:rsidRDefault="003C1184" w:rsidP="003C1184">
            <w:pPr>
              <w:jc w:val="center"/>
              <w:rPr>
                <w:rFonts w:ascii="BernhardMod BT" w:hAnsi="BernhardMod BT" w:cs="Arial"/>
                <w:sz w:val="24"/>
                <w:szCs w:val="24"/>
              </w:rPr>
            </w:pPr>
            <w:r w:rsidRPr="007D2EAE">
              <w:rPr>
                <w:rFonts w:ascii="BernhardMod BT" w:hAnsi="BernhardMod BT" w:cs="Arial"/>
                <w:sz w:val="24"/>
                <w:szCs w:val="24"/>
              </w:rPr>
              <w:t>F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212CBA" w14:textId="77777777" w:rsidR="003C1184" w:rsidRPr="007D2EAE" w:rsidRDefault="003C1184" w:rsidP="003C1184">
            <w:pPr>
              <w:jc w:val="center"/>
              <w:rPr>
                <w:rFonts w:ascii="BernhardMod BT" w:hAnsi="BernhardMod BT" w:cs="Arial"/>
                <w:sz w:val="24"/>
                <w:szCs w:val="24"/>
              </w:rPr>
            </w:pPr>
            <w:r>
              <w:rPr>
                <w:rFonts w:ascii="BernhardMod BT" w:hAnsi="BernhardMod BT" w:cs="Arial"/>
                <w:bCs/>
                <w:sz w:val="24"/>
                <w:szCs w:val="24"/>
              </w:rPr>
              <w:t xml:space="preserve">  &lt;</w:t>
            </w:r>
            <w:r w:rsidRPr="007D2EAE">
              <w:rPr>
                <w:rFonts w:ascii="BernhardMod BT" w:hAnsi="BernhardMod BT" w:cs="Arial"/>
                <w:bCs/>
                <w:sz w:val="24"/>
                <w:szCs w:val="24"/>
              </w:rPr>
              <w:t>59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BDA513" w14:textId="77777777" w:rsidR="003C1184" w:rsidRPr="007D2EAE" w:rsidRDefault="003C1184" w:rsidP="003C1184">
            <w:pPr>
              <w:rPr>
                <w:rFonts w:ascii="BernhardMod BT" w:hAnsi="BernhardMod BT" w:cs="Arial"/>
                <w:sz w:val="24"/>
                <w:szCs w:val="24"/>
              </w:rPr>
            </w:pPr>
            <w:r>
              <w:rPr>
                <w:rFonts w:ascii="BernhardMod BT" w:hAnsi="BernhardMod BT" w:cs="Arial"/>
                <w:sz w:val="24"/>
                <w:szCs w:val="24"/>
              </w:rPr>
              <w:t>Participation</w:t>
            </w:r>
          </w:p>
        </w:tc>
        <w:tc>
          <w:tcPr>
            <w:tcW w:w="17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AB03" w14:textId="77777777" w:rsidR="003C1184" w:rsidRPr="007D2EAE" w:rsidRDefault="003C1184" w:rsidP="003C1184">
            <w:pPr>
              <w:jc w:val="center"/>
              <w:rPr>
                <w:rFonts w:ascii="BernhardMod BT" w:hAnsi="BernhardMod BT" w:cs="Arial"/>
                <w:sz w:val="24"/>
                <w:szCs w:val="24"/>
              </w:rPr>
            </w:pPr>
            <w:r>
              <w:rPr>
                <w:rFonts w:ascii="BernhardMod BT" w:hAnsi="BernhardMod BT" w:cs="Arial"/>
                <w:sz w:val="24"/>
                <w:szCs w:val="24"/>
              </w:rPr>
              <w:t>(10%)</w:t>
            </w:r>
          </w:p>
        </w:tc>
      </w:tr>
      <w:tr w:rsidR="003C1184" w14:paraId="7FA234C7" w14:textId="77777777">
        <w:trPr>
          <w:trHeight w:val="31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2A8272" w14:textId="77777777" w:rsidR="003C1184" w:rsidRPr="007D2EAE" w:rsidRDefault="003C1184" w:rsidP="003C1184">
            <w:pPr>
              <w:rPr>
                <w:rFonts w:ascii="BernhardMod BT" w:hAnsi="BernhardMod BT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DB41FB" w14:textId="77777777" w:rsidR="003C1184" w:rsidRPr="007D2EAE" w:rsidRDefault="003C1184" w:rsidP="003C1184">
            <w:pPr>
              <w:rPr>
                <w:rFonts w:ascii="BernhardMod BT" w:hAnsi="BernhardMod BT" w:cs="Arial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7F099C" w14:textId="77777777" w:rsidR="003C1184" w:rsidRPr="007D2EAE" w:rsidRDefault="003C1184" w:rsidP="003C1184">
            <w:pPr>
              <w:rPr>
                <w:rFonts w:ascii="BernhardMod BT" w:hAnsi="BernhardMod BT" w:cs="Arial"/>
                <w:sz w:val="24"/>
                <w:szCs w:val="24"/>
              </w:rPr>
            </w:pPr>
            <w:r w:rsidRPr="007D2EAE">
              <w:rPr>
                <w:rFonts w:ascii="BernhardMod BT" w:hAnsi="BernhardMod BT" w:cs="Arial"/>
                <w:sz w:val="24"/>
                <w:szCs w:val="24"/>
              </w:rPr>
              <w:t>TOTAL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06DD4" w14:textId="77777777" w:rsidR="003C1184" w:rsidRPr="007D2EAE" w:rsidRDefault="003C1184" w:rsidP="003C1184">
            <w:pPr>
              <w:jc w:val="center"/>
              <w:rPr>
                <w:rFonts w:ascii="BernhardMod BT" w:hAnsi="BernhardMod BT" w:cs="Arial"/>
                <w:sz w:val="24"/>
                <w:szCs w:val="24"/>
              </w:rPr>
            </w:pPr>
            <w:r>
              <w:rPr>
                <w:rFonts w:ascii="BernhardMod BT" w:hAnsi="BernhardMod BT" w:cs="Arial"/>
                <w:sz w:val="24"/>
                <w:szCs w:val="24"/>
              </w:rPr>
              <w:t>(100%)</w:t>
            </w:r>
          </w:p>
        </w:tc>
      </w:tr>
    </w:tbl>
    <w:p w14:paraId="0CCFC389" w14:textId="77777777" w:rsidR="003C1184" w:rsidRDefault="003C1184">
      <w:pPr>
        <w:widowControl w:val="0"/>
        <w:rPr>
          <w:rFonts w:ascii="BernhardMod BT" w:hAnsi="BernhardMod BT"/>
          <w:b/>
          <w:i/>
          <w:sz w:val="24"/>
          <w:szCs w:val="24"/>
        </w:rPr>
      </w:pPr>
    </w:p>
    <w:p w14:paraId="198D2162" w14:textId="77777777" w:rsidR="003C1184" w:rsidRPr="00FF475E" w:rsidRDefault="003C1184">
      <w:pPr>
        <w:widowControl w:val="0"/>
        <w:rPr>
          <w:rFonts w:ascii="BernhardMod BT" w:hAnsi="BernhardMod BT"/>
          <w:sz w:val="24"/>
          <w:szCs w:val="24"/>
        </w:rPr>
      </w:pPr>
      <w:r w:rsidRPr="00C41441">
        <w:rPr>
          <w:rFonts w:ascii="BernhardMod BT" w:hAnsi="BernhardMod BT"/>
          <w:b/>
          <w:i/>
          <w:sz w:val="24"/>
          <w:szCs w:val="24"/>
        </w:rPr>
        <w:t>LAST DAY TO DROP</w:t>
      </w:r>
      <w:r>
        <w:rPr>
          <w:rFonts w:ascii="BernhardMod BT" w:hAnsi="BernhardMod BT"/>
          <w:b/>
          <w:i/>
          <w:sz w:val="24"/>
          <w:szCs w:val="24"/>
        </w:rPr>
        <w:t xml:space="preserve"> THE COURSE</w:t>
      </w:r>
      <w:r w:rsidRPr="00C41441">
        <w:rPr>
          <w:rFonts w:ascii="BernhardMod BT" w:hAnsi="BernhardMod BT"/>
          <w:b/>
          <w:i/>
          <w:sz w:val="24"/>
          <w:szCs w:val="24"/>
        </w:rPr>
        <w:t xml:space="preserve"> </w:t>
      </w:r>
      <w:r w:rsidR="003C0539">
        <w:rPr>
          <w:rFonts w:ascii="BernhardMod BT" w:hAnsi="BernhardMod BT"/>
          <w:b/>
          <w:i/>
          <w:sz w:val="24"/>
          <w:szCs w:val="24"/>
          <w:u w:val="single"/>
        </w:rPr>
        <w:t>Tuesday, September 15</w:t>
      </w:r>
      <w:r>
        <w:rPr>
          <w:rFonts w:ascii="BernhardMod BT" w:hAnsi="BernhardMod BT"/>
          <w:b/>
          <w:i/>
          <w:sz w:val="24"/>
          <w:szCs w:val="24"/>
          <w:u w:val="single"/>
        </w:rPr>
        <w:t>th</w:t>
      </w:r>
      <w:r>
        <w:rPr>
          <w:rFonts w:ascii="BernhardMod BT" w:hAnsi="BernhardMod BT"/>
          <w:sz w:val="24"/>
          <w:szCs w:val="24"/>
        </w:rPr>
        <w:t xml:space="preserve"> A LETTER GRADE IS ASSIGNED AFTER THIS DATE.</w:t>
      </w:r>
    </w:p>
    <w:p w14:paraId="5646726F" w14:textId="77777777" w:rsidR="003C1184" w:rsidRDefault="003C1184">
      <w:pPr>
        <w:pStyle w:val="Heading8"/>
        <w:rPr>
          <w:rFonts w:ascii="BernhardMod BT" w:hAnsi="BernhardMod BT"/>
          <w:sz w:val="28"/>
          <w:szCs w:val="28"/>
        </w:rPr>
        <w:sectPr w:rsidR="003C1184" w:rsidSect="003C1184">
          <w:footerReference w:type="default" r:id="rId8"/>
          <w:endnotePr>
            <w:numFmt w:val="decimal"/>
          </w:endnotePr>
          <w:pgSz w:w="12240" w:h="15840"/>
          <w:pgMar w:top="1008" w:right="1008" w:bottom="1008" w:left="1008" w:header="1440" w:footer="1440" w:gutter="0"/>
          <w:cols w:space="720"/>
          <w:noEndnote/>
        </w:sectPr>
      </w:pPr>
    </w:p>
    <w:p w14:paraId="67A0F140" w14:textId="77777777" w:rsidR="003C1184" w:rsidRPr="005668E8" w:rsidRDefault="003C1184">
      <w:pPr>
        <w:pStyle w:val="Heading8"/>
        <w:rPr>
          <w:rFonts w:ascii="BernhardMod BT" w:hAnsi="BernhardMod BT"/>
          <w:i/>
          <w:sz w:val="28"/>
          <w:szCs w:val="28"/>
        </w:rPr>
      </w:pPr>
      <w:r w:rsidRPr="005668E8">
        <w:rPr>
          <w:rFonts w:ascii="BernhardMod BT" w:hAnsi="BernhardMod BT"/>
          <w:i/>
          <w:sz w:val="28"/>
          <w:szCs w:val="28"/>
        </w:rPr>
        <w:t>Tentative Schedule</w:t>
      </w:r>
    </w:p>
    <w:p w14:paraId="245417CB" w14:textId="77777777" w:rsidR="003C1184" w:rsidRPr="00F03C07" w:rsidRDefault="003C1184" w:rsidP="003C11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9D1ECB" w:rsidRPr="00FB13E6" w14:paraId="395CB935" w14:textId="77777777">
        <w:tc>
          <w:tcPr>
            <w:tcW w:w="2610" w:type="dxa"/>
            <w:shd w:val="clear" w:color="auto" w:fill="auto"/>
          </w:tcPr>
          <w:p w14:paraId="49217DAB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B13E6"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2610" w:type="dxa"/>
            <w:shd w:val="clear" w:color="auto" w:fill="auto"/>
          </w:tcPr>
          <w:p w14:paraId="24DEE86F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B13E6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610" w:type="dxa"/>
            <w:shd w:val="clear" w:color="auto" w:fill="auto"/>
          </w:tcPr>
          <w:p w14:paraId="16879F9A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B13E6">
              <w:rPr>
                <w:b/>
                <w:sz w:val="28"/>
                <w:szCs w:val="28"/>
              </w:rPr>
              <w:t>Lecture</w:t>
            </w:r>
          </w:p>
        </w:tc>
        <w:tc>
          <w:tcPr>
            <w:tcW w:w="2610" w:type="dxa"/>
            <w:shd w:val="clear" w:color="auto" w:fill="auto"/>
          </w:tcPr>
          <w:p w14:paraId="6C02900A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B13E6">
              <w:rPr>
                <w:b/>
                <w:sz w:val="28"/>
                <w:szCs w:val="28"/>
              </w:rPr>
              <w:t>Notes</w:t>
            </w:r>
          </w:p>
        </w:tc>
      </w:tr>
      <w:tr w:rsidR="009D1ECB" w:rsidRPr="00FB13E6" w14:paraId="585B6FBF" w14:textId="77777777">
        <w:tc>
          <w:tcPr>
            <w:tcW w:w="2610" w:type="dxa"/>
            <w:shd w:val="clear" w:color="auto" w:fill="auto"/>
          </w:tcPr>
          <w:p w14:paraId="3539FD8C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B13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0CC0AECB" w14:textId="77777777" w:rsidR="009D1ECB" w:rsidRPr="00FB13E6" w:rsidRDefault="00D310EB" w:rsidP="00FB1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8/18</w:t>
            </w:r>
          </w:p>
        </w:tc>
        <w:tc>
          <w:tcPr>
            <w:tcW w:w="2610" w:type="dxa"/>
            <w:shd w:val="clear" w:color="auto" w:fill="auto"/>
          </w:tcPr>
          <w:p w14:paraId="56FE476F" w14:textId="77777777" w:rsidR="009D1ECB" w:rsidRPr="00FB13E6" w:rsidRDefault="009D1ECB" w:rsidP="00FB13E6">
            <w:pPr>
              <w:widowControl w:val="0"/>
              <w:jc w:val="center"/>
              <w:rPr>
                <w:sz w:val="24"/>
                <w:szCs w:val="24"/>
              </w:rPr>
            </w:pPr>
            <w:r w:rsidRPr="00FB13E6">
              <w:rPr>
                <w:sz w:val="24"/>
                <w:szCs w:val="24"/>
              </w:rPr>
              <w:t>Introduction/ Excel</w:t>
            </w:r>
          </w:p>
        </w:tc>
        <w:tc>
          <w:tcPr>
            <w:tcW w:w="2610" w:type="dxa"/>
            <w:shd w:val="clear" w:color="auto" w:fill="auto"/>
          </w:tcPr>
          <w:p w14:paraId="7407552C" w14:textId="77777777" w:rsidR="009D1ECB" w:rsidRPr="00FB13E6" w:rsidRDefault="000C42ED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B13E6">
              <w:rPr>
                <w:b/>
                <w:sz w:val="24"/>
                <w:szCs w:val="24"/>
              </w:rPr>
              <w:t>Test your knowledge quiz</w:t>
            </w:r>
          </w:p>
        </w:tc>
      </w:tr>
      <w:tr w:rsidR="009D1ECB" w:rsidRPr="00FB13E6" w14:paraId="49F64FC0" w14:textId="77777777">
        <w:tc>
          <w:tcPr>
            <w:tcW w:w="2610" w:type="dxa"/>
            <w:shd w:val="clear" w:color="auto" w:fill="auto"/>
          </w:tcPr>
          <w:p w14:paraId="46DAC87B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5249E535" w14:textId="77777777" w:rsidR="009D1ECB" w:rsidRPr="00FB13E6" w:rsidRDefault="00D310EB" w:rsidP="00FB1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8/20</w:t>
            </w:r>
          </w:p>
        </w:tc>
        <w:tc>
          <w:tcPr>
            <w:tcW w:w="2610" w:type="dxa"/>
            <w:shd w:val="clear" w:color="auto" w:fill="auto"/>
          </w:tcPr>
          <w:p w14:paraId="77EB09E0" w14:textId="77777777" w:rsidR="009D1ECB" w:rsidRPr="00FB13E6" w:rsidRDefault="009D1ECB" w:rsidP="00FB13E6">
            <w:pPr>
              <w:widowControl w:val="0"/>
              <w:jc w:val="center"/>
              <w:rPr>
                <w:sz w:val="24"/>
                <w:szCs w:val="24"/>
              </w:rPr>
            </w:pPr>
            <w:r w:rsidRPr="00FB13E6">
              <w:rPr>
                <w:sz w:val="24"/>
                <w:szCs w:val="24"/>
              </w:rPr>
              <w:t>Microsoft Excel</w:t>
            </w:r>
          </w:p>
        </w:tc>
        <w:tc>
          <w:tcPr>
            <w:tcW w:w="2610" w:type="dxa"/>
            <w:shd w:val="clear" w:color="auto" w:fill="auto"/>
          </w:tcPr>
          <w:p w14:paraId="0EE6DE99" w14:textId="77777777" w:rsidR="009D1ECB" w:rsidRPr="00FB13E6" w:rsidRDefault="009D1ECB" w:rsidP="00FB13E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D1ECB" w:rsidRPr="00FB13E6" w14:paraId="1C132A0B" w14:textId="77777777">
        <w:tc>
          <w:tcPr>
            <w:tcW w:w="2610" w:type="dxa"/>
            <w:shd w:val="clear" w:color="auto" w:fill="auto"/>
          </w:tcPr>
          <w:p w14:paraId="095E4D1F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01C165F9" w14:textId="77777777" w:rsidR="009D1ECB" w:rsidRPr="00FB13E6" w:rsidRDefault="009D1ECB" w:rsidP="00FB13E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7371AE69" w14:textId="77777777" w:rsidR="009D1ECB" w:rsidRPr="00FB13E6" w:rsidRDefault="009D1ECB" w:rsidP="00FB13E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6B3CF1BF" w14:textId="77777777" w:rsidR="009D1ECB" w:rsidRPr="00FB13E6" w:rsidRDefault="009D1ECB" w:rsidP="00FB13E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D1ECB" w:rsidRPr="00FB13E6" w14:paraId="7E891558" w14:textId="77777777">
        <w:tc>
          <w:tcPr>
            <w:tcW w:w="2610" w:type="dxa"/>
            <w:shd w:val="clear" w:color="auto" w:fill="auto"/>
          </w:tcPr>
          <w:p w14:paraId="2640B300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B13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1B1FDA06" w14:textId="77777777" w:rsidR="009D1ECB" w:rsidRPr="00FB13E6" w:rsidRDefault="00D310EB" w:rsidP="00FB1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8/25</w:t>
            </w:r>
          </w:p>
        </w:tc>
        <w:tc>
          <w:tcPr>
            <w:tcW w:w="2610" w:type="dxa"/>
            <w:shd w:val="clear" w:color="auto" w:fill="auto"/>
          </w:tcPr>
          <w:p w14:paraId="2FFBD58C" w14:textId="77777777" w:rsidR="009D1ECB" w:rsidRPr="00FB13E6" w:rsidRDefault="009D1ECB" w:rsidP="00FB13E6">
            <w:pPr>
              <w:widowControl w:val="0"/>
              <w:jc w:val="center"/>
              <w:rPr>
                <w:sz w:val="24"/>
                <w:szCs w:val="24"/>
              </w:rPr>
            </w:pPr>
            <w:r w:rsidRPr="00FB13E6">
              <w:rPr>
                <w:sz w:val="24"/>
                <w:szCs w:val="24"/>
              </w:rPr>
              <w:t>Microsoft Excel</w:t>
            </w:r>
          </w:p>
        </w:tc>
        <w:tc>
          <w:tcPr>
            <w:tcW w:w="2610" w:type="dxa"/>
            <w:shd w:val="clear" w:color="auto" w:fill="auto"/>
          </w:tcPr>
          <w:p w14:paraId="6B3C2CA1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D1ECB" w:rsidRPr="00FB13E6" w14:paraId="65B9757F" w14:textId="77777777">
        <w:tc>
          <w:tcPr>
            <w:tcW w:w="2610" w:type="dxa"/>
            <w:shd w:val="clear" w:color="auto" w:fill="auto"/>
          </w:tcPr>
          <w:p w14:paraId="6C04D0B8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0FC81783" w14:textId="77777777" w:rsidR="009D1ECB" w:rsidRPr="00FB13E6" w:rsidRDefault="00D310EB" w:rsidP="00FB1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8/27</w:t>
            </w:r>
          </w:p>
        </w:tc>
        <w:tc>
          <w:tcPr>
            <w:tcW w:w="2610" w:type="dxa"/>
            <w:shd w:val="clear" w:color="auto" w:fill="auto"/>
          </w:tcPr>
          <w:p w14:paraId="0A3AA907" w14:textId="77777777" w:rsidR="009D1ECB" w:rsidRPr="00FB13E6" w:rsidRDefault="009D1ECB" w:rsidP="00FB13E6">
            <w:pPr>
              <w:widowControl w:val="0"/>
              <w:jc w:val="center"/>
              <w:rPr>
                <w:sz w:val="24"/>
                <w:szCs w:val="24"/>
              </w:rPr>
            </w:pPr>
            <w:r w:rsidRPr="00FB13E6">
              <w:rPr>
                <w:sz w:val="24"/>
                <w:szCs w:val="24"/>
              </w:rPr>
              <w:t>Microsoft Excel</w:t>
            </w:r>
          </w:p>
        </w:tc>
        <w:tc>
          <w:tcPr>
            <w:tcW w:w="2610" w:type="dxa"/>
            <w:shd w:val="clear" w:color="auto" w:fill="auto"/>
          </w:tcPr>
          <w:p w14:paraId="07731A02" w14:textId="77777777" w:rsidR="009D1ECB" w:rsidRPr="00FB13E6" w:rsidRDefault="00BC36F9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B13E6">
              <w:rPr>
                <w:b/>
                <w:sz w:val="24"/>
                <w:szCs w:val="24"/>
              </w:rPr>
              <w:t>Quiz 1</w:t>
            </w:r>
          </w:p>
        </w:tc>
      </w:tr>
      <w:tr w:rsidR="009D1ECB" w:rsidRPr="00FB13E6" w14:paraId="7ED45F06" w14:textId="77777777">
        <w:tc>
          <w:tcPr>
            <w:tcW w:w="2610" w:type="dxa"/>
            <w:shd w:val="clear" w:color="auto" w:fill="auto"/>
          </w:tcPr>
          <w:p w14:paraId="16DD80E0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4AA5CEE4" w14:textId="77777777" w:rsidR="009D1ECB" w:rsidRPr="00FB13E6" w:rsidRDefault="009D1ECB" w:rsidP="00FB13E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55FEDF89" w14:textId="77777777" w:rsidR="009D1ECB" w:rsidRPr="00FB13E6" w:rsidRDefault="009D1ECB" w:rsidP="00FB13E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2DD27B63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D1ECB" w:rsidRPr="00FB13E6" w14:paraId="581A1AA3" w14:textId="77777777">
        <w:tc>
          <w:tcPr>
            <w:tcW w:w="2610" w:type="dxa"/>
            <w:shd w:val="clear" w:color="auto" w:fill="auto"/>
          </w:tcPr>
          <w:p w14:paraId="344E761F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B13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14:paraId="4116505D" w14:textId="77777777" w:rsidR="009D1ECB" w:rsidRPr="00FB13E6" w:rsidRDefault="00D310EB" w:rsidP="00FB1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</w:t>
            </w:r>
          </w:p>
        </w:tc>
        <w:tc>
          <w:tcPr>
            <w:tcW w:w="2610" w:type="dxa"/>
            <w:shd w:val="clear" w:color="auto" w:fill="auto"/>
          </w:tcPr>
          <w:p w14:paraId="1015D61B" w14:textId="77777777" w:rsidR="009D1ECB" w:rsidRPr="00FB13E6" w:rsidRDefault="009D1ECB" w:rsidP="00FB13E6">
            <w:pPr>
              <w:widowControl w:val="0"/>
              <w:jc w:val="center"/>
              <w:rPr>
                <w:sz w:val="24"/>
                <w:szCs w:val="24"/>
              </w:rPr>
            </w:pPr>
            <w:r w:rsidRPr="00FB13E6">
              <w:rPr>
                <w:sz w:val="24"/>
                <w:szCs w:val="24"/>
              </w:rPr>
              <w:t>Microsoft Excel</w:t>
            </w:r>
          </w:p>
        </w:tc>
        <w:tc>
          <w:tcPr>
            <w:tcW w:w="2610" w:type="dxa"/>
            <w:shd w:val="clear" w:color="auto" w:fill="auto"/>
          </w:tcPr>
          <w:p w14:paraId="30C386E0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D1ECB" w:rsidRPr="00FB13E6" w14:paraId="1202A826" w14:textId="77777777">
        <w:tc>
          <w:tcPr>
            <w:tcW w:w="2610" w:type="dxa"/>
            <w:shd w:val="clear" w:color="auto" w:fill="auto"/>
          </w:tcPr>
          <w:p w14:paraId="7C7CC231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5932CFFB" w14:textId="77777777" w:rsidR="009D1ECB" w:rsidRPr="00FB13E6" w:rsidRDefault="00D310EB" w:rsidP="00FB1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9/3</w:t>
            </w:r>
          </w:p>
        </w:tc>
        <w:tc>
          <w:tcPr>
            <w:tcW w:w="2610" w:type="dxa"/>
            <w:shd w:val="clear" w:color="auto" w:fill="auto"/>
          </w:tcPr>
          <w:p w14:paraId="0D61A588" w14:textId="77777777" w:rsidR="009D1ECB" w:rsidRPr="00FB13E6" w:rsidRDefault="009D1ECB" w:rsidP="00FB13E6">
            <w:pPr>
              <w:widowControl w:val="0"/>
              <w:jc w:val="center"/>
              <w:rPr>
                <w:sz w:val="24"/>
                <w:szCs w:val="24"/>
              </w:rPr>
            </w:pPr>
            <w:r w:rsidRPr="00FB13E6">
              <w:rPr>
                <w:sz w:val="24"/>
                <w:szCs w:val="24"/>
              </w:rPr>
              <w:t>Microsoft Excel</w:t>
            </w:r>
            <w:r w:rsidR="00BC36F9">
              <w:rPr>
                <w:sz w:val="24"/>
                <w:szCs w:val="24"/>
              </w:rPr>
              <w:t>/ Microsoft Word</w:t>
            </w:r>
          </w:p>
        </w:tc>
        <w:tc>
          <w:tcPr>
            <w:tcW w:w="2610" w:type="dxa"/>
            <w:shd w:val="clear" w:color="auto" w:fill="auto"/>
          </w:tcPr>
          <w:p w14:paraId="7618019C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D1ECB" w:rsidRPr="00FB13E6" w14:paraId="7E5F49E1" w14:textId="77777777">
        <w:tc>
          <w:tcPr>
            <w:tcW w:w="2610" w:type="dxa"/>
            <w:shd w:val="clear" w:color="auto" w:fill="auto"/>
          </w:tcPr>
          <w:p w14:paraId="0AF971A1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1E88ED54" w14:textId="77777777" w:rsidR="009D1ECB" w:rsidRPr="00FB13E6" w:rsidRDefault="009D1ECB" w:rsidP="00FB13E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06058011" w14:textId="77777777" w:rsidR="009D1ECB" w:rsidRPr="00FB13E6" w:rsidRDefault="009D1ECB" w:rsidP="00FB13E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1C0EC9C5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D1ECB" w:rsidRPr="00FB13E6" w14:paraId="72B58425" w14:textId="77777777">
        <w:tc>
          <w:tcPr>
            <w:tcW w:w="2610" w:type="dxa"/>
            <w:shd w:val="clear" w:color="auto" w:fill="auto"/>
          </w:tcPr>
          <w:p w14:paraId="28A2293C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B13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10" w:type="dxa"/>
            <w:shd w:val="clear" w:color="auto" w:fill="auto"/>
          </w:tcPr>
          <w:p w14:paraId="7014BD3C" w14:textId="77777777" w:rsidR="009D1ECB" w:rsidRPr="00FB13E6" w:rsidRDefault="00D310EB" w:rsidP="00FB1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9/8</w:t>
            </w:r>
          </w:p>
        </w:tc>
        <w:tc>
          <w:tcPr>
            <w:tcW w:w="2610" w:type="dxa"/>
            <w:shd w:val="clear" w:color="auto" w:fill="auto"/>
          </w:tcPr>
          <w:p w14:paraId="66AC89DA" w14:textId="77777777" w:rsidR="009D1ECB" w:rsidRPr="00FB13E6" w:rsidRDefault="009D1ECB" w:rsidP="00FB13E6">
            <w:pPr>
              <w:widowControl w:val="0"/>
              <w:jc w:val="center"/>
              <w:rPr>
                <w:sz w:val="24"/>
                <w:szCs w:val="24"/>
              </w:rPr>
            </w:pPr>
            <w:r w:rsidRPr="00FB13E6">
              <w:rPr>
                <w:sz w:val="24"/>
                <w:szCs w:val="24"/>
              </w:rPr>
              <w:t>Microsoft Word</w:t>
            </w:r>
          </w:p>
        </w:tc>
        <w:tc>
          <w:tcPr>
            <w:tcW w:w="2610" w:type="dxa"/>
            <w:shd w:val="clear" w:color="auto" w:fill="auto"/>
          </w:tcPr>
          <w:p w14:paraId="04314F22" w14:textId="77777777" w:rsidR="009D1ECB" w:rsidRPr="00FB13E6" w:rsidRDefault="00BC36F9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B13E6">
              <w:rPr>
                <w:b/>
                <w:sz w:val="24"/>
                <w:szCs w:val="24"/>
              </w:rPr>
              <w:t>Quiz 2</w:t>
            </w:r>
          </w:p>
        </w:tc>
      </w:tr>
      <w:tr w:rsidR="009D1ECB" w:rsidRPr="00FB13E6" w14:paraId="7846EDD4" w14:textId="77777777">
        <w:tc>
          <w:tcPr>
            <w:tcW w:w="2610" w:type="dxa"/>
            <w:shd w:val="clear" w:color="auto" w:fill="auto"/>
          </w:tcPr>
          <w:p w14:paraId="389B7382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3EAB03A4" w14:textId="77777777" w:rsidR="009D1ECB" w:rsidRPr="00FB13E6" w:rsidRDefault="00D310EB" w:rsidP="00FB1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9/10</w:t>
            </w:r>
          </w:p>
        </w:tc>
        <w:tc>
          <w:tcPr>
            <w:tcW w:w="2610" w:type="dxa"/>
            <w:shd w:val="clear" w:color="auto" w:fill="auto"/>
          </w:tcPr>
          <w:p w14:paraId="41B77402" w14:textId="77777777" w:rsidR="009D1ECB" w:rsidRPr="00FB13E6" w:rsidRDefault="00BC36F9" w:rsidP="00FB1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Midterm</w:t>
            </w:r>
          </w:p>
        </w:tc>
        <w:tc>
          <w:tcPr>
            <w:tcW w:w="2610" w:type="dxa"/>
            <w:shd w:val="clear" w:color="auto" w:fill="auto"/>
          </w:tcPr>
          <w:p w14:paraId="35EA4ADE" w14:textId="77777777" w:rsidR="009D1ECB" w:rsidRPr="00FB13E6" w:rsidRDefault="00BC36F9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Midterm</w:t>
            </w:r>
          </w:p>
        </w:tc>
      </w:tr>
      <w:tr w:rsidR="009D1ECB" w:rsidRPr="00FB13E6" w14:paraId="053E713B" w14:textId="77777777">
        <w:tc>
          <w:tcPr>
            <w:tcW w:w="2610" w:type="dxa"/>
            <w:shd w:val="clear" w:color="auto" w:fill="auto"/>
          </w:tcPr>
          <w:p w14:paraId="541ECD49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3CB63952" w14:textId="77777777" w:rsidR="009D1ECB" w:rsidRPr="00FB13E6" w:rsidRDefault="009D1ECB" w:rsidP="00FB13E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35C1C36D" w14:textId="77777777" w:rsidR="009D1ECB" w:rsidRPr="00FB13E6" w:rsidRDefault="009D1ECB" w:rsidP="00FB13E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6572EEC2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D1ECB" w:rsidRPr="00FB13E6" w14:paraId="33DC7860" w14:textId="77777777">
        <w:tc>
          <w:tcPr>
            <w:tcW w:w="2610" w:type="dxa"/>
            <w:shd w:val="clear" w:color="auto" w:fill="auto"/>
          </w:tcPr>
          <w:p w14:paraId="478A955D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B13E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10" w:type="dxa"/>
            <w:shd w:val="clear" w:color="auto" w:fill="auto"/>
          </w:tcPr>
          <w:p w14:paraId="2A90DBB7" w14:textId="77777777" w:rsidR="009D1ECB" w:rsidRPr="00FB13E6" w:rsidRDefault="00D310EB" w:rsidP="00FB1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9/15</w:t>
            </w:r>
          </w:p>
        </w:tc>
        <w:tc>
          <w:tcPr>
            <w:tcW w:w="2610" w:type="dxa"/>
            <w:shd w:val="clear" w:color="auto" w:fill="auto"/>
          </w:tcPr>
          <w:p w14:paraId="1249C789" w14:textId="77777777" w:rsidR="009D1ECB" w:rsidRPr="00BC36F9" w:rsidRDefault="00BC36F9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B13E6">
              <w:rPr>
                <w:sz w:val="24"/>
                <w:szCs w:val="24"/>
              </w:rPr>
              <w:t>Microsoft Word</w:t>
            </w:r>
          </w:p>
        </w:tc>
        <w:tc>
          <w:tcPr>
            <w:tcW w:w="2610" w:type="dxa"/>
            <w:shd w:val="clear" w:color="auto" w:fill="auto"/>
          </w:tcPr>
          <w:p w14:paraId="33789442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C36F9" w:rsidRPr="00FB13E6" w14:paraId="7A8EC848" w14:textId="77777777">
        <w:tc>
          <w:tcPr>
            <w:tcW w:w="2610" w:type="dxa"/>
            <w:shd w:val="solid" w:color="BFBFBF" w:themeColor="background1" w:themeShade="BF" w:fill="auto"/>
          </w:tcPr>
          <w:p w14:paraId="2C02D0E5" w14:textId="77777777" w:rsidR="00BC36F9" w:rsidRPr="00FB13E6" w:rsidRDefault="00BC36F9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shd w:val="solid" w:color="BFBFBF" w:themeColor="background1" w:themeShade="BF" w:fill="auto"/>
          </w:tcPr>
          <w:p w14:paraId="0314A8C1" w14:textId="77777777" w:rsidR="00BC36F9" w:rsidRPr="00FB13E6" w:rsidRDefault="00D310EB" w:rsidP="00FB1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9/17</w:t>
            </w:r>
          </w:p>
        </w:tc>
        <w:tc>
          <w:tcPr>
            <w:tcW w:w="2610" w:type="dxa"/>
            <w:shd w:val="solid" w:color="BFBFBF" w:themeColor="background1" w:themeShade="BF" w:fill="auto"/>
          </w:tcPr>
          <w:p w14:paraId="4A9A9322" w14:textId="77777777" w:rsidR="00BC36F9" w:rsidRPr="00BC36F9" w:rsidRDefault="00BC36F9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C36F9">
              <w:rPr>
                <w:b/>
                <w:sz w:val="24"/>
                <w:szCs w:val="24"/>
              </w:rPr>
              <w:t>No Class</w:t>
            </w:r>
          </w:p>
        </w:tc>
        <w:tc>
          <w:tcPr>
            <w:tcW w:w="2610" w:type="dxa"/>
            <w:shd w:val="solid" w:color="BFBFBF" w:themeColor="background1" w:themeShade="BF" w:fill="auto"/>
          </w:tcPr>
          <w:p w14:paraId="270B60D6" w14:textId="77777777" w:rsidR="00BC36F9" w:rsidRPr="00FB13E6" w:rsidRDefault="00BC36F9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108 Field Trip</w:t>
            </w:r>
          </w:p>
        </w:tc>
      </w:tr>
      <w:tr w:rsidR="009D1ECB" w:rsidRPr="00FB13E6" w14:paraId="7A5AFA77" w14:textId="77777777">
        <w:tc>
          <w:tcPr>
            <w:tcW w:w="2610" w:type="dxa"/>
            <w:shd w:val="clear" w:color="auto" w:fill="auto"/>
          </w:tcPr>
          <w:p w14:paraId="52A66A7E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555032D2" w14:textId="77777777" w:rsidR="009D1ECB" w:rsidRPr="00FB13E6" w:rsidRDefault="009D1ECB" w:rsidP="00FB13E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00BA9456" w14:textId="77777777" w:rsidR="009D1ECB" w:rsidRPr="00FB13E6" w:rsidRDefault="009D1ECB" w:rsidP="00FB13E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10D945E4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D1ECB" w:rsidRPr="00FB13E6" w14:paraId="423554B8" w14:textId="77777777">
        <w:tc>
          <w:tcPr>
            <w:tcW w:w="2610" w:type="dxa"/>
            <w:shd w:val="clear" w:color="auto" w:fill="auto"/>
          </w:tcPr>
          <w:p w14:paraId="0F47AD3E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B13E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10" w:type="dxa"/>
            <w:shd w:val="clear" w:color="auto" w:fill="auto"/>
          </w:tcPr>
          <w:p w14:paraId="4BCDE516" w14:textId="77777777" w:rsidR="009D1ECB" w:rsidRPr="00FB13E6" w:rsidRDefault="00D310EB" w:rsidP="00FB1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9/22</w:t>
            </w:r>
          </w:p>
        </w:tc>
        <w:tc>
          <w:tcPr>
            <w:tcW w:w="2610" w:type="dxa"/>
            <w:shd w:val="clear" w:color="auto" w:fill="auto"/>
          </w:tcPr>
          <w:p w14:paraId="34DA545C" w14:textId="77777777" w:rsidR="009D1ECB" w:rsidRPr="00FB13E6" w:rsidRDefault="009D1ECB" w:rsidP="00FB13E6">
            <w:pPr>
              <w:widowControl w:val="0"/>
              <w:jc w:val="center"/>
              <w:rPr>
                <w:sz w:val="24"/>
                <w:szCs w:val="24"/>
              </w:rPr>
            </w:pPr>
            <w:r w:rsidRPr="00FB13E6">
              <w:rPr>
                <w:sz w:val="24"/>
                <w:szCs w:val="24"/>
              </w:rPr>
              <w:t>Microsoft Word</w:t>
            </w:r>
          </w:p>
        </w:tc>
        <w:tc>
          <w:tcPr>
            <w:tcW w:w="2610" w:type="dxa"/>
            <w:shd w:val="clear" w:color="auto" w:fill="auto"/>
          </w:tcPr>
          <w:p w14:paraId="36E31F52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D1ECB" w:rsidRPr="00FB13E6" w14:paraId="6B1FD46B" w14:textId="77777777">
        <w:tc>
          <w:tcPr>
            <w:tcW w:w="2610" w:type="dxa"/>
            <w:shd w:val="clear" w:color="auto" w:fill="auto"/>
          </w:tcPr>
          <w:p w14:paraId="12FFFF12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01E9226B" w14:textId="77777777" w:rsidR="009D1ECB" w:rsidRPr="00FB13E6" w:rsidRDefault="00D310EB" w:rsidP="00FB1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9/24</w:t>
            </w:r>
          </w:p>
        </w:tc>
        <w:tc>
          <w:tcPr>
            <w:tcW w:w="2610" w:type="dxa"/>
            <w:shd w:val="clear" w:color="auto" w:fill="auto"/>
          </w:tcPr>
          <w:p w14:paraId="67DA2448" w14:textId="77777777" w:rsidR="009D1ECB" w:rsidRPr="00FB13E6" w:rsidRDefault="00BC36F9" w:rsidP="00FB13E6">
            <w:pPr>
              <w:widowControl w:val="0"/>
              <w:jc w:val="center"/>
              <w:rPr>
                <w:sz w:val="24"/>
                <w:szCs w:val="24"/>
              </w:rPr>
            </w:pPr>
            <w:r w:rsidRPr="00FB13E6">
              <w:rPr>
                <w:sz w:val="24"/>
                <w:szCs w:val="24"/>
              </w:rPr>
              <w:t>Microsoft PowerPoint</w:t>
            </w:r>
          </w:p>
        </w:tc>
        <w:tc>
          <w:tcPr>
            <w:tcW w:w="2610" w:type="dxa"/>
            <w:shd w:val="clear" w:color="auto" w:fill="auto"/>
          </w:tcPr>
          <w:p w14:paraId="36AECDF4" w14:textId="77777777" w:rsidR="009D1ECB" w:rsidRPr="00FB13E6" w:rsidRDefault="00BC36F9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B13E6">
              <w:rPr>
                <w:b/>
                <w:sz w:val="24"/>
                <w:szCs w:val="24"/>
              </w:rPr>
              <w:t xml:space="preserve">Quiz 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9D1ECB" w:rsidRPr="00FB13E6" w14:paraId="788BA9E2" w14:textId="77777777">
        <w:tc>
          <w:tcPr>
            <w:tcW w:w="2610" w:type="dxa"/>
            <w:shd w:val="clear" w:color="auto" w:fill="auto"/>
          </w:tcPr>
          <w:p w14:paraId="3F24F15A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074BD381" w14:textId="77777777" w:rsidR="009D1ECB" w:rsidRPr="00FB13E6" w:rsidRDefault="009D1ECB" w:rsidP="00FB13E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02FDAC1F" w14:textId="77777777" w:rsidR="009D1ECB" w:rsidRPr="00FB13E6" w:rsidRDefault="009D1ECB" w:rsidP="00FB13E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58C0D3D6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D1ECB" w:rsidRPr="00FB13E6" w14:paraId="539BA321" w14:textId="77777777">
        <w:tc>
          <w:tcPr>
            <w:tcW w:w="2610" w:type="dxa"/>
            <w:shd w:val="clear" w:color="auto" w:fill="auto"/>
          </w:tcPr>
          <w:p w14:paraId="21013E96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B13E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10" w:type="dxa"/>
            <w:shd w:val="clear" w:color="auto" w:fill="auto"/>
          </w:tcPr>
          <w:p w14:paraId="47CAC128" w14:textId="77777777" w:rsidR="009D1ECB" w:rsidRPr="00FB13E6" w:rsidRDefault="00D310EB" w:rsidP="00FB1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9/29</w:t>
            </w:r>
          </w:p>
        </w:tc>
        <w:tc>
          <w:tcPr>
            <w:tcW w:w="2610" w:type="dxa"/>
            <w:shd w:val="clear" w:color="auto" w:fill="auto"/>
          </w:tcPr>
          <w:p w14:paraId="4860EC01" w14:textId="77777777" w:rsidR="009D1ECB" w:rsidRPr="00FB13E6" w:rsidRDefault="009D1ECB" w:rsidP="00FB13E6">
            <w:pPr>
              <w:widowControl w:val="0"/>
              <w:jc w:val="center"/>
              <w:rPr>
                <w:sz w:val="24"/>
                <w:szCs w:val="24"/>
              </w:rPr>
            </w:pPr>
            <w:r w:rsidRPr="00FB13E6">
              <w:rPr>
                <w:sz w:val="24"/>
                <w:szCs w:val="24"/>
              </w:rPr>
              <w:t>Microsoft PowerPoint</w:t>
            </w:r>
          </w:p>
        </w:tc>
        <w:tc>
          <w:tcPr>
            <w:tcW w:w="2610" w:type="dxa"/>
            <w:shd w:val="clear" w:color="auto" w:fill="auto"/>
          </w:tcPr>
          <w:p w14:paraId="494ABF59" w14:textId="77777777" w:rsidR="009D1ECB" w:rsidRPr="00FB13E6" w:rsidRDefault="009D1ECB" w:rsidP="00FB13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1ECB" w:rsidRPr="00FB13E6" w14:paraId="75752FCF" w14:textId="77777777" w:rsidTr="00490045">
        <w:tc>
          <w:tcPr>
            <w:tcW w:w="2610" w:type="dxa"/>
            <w:shd w:val="clear" w:color="auto" w:fill="auto"/>
          </w:tcPr>
          <w:p w14:paraId="14CE151D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410CB122" w14:textId="77777777" w:rsidR="009D1ECB" w:rsidRPr="00FB13E6" w:rsidRDefault="00D310EB" w:rsidP="0049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EF436A7" w14:textId="77777777" w:rsidR="009D1ECB" w:rsidRPr="00FB13E6" w:rsidRDefault="009D1ECB" w:rsidP="00490045">
            <w:pPr>
              <w:widowControl w:val="0"/>
              <w:jc w:val="center"/>
              <w:rPr>
                <w:sz w:val="24"/>
                <w:szCs w:val="24"/>
              </w:rPr>
            </w:pPr>
            <w:r w:rsidRPr="00FB13E6">
              <w:rPr>
                <w:sz w:val="24"/>
                <w:szCs w:val="24"/>
              </w:rPr>
              <w:t>Microsoft PowerPoint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9E15B38" w14:textId="77777777" w:rsidR="009D1ECB" w:rsidRPr="00FB13E6" w:rsidRDefault="00BC36F9" w:rsidP="00490045">
            <w:pPr>
              <w:widowControl w:val="0"/>
              <w:jc w:val="center"/>
              <w:rPr>
                <w:sz w:val="24"/>
                <w:szCs w:val="24"/>
              </w:rPr>
            </w:pPr>
            <w:r w:rsidRPr="00FB13E6">
              <w:rPr>
                <w:b/>
                <w:sz w:val="24"/>
                <w:szCs w:val="24"/>
              </w:rPr>
              <w:t>Test your knowledge quiz</w:t>
            </w:r>
            <w:r>
              <w:rPr>
                <w:b/>
                <w:sz w:val="24"/>
                <w:szCs w:val="24"/>
              </w:rPr>
              <w:t xml:space="preserve"> - Take 2</w:t>
            </w:r>
          </w:p>
        </w:tc>
      </w:tr>
      <w:tr w:rsidR="009D1ECB" w:rsidRPr="00FB13E6" w14:paraId="4E971A99" w14:textId="77777777">
        <w:tc>
          <w:tcPr>
            <w:tcW w:w="2610" w:type="dxa"/>
            <w:shd w:val="clear" w:color="auto" w:fill="auto"/>
          </w:tcPr>
          <w:p w14:paraId="2BB80872" w14:textId="77777777" w:rsidR="009D1ECB" w:rsidRPr="00FB13E6" w:rsidRDefault="009D1ECB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4E28B4C9" w14:textId="77777777" w:rsidR="009D1ECB" w:rsidRPr="00FB13E6" w:rsidRDefault="009D1ECB" w:rsidP="00FB13E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0AAC65C7" w14:textId="77777777" w:rsidR="009D1ECB" w:rsidRPr="00FB13E6" w:rsidRDefault="009D1ECB" w:rsidP="00FB13E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12C94635" w14:textId="77777777" w:rsidR="009D1ECB" w:rsidRPr="00FB13E6" w:rsidRDefault="009D1ECB" w:rsidP="00FB13E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0045" w:rsidRPr="00FB13E6" w14:paraId="40BEE67D" w14:textId="77777777">
        <w:tc>
          <w:tcPr>
            <w:tcW w:w="2610" w:type="dxa"/>
            <w:shd w:val="solid" w:color="BFBFBF" w:themeColor="background1" w:themeShade="BF" w:fill="auto"/>
          </w:tcPr>
          <w:p w14:paraId="15E43407" w14:textId="77777777" w:rsidR="00490045" w:rsidRPr="00FB13E6" w:rsidRDefault="00490045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B13E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10" w:type="dxa"/>
            <w:shd w:val="solid" w:color="BFBFBF" w:themeColor="background1" w:themeShade="BF" w:fill="auto"/>
          </w:tcPr>
          <w:p w14:paraId="6EACBF37" w14:textId="77777777" w:rsidR="00490045" w:rsidRPr="00FB13E6" w:rsidRDefault="00D310EB" w:rsidP="00FB1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10/6</w:t>
            </w:r>
          </w:p>
        </w:tc>
        <w:tc>
          <w:tcPr>
            <w:tcW w:w="2610" w:type="dxa"/>
            <w:shd w:val="solid" w:color="BFBFBF" w:themeColor="background1" w:themeShade="BF" w:fill="auto"/>
          </w:tcPr>
          <w:p w14:paraId="7430968A" w14:textId="77777777" w:rsidR="00490045" w:rsidRPr="00BC36F9" w:rsidRDefault="00490045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C36F9">
              <w:rPr>
                <w:b/>
                <w:sz w:val="24"/>
                <w:szCs w:val="24"/>
              </w:rPr>
              <w:t>No Class</w:t>
            </w:r>
          </w:p>
        </w:tc>
        <w:tc>
          <w:tcPr>
            <w:tcW w:w="2610" w:type="dxa"/>
            <w:vMerge w:val="restart"/>
            <w:shd w:val="solid" w:color="BFBFBF" w:themeColor="background1" w:themeShade="BF" w:fill="auto"/>
          </w:tcPr>
          <w:p w14:paraId="070C2C30" w14:textId="77777777" w:rsidR="00490045" w:rsidRPr="00FB13E6" w:rsidRDefault="00490045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B13E6">
              <w:rPr>
                <w:b/>
                <w:sz w:val="24"/>
                <w:szCs w:val="24"/>
              </w:rPr>
              <w:t>Forest Conservation</w:t>
            </w:r>
          </w:p>
          <w:p w14:paraId="7907F13F" w14:textId="77777777" w:rsidR="00490045" w:rsidRPr="00FB13E6" w:rsidRDefault="00490045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B13E6">
              <w:rPr>
                <w:b/>
                <w:sz w:val="24"/>
                <w:szCs w:val="24"/>
              </w:rPr>
              <w:t>Days</w:t>
            </w:r>
          </w:p>
        </w:tc>
      </w:tr>
      <w:tr w:rsidR="00490045" w:rsidRPr="00FB13E6" w14:paraId="6220AB8D" w14:textId="77777777">
        <w:tc>
          <w:tcPr>
            <w:tcW w:w="2610" w:type="dxa"/>
            <w:shd w:val="solid" w:color="BFBFBF" w:themeColor="background1" w:themeShade="BF" w:fill="auto"/>
          </w:tcPr>
          <w:p w14:paraId="769D12C3" w14:textId="77777777" w:rsidR="00490045" w:rsidRPr="00FB13E6" w:rsidRDefault="00490045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shd w:val="solid" w:color="BFBFBF" w:themeColor="background1" w:themeShade="BF" w:fill="auto"/>
          </w:tcPr>
          <w:p w14:paraId="02E5BC61" w14:textId="77777777" w:rsidR="00490045" w:rsidRPr="00FB13E6" w:rsidRDefault="00D310EB" w:rsidP="00FB1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10/8</w:t>
            </w:r>
          </w:p>
        </w:tc>
        <w:tc>
          <w:tcPr>
            <w:tcW w:w="2610" w:type="dxa"/>
            <w:shd w:val="solid" w:color="BFBFBF" w:themeColor="background1" w:themeShade="BF" w:fill="auto"/>
          </w:tcPr>
          <w:p w14:paraId="42787A54" w14:textId="77777777" w:rsidR="00490045" w:rsidRPr="00BC36F9" w:rsidRDefault="00490045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C36F9">
              <w:rPr>
                <w:b/>
                <w:sz w:val="24"/>
                <w:szCs w:val="24"/>
              </w:rPr>
              <w:t>No Class</w:t>
            </w:r>
          </w:p>
        </w:tc>
        <w:tc>
          <w:tcPr>
            <w:tcW w:w="2610" w:type="dxa"/>
            <w:vMerge/>
            <w:shd w:val="solid" w:color="BFBFBF" w:themeColor="background1" w:themeShade="BF" w:fill="auto"/>
          </w:tcPr>
          <w:p w14:paraId="22F9BEFD" w14:textId="77777777" w:rsidR="00490045" w:rsidRPr="00FB13E6" w:rsidRDefault="00490045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C36F9" w:rsidRPr="00FB13E6" w14:paraId="31646876" w14:textId="77777777">
        <w:tc>
          <w:tcPr>
            <w:tcW w:w="2610" w:type="dxa"/>
            <w:shd w:val="clear" w:color="auto" w:fill="auto"/>
          </w:tcPr>
          <w:p w14:paraId="1A62308B" w14:textId="77777777" w:rsidR="00BC36F9" w:rsidRPr="00FB13E6" w:rsidRDefault="00BC36F9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43ED02B0" w14:textId="77777777" w:rsidR="00BC36F9" w:rsidRPr="00FB13E6" w:rsidRDefault="00BC36F9" w:rsidP="00FB13E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768CEAA2" w14:textId="77777777" w:rsidR="00BC36F9" w:rsidRPr="00FB13E6" w:rsidRDefault="00BC36F9" w:rsidP="00FB13E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17123ABF" w14:textId="77777777" w:rsidR="00BC36F9" w:rsidRPr="00FB13E6" w:rsidRDefault="00BC36F9" w:rsidP="00FB13E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36F9" w:rsidRPr="00FB13E6" w14:paraId="7E0B76DF" w14:textId="77777777">
        <w:tc>
          <w:tcPr>
            <w:tcW w:w="2610" w:type="dxa"/>
            <w:shd w:val="clear" w:color="auto" w:fill="auto"/>
          </w:tcPr>
          <w:p w14:paraId="74083DBF" w14:textId="77777777" w:rsidR="00BC36F9" w:rsidRPr="00FB13E6" w:rsidRDefault="00BC36F9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B13E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10" w:type="dxa"/>
            <w:shd w:val="clear" w:color="auto" w:fill="auto"/>
          </w:tcPr>
          <w:p w14:paraId="7B35C224" w14:textId="77777777" w:rsidR="00BC36F9" w:rsidRPr="00FB13E6" w:rsidRDefault="00D310EB" w:rsidP="00FB1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10/13</w:t>
            </w:r>
          </w:p>
        </w:tc>
        <w:tc>
          <w:tcPr>
            <w:tcW w:w="2610" w:type="dxa"/>
            <w:shd w:val="clear" w:color="auto" w:fill="auto"/>
          </w:tcPr>
          <w:p w14:paraId="5865E5B9" w14:textId="77777777" w:rsidR="00BC36F9" w:rsidRPr="00BC36F9" w:rsidRDefault="00BC36F9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C36F9">
              <w:rPr>
                <w:b/>
                <w:sz w:val="24"/>
                <w:szCs w:val="24"/>
              </w:rPr>
              <w:t>Final Exam</w:t>
            </w:r>
          </w:p>
        </w:tc>
        <w:tc>
          <w:tcPr>
            <w:tcW w:w="2610" w:type="dxa"/>
            <w:shd w:val="clear" w:color="auto" w:fill="auto"/>
          </w:tcPr>
          <w:p w14:paraId="582AD3C8" w14:textId="77777777" w:rsidR="00BC36F9" w:rsidRPr="00FB13E6" w:rsidRDefault="00BC36F9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C36F9">
              <w:rPr>
                <w:b/>
                <w:sz w:val="24"/>
                <w:szCs w:val="24"/>
              </w:rPr>
              <w:t>Final Exam</w:t>
            </w:r>
          </w:p>
        </w:tc>
      </w:tr>
      <w:tr w:rsidR="00BC36F9" w:rsidRPr="00FB13E6" w14:paraId="6BD7DE0E" w14:textId="77777777" w:rsidTr="00D310EB">
        <w:trPr>
          <w:trHeight w:val="134"/>
        </w:trPr>
        <w:tc>
          <w:tcPr>
            <w:tcW w:w="2610" w:type="dxa"/>
            <w:shd w:val="solid" w:color="BFBFBF" w:themeColor="background1" w:themeShade="BF" w:fill="auto"/>
          </w:tcPr>
          <w:p w14:paraId="18DC3356" w14:textId="77777777" w:rsidR="00BC36F9" w:rsidRPr="00FB13E6" w:rsidRDefault="00BC36F9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shd w:val="solid" w:color="BFBFBF" w:themeColor="background1" w:themeShade="BF" w:fill="auto"/>
          </w:tcPr>
          <w:p w14:paraId="52AA3A7D" w14:textId="77777777" w:rsidR="00BC36F9" w:rsidRPr="00FB13E6" w:rsidRDefault="00D310EB" w:rsidP="00FB1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10/15</w:t>
            </w:r>
            <w:bookmarkStart w:id="0" w:name="_GoBack"/>
            <w:bookmarkEnd w:id="0"/>
          </w:p>
        </w:tc>
        <w:tc>
          <w:tcPr>
            <w:tcW w:w="2610" w:type="dxa"/>
            <w:shd w:val="solid" w:color="BFBFBF" w:themeColor="background1" w:themeShade="BF" w:fill="auto"/>
          </w:tcPr>
          <w:p w14:paraId="6792BBDA" w14:textId="77777777" w:rsidR="00BC36F9" w:rsidRPr="00BC36F9" w:rsidRDefault="00BC36F9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C36F9">
              <w:rPr>
                <w:b/>
                <w:sz w:val="24"/>
                <w:szCs w:val="24"/>
              </w:rPr>
              <w:t>No Class</w:t>
            </w:r>
          </w:p>
        </w:tc>
        <w:tc>
          <w:tcPr>
            <w:tcW w:w="2610" w:type="dxa"/>
            <w:shd w:val="solid" w:color="BFBFBF" w:themeColor="background1" w:themeShade="BF" w:fill="auto"/>
          </w:tcPr>
          <w:p w14:paraId="033D905C" w14:textId="77777777" w:rsidR="00BC36F9" w:rsidRPr="00FB13E6" w:rsidRDefault="00BC36F9" w:rsidP="00FB13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109 Field Trip</w:t>
            </w:r>
          </w:p>
        </w:tc>
      </w:tr>
    </w:tbl>
    <w:p w14:paraId="536EA79D" w14:textId="77777777" w:rsidR="003C1184" w:rsidRDefault="003C1184">
      <w:pPr>
        <w:widowControl w:val="0"/>
        <w:rPr>
          <w:rFonts w:ascii="BernhardMod BT" w:hAnsi="BernhardMod BT"/>
          <w:sz w:val="24"/>
          <w:szCs w:val="24"/>
        </w:rPr>
      </w:pPr>
    </w:p>
    <w:p w14:paraId="57210B6C" w14:textId="77777777" w:rsidR="00296B01" w:rsidRPr="00296B01" w:rsidRDefault="00296B01">
      <w:pPr>
        <w:widowControl w:val="0"/>
        <w:rPr>
          <w:rFonts w:ascii="BernhardMod BT" w:hAnsi="BernhardMod BT"/>
          <w:i/>
          <w:sz w:val="24"/>
          <w:szCs w:val="24"/>
        </w:rPr>
      </w:pPr>
      <w:r w:rsidRPr="00296B01">
        <w:rPr>
          <w:rFonts w:ascii="BernhardMod BT" w:hAnsi="BernhardMod BT"/>
          <w:i/>
          <w:sz w:val="24"/>
          <w:szCs w:val="24"/>
        </w:rPr>
        <w:t>*Schedule subject to change</w:t>
      </w:r>
    </w:p>
    <w:sectPr w:rsidR="00296B01" w:rsidRPr="00296B01" w:rsidSect="003C1184">
      <w:endnotePr>
        <w:numFmt w:val="decimal"/>
      </w:endnotePr>
      <w:pgSz w:w="12240" w:h="15840"/>
      <w:pgMar w:top="1008" w:right="1008" w:bottom="1008" w:left="1008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6E1F2" w14:textId="77777777" w:rsidR="00FB13E6" w:rsidRDefault="00FB13E6">
      <w:r>
        <w:separator/>
      </w:r>
    </w:p>
  </w:endnote>
  <w:endnote w:type="continuationSeparator" w:id="0">
    <w:p w14:paraId="3FF2393E" w14:textId="77777777" w:rsidR="00FB13E6" w:rsidRDefault="00FB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75633" w14:textId="77777777" w:rsidR="003C1184" w:rsidRDefault="003C1184">
    <w:pPr>
      <w:widowControl w:val="0"/>
      <w:spacing w:line="240" w:lineRule="exact"/>
      <w:rPr>
        <w:sz w:val="24"/>
      </w:rPr>
    </w:pPr>
  </w:p>
  <w:p w14:paraId="3942B3AD" w14:textId="77777777" w:rsidR="003C1184" w:rsidRDefault="003C1184">
    <w:pPr>
      <w:framePr w:w="9361" w:wrap="notBeside" w:vAnchor="text" w:hAnchor="text" w:x="1" w:y="1"/>
      <w:widowControl w:val="0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 w:rsidR="008B3EC6">
      <w:rPr>
        <w:noProof/>
        <w:sz w:val="24"/>
      </w:rPr>
      <w:t>3</w:t>
    </w:r>
    <w:r>
      <w:rPr>
        <w:sz w:val="24"/>
      </w:rPr>
      <w:fldChar w:fldCharType="end"/>
    </w:r>
  </w:p>
  <w:p w14:paraId="4EF3C2D2" w14:textId="77777777" w:rsidR="003C1184" w:rsidRDefault="003C1184">
    <w:pPr>
      <w:widowControl w:val="0"/>
      <w:rPr>
        <w:sz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022D3" w14:textId="77777777" w:rsidR="00FB13E6" w:rsidRDefault="00FB13E6">
      <w:r>
        <w:separator/>
      </w:r>
    </w:p>
  </w:footnote>
  <w:footnote w:type="continuationSeparator" w:id="0">
    <w:p w14:paraId="10EF95C3" w14:textId="77777777" w:rsidR="00FB13E6" w:rsidRDefault="00FB1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35pt;height:11.35pt" o:bullet="t">
        <v:imagedata r:id="rId1" o:title="BD21421_"/>
      </v:shape>
    </w:pict>
  </w:numPicBullet>
  <w:abstractNum w:abstractNumId="0">
    <w:nsid w:val="9177BCA1"/>
    <w:multiLevelType w:val="hybridMultilevel"/>
    <w:tmpl w:val="4A5483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586526F"/>
    <w:multiLevelType w:val="hybridMultilevel"/>
    <w:tmpl w:val="3A126D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1D"/>
    <w:multiLevelType w:val="multilevel"/>
    <w:tmpl w:val="7E3682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AD54E6E"/>
    <w:multiLevelType w:val="hybridMultilevel"/>
    <w:tmpl w:val="3454E8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11632E"/>
    <w:multiLevelType w:val="multilevel"/>
    <w:tmpl w:val="E31C563A"/>
    <w:lvl w:ilvl="0">
      <w:start w:val="1"/>
      <w:numFmt w:val="bullet"/>
      <w:lvlText w:val="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76358CA"/>
    <w:multiLevelType w:val="hybridMultilevel"/>
    <w:tmpl w:val="0C0CA5F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3E58C2"/>
    <w:multiLevelType w:val="hybridMultilevel"/>
    <w:tmpl w:val="B85C24F4"/>
    <w:lvl w:ilvl="0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7">
    <w:nsid w:val="1DCD0AF5"/>
    <w:multiLevelType w:val="multilevel"/>
    <w:tmpl w:val="3454E8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E585B17"/>
    <w:multiLevelType w:val="hybridMultilevel"/>
    <w:tmpl w:val="BBF4F4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F297480"/>
    <w:multiLevelType w:val="hybridMultilevel"/>
    <w:tmpl w:val="39583A5C"/>
    <w:lvl w:ilvl="0" w:tplc="5CF820F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29F2B3E"/>
    <w:multiLevelType w:val="hybridMultilevel"/>
    <w:tmpl w:val="3536AB8A"/>
    <w:lvl w:ilvl="0" w:tplc="5CF820F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7061140"/>
    <w:multiLevelType w:val="hybridMultilevel"/>
    <w:tmpl w:val="E31C563A"/>
    <w:lvl w:ilvl="0" w:tplc="92B83B58">
      <w:start w:val="1"/>
      <w:numFmt w:val="bullet"/>
      <w:lvlText w:val="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C91AA8D"/>
    <w:multiLevelType w:val="hybridMultilevel"/>
    <w:tmpl w:val="F94D23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D157CF9"/>
    <w:multiLevelType w:val="hybridMultilevel"/>
    <w:tmpl w:val="F2D2278C"/>
    <w:lvl w:ilvl="0" w:tplc="BE6018BA">
      <w:start w:val="17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0802C0"/>
    <w:multiLevelType w:val="multilevel"/>
    <w:tmpl w:val="39583A5C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D69B599"/>
    <w:multiLevelType w:val="hybridMultilevel"/>
    <w:tmpl w:val="5F17F2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23302D6"/>
    <w:multiLevelType w:val="multilevel"/>
    <w:tmpl w:val="3536AB8A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D1E70EC"/>
    <w:multiLevelType w:val="hybridMultilevel"/>
    <w:tmpl w:val="B64E79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F54CCFD"/>
    <w:multiLevelType w:val="hybridMultilevel"/>
    <w:tmpl w:val="0E470F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4"/>
  </w:num>
  <w:num w:numId="5">
    <w:abstractNumId w:val="11"/>
  </w:num>
  <w:num w:numId="6">
    <w:abstractNumId w:val="4"/>
  </w:num>
  <w:num w:numId="7">
    <w:abstractNumId w:val="8"/>
  </w:num>
  <w:num w:numId="8">
    <w:abstractNumId w:val="10"/>
  </w:num>
  <w:num w:numId="9">
    <w:abstractNumId w:val="16"/>
  </w:num>
  <w:num w:numId="10">
    <w:abstractNumId w:val="17"/>
  </w:num>
  <w:num w:numId="11">
    <w:abstractNumId w:val="3"/>
  </w:num>
  <w:num w:numId="12">
    <w:abstractNumId w:val="18"/>
  </w:num>
  <w:num w:numId="13">
    <w:abstractNumId w:val="12"/>
  </w:num>
  <w:num w:numId="14">
    <w:abstractNumId w:val="15"/>
  </w:num>
  <w:num w:numId="15">
    <w:abstractNumId w:val="0"/>
  </w:num>
  <w:num w:numId="16">
    <w:abstractNumId w:val="1"/>
  </w:num>
  <w:num w:numId="17">
    <w:abstractNumId w:val="7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80"/>
    <w:rsid w:val="00073D74"/>
    <w:rsid w:val="000C42ED"/>
    <w:rsid w:val="00296B01"/>
    <w:rsid w:val="002B3152"/>
    <w:rsid w:val="003C0539"/>
    <w:rsid w:val="003C1184"/>
    <w:rsid w:val="003E1480"/>
    <w:rsid w:val="00490045"/>
    <w:rsid w:val="008B3EC6"/>
    <w:rsid w:val="009D1ECB"/>
    <w:rsid w:val="00BC36F9"/>
    <w:rsid w:val="00D310EB"/>
    <w:rsid w:val="00E40CA6"/>
    <w:rsid w:val="00FB13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A070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ind w:firstLine="720"/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720" w:firstLine="720"/>
      <w:outlineLvl w:val="1"/>
    </w:pPr>
    <w:rPr>
      <w:rFonts w:ascii="Comic Sans MS" w:hAnsi="Comic Sans MS"/>
      <w:sz w:val="24"/>
    </w:rPr>
  </w:style>
  <w:style w:type="paragraph" w:styleId="Heading3">
    <w:name w:val="heading 3"/>
    <w:basedOn w:val="Normal"/>
    <w:next w:val="Normal"/>
    <w:qFormat/>
    <w:pPr>
      <w:keepNext/>
      <w:framePr w:w="8678" w:hSpace="240" w:vSpace="240" w:wrap="auto" w:vAnchor="text" w:hAnchor="margin" w:x="438" w:y="1"/>
      <w:widowControl w:val="0"/>
      <w:pBdr>
        <w:top w:val="single" w:sz="6" w:space="5" w:color="000000" w:shadow="1"/>
        <w:left w:val="single" w:sz="6" w:space="5" w:color="000000" w:shadow="1"/>
        <w:bottom w:val="single" w:sz="6" w:space="5" w:color="000000" w:shadow="1"/>
        <w:right w:val="single" w:sz="6" w:space="5" w:color="000000" w:shadow="1"/>
      </w:pBdr>
      <w:shd w:val="pct10" w:color="000000" w:fill="FFFFFF"/>
      <w:jc w:val="center"/>
      <w:outlineLvl w:val="2"/>
    </w:pPr>
    <w:rPr>
      <w:rFonts w:ascii="Comic Sans MS" w:hAnsi="Comic Sans MS"/>
      <w:b/>
      <w:sz w:val="28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rFonts w:ascii="Comic Sans MS" w:hAnsi="Comic Sans MS"/>
      <w:b/>
      <w:bCs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widowControl w:val="0"/>
      <w:outlineLvl w:val="4"/>
    </w:pPr>
    <w:rPr>
      <w:rFonts w:ascii="Comic Sans MS" w:hAnsi="Comic Sans MS"/>
      <w:sz w:val="24"/>
    </w:rPr>
  </w:style>
  <w:style w:type="paragraph" w:styleId="Heading6">
    <w:name w:val="heading 6"/>
    <w:basedOn w:val="Normal"/>
    <w:next w:val="Normal"/>
    <w:qFormat/>
    <w:pPr>
      <w:keepNext/>
      <w:widowControl w:val="0"/>
      <w:ind w:left="720" w:firstLine="720"/>
      <w:outlineLvl w:val="5"/>
    </w:pPr>
    <w:rPr>
      <w:b/>
      <w:bCs/>
      <w:i/>
      <w:iCs/>
      <w:sz w:val="22"/>
    </w:rPr>
  </w:style>
  <w:style w:type="paragraph" w:styleId="Heading7">
    <w:name w:val="heading 7"/>
    <w:basedOn w:val="Normal"/>
    <w:next w:val="Normal"/>
    <w:qFormat/>
    <w:pPr>
      <w:keepNext/>
      <w:widowControl w:val="0"/>
      <w:outlineLvl w:val="6"/>
    </w:pPr>
    <w:rPr>
      <w:rFonts w:ascii="Comic Sans MS" w:hAnsi="Comic Sans MS"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rFonts w:ascii="Comic Sans MS" w:hAnsi="Comic Sans MS"/>
      <w:b/>
      <w:sz w:val="26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rFonts w:ascii="Comic Sans MS" w:hAnsi="Comic Sans M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rFonts w:ascii="Comic Sans MS" w:hAnsi="Comic Sans MS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rsid w:val="003D6D7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9D1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ind w:firstLine="720"/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720" w:firstLine="720"/>
      <w:outlineLvl w:val="1"/>
    </w:pPr>
    <w:rPr>
      <w:rFonts w:ascii="Comic Sans MS" w:hAnsi="Comic Sans MS"/>
      <w:sz w:val="24"/>
    </w:rPr>
  </w:style>
  <w:style w:type="paragraph" w:styleId="Heading3">
    <w:name w:val="heading 3"/>
    <w:basedOn w:val="Normal"/>
    <w:next w:val="Normal"/>
    <w:qFormat/>
    <w:pPr>
      <w:keepNext/>
      <w:framePr w:w="8678" w:hSpace="240" w:vSpace="240" w:wrap="auto" w:vAnchor="text" w:hAnchor="margin" w:x="438" w:y="1"/>
      <w:widowControl w:val="0"/>
      <w:pBdr>
        <w:top w:val="single" w:sz="6" w:space="5" w:color="000000" w:shadow="1"/>
        <w:left w:val="single" w:sz="6" w:space="5" w:color="000000" w:shadow="1"/>
        <w:bottom w:val="single" w:sz="6" w:space="5" w:color="000000" w:shadow="1"/>
        <w:right w:val="single" w:sz="6" w:space="5" w:color="000000" w:shadow="1"/>
      </w:pBdr>
      <w:shd w:val="pct10" w:color="000000" w:fill="FFFFFF"/>
      <w:jc w:val="center"/>
      <w:outlineLvl w:val="2"/>
    </w:pPr>
    <w:rPr>
      <w:rFonts w:ascii="Comic Sans MS" w:hAnsi="Comic Sans MS"/>
      <w:b/>
      <w:sz w:val="28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rFonts w:ascii="Comic Sans MS" w:hAnsi="Comic Sans MS"/>
      <w:b/>
      <w:bCs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widowControl w:val="0"/>
      <w:outlineLvl w:val="4"/>
    </w:pPr>
    <w:rPr>
      <w:rFonts w:ascii="Comic Sans MS" w:hAnsi="Comic Sans MS"/>
      <w:sz w:val="24"/>
    </w:rPr>
  </w:style>
  <w:style w:type="paragraph" w:styleId="Heading6">
    <w:name w:val="heading 6"/>
    <w:basedOn w:val="Normal"/>
    <w:next w:val="Normal"/>
    <w:qFormat/>
    <w:pPr>
      <w:keepNext/>
      <w:widowControl w:val="0"/>
      <w:ind w:left="720" w:firstLine="720"/>
      <w:outlineLvl w:val="5"/>
    </w:pPr>
    <w:rPr>
      <w:b/>
      <w:bCs/>
      <w:i/>
      <w:iCs/>
      <w:sz w:val="22"/>
    </w:rPr>
  </w:style>
  <w:style w:type="paragraph" w:styleId="Heading7">
    <w:name w:val="heading 7"/>
    <w:basedOn w:val="Normal"/>
    <w:next w:val="Normal"/>
    <w:qFormat/>
    <w:pPr>
      <w:keepNext/>
      <w:widowControl w:val="0"/>
      <w:outlineLvl w:val="6"/>
    </w:pPr>
    <w:rPr>
      <w:rFonts w:ascii="Comic Sans MS" w:hAnsi="Comic Sans MS"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rFonts w:ascii="Comic Sans MS" w:hAnsi="Comic Sans MS"/>
      <w:b/>
      <w:sz w:val="26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rFonts w:ascii="Comic Sans MS" w:hAnsi="Comic Sans M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rFonts w:ascii="Comic Sans MS" w:hAnsi="Comic Sans MS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rsid w:val="003D6D7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9D1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613</Words>
  <Characters>3499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NR7 -- CONSERVATION OF NATURAL RESOURCES</vt:lpstr>
    </vt:vector>
  </TitlesOfParts>
  <Company>KRCC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NR7 -- CONSERVATION OF NATURAL RESOURCES</dc:title>
  <dc:subject/>
  <dc:creator>KenNolte</dc:creator>
  <cp:keywords/>
  <cp:lastModifiedBy>Louie Long</cp:lastModifiedBy>
  <cp:revision>4</cp:revision>
  <cp:lastPrinted>2014-08-24T21:40:00Z</cp:lastPrinted>
  <dcterms:created xsi:type="dcterms:W3CDTF">2015-07-20T17:02:00Z</dcterms:created>
  <dcterms:modified xsi:type="dcterms:W3CDTF">2015-07-20T17:30:00Z</dcterms:modified>
</cp:coreProperties>
</file>