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19" w:rsidRPr="009514DD" w:rsidRDefault="00131119" w:rsidP="00131119">
      <w:pPr>
        <w:rPr>
          <w:b/>
        </w:rPr>
      </w:pPr>
      <w:bookmarkStart w:id="0" w:name="_GoBack"/>
      <w:bookmarkEnd w:id="0"/>
      <w:r>
        <w:tab/>
      </w:r>
      <w:r>
        <w:tab/>
      </w:r>
      <w:r>
        <w:tab/>
      </w:r>
      <w:r w:rsidRPr="009514DD">
        <w:rPr>
          <w:b/>
        </w:rPr>
        <w:t>ENGL 125: Writing Skills for College</w:t>
      </w:r>
    </w:p>
    <w:p w:rsidR="00131119" w:rsidRDefault="00131119" w:rsidP="00131119"/>
    <w:p w:rsidR="00131119" w:rsidRDefault="00131119" w:rsidP="00131119">
      <w:r>
        <w:t>Instructor:</w:t>
      </w:r>
      <w:r w:rsidR="00D5498E">
        <w:t xml:space="preserve"> Gabriel Ibarra</w:t>
      </w:r>
      <w:r w:rsidR="00D5498E">
        <w:tab/>
      </w:r>
      <w:r w:rsidR="00D5498E">
        <w:tab/>
      </w:r>
      <w:r w:rsidR="00D5498E">
        <w:tab/>
      </w:r>
      <w:r w:rsidR="00D5498E">
        <w:tab/>
        <w:t>Office Hrs: TH 4:15-5:45p &amp; by appt</w:t>
      </w:r>
    </w:p>
    <w:p w:rsidR="00131119" w:rsidRDefault="00D5498E" w:rsidP="00131119">
      <w:r>
        <w:t>TTH 6:00-7</w:t>
      </w:r>
      <w:r w:rsidR="00E32880">
        <w:t>:5</w:t>
      </w:r>
      <w:r w:rsidR="00131119">
        <w:t>0p</w:t>
      </w:r>
      <w:r w:rsidR="00131119">
        <w:tab/>
      </w:r>
      <w:r w:rsidR="00131119">
        <w:tab/>
      </w:r>
      <w:r w:rsidR="00131119">
        <w:tab/>
      </w:r>
      <w:r w:rsidR="00131119">
        <w:tab/>
      </w:r>
      <w:r w:rsidR="00131119">
        <w:tab/>
        <w:t xml:space="preserve">Email: </w:t>
      </w:r>
      <w:hyperlink r:id="rId6" w:history="1">
        <w:r w:rsidR="00131119" w:rsidRPr="00821809">
          <w:rPr>
            <w:rStyle w:val="Hyperlink"/>
          </w:rPr>
          <w:t>Gabriel.ibarra@scccd.edu</w:t>
        </w:r>
      </w:hyperlink>
      <w:r w:rsidR="00131119">
        <w:t xml:space="preserve"> </w:t>
      </w:r>
    </w:p>
    <w:p w:rsidR="00131119" w:rsidRDefault="00365C32" w:rsidP="00131119">
      <w:r>
        <w:t>Units: 4, Course #52889</w:t>
      </w:r>
    </w:p>
    <w:p w:rsidR="004729D5" w:rsidRDefault="004A7878" w:rsidP="00131119">
      <w:r>
        <w:t xml:space="preserve">HUM </w:t>
      </w:r>
      <w:r w:rsidR="004729D5">
        <w:t>–</w:t>
      </w:r>
      <w:r>
        <w:t xml:space="preserve"> 62</w:t>
      </w:r>
      <w:r w:rsidR="004729D5">
        <w:t xml:space="preserve"> (Tuesday)</w:t>
      </w:r>
    </w:p>
    <w:p w:rsidR="00131119" w:rsidRDefault="004729D5" w:rsidP="00131119">
      <w:r>
        <w:t>Social Science – 35 (Thursday)</w:t>
      </w:r>
    </w:p>
    <w:p w:rsidR="00131119" w:rsidRDefault="00D5498E" w:rsidP="00131119">
      <w:r>
        <w:t>Spring 2014</w:t>
      </w:r>
    </w:p>
    <w:p w:rsidR="00131119" w:rsidRDefault="00131119" w:rsidP="00131119"/>
    <w:p w:rsidR="00131119" w:rsidRDefault="00131119" w:rsidP="00131119">
      <w:r>
        <w:rPr>
          <w:b/>
        </w:rPr>
        <w:t>Required Textbook(s):</w:t>
      </w:r>
    </w:p>
    <w:p w:rsidR="008C6B95" w:rsidRDefault="008C6B95" w:rsidP="00131119"/>
    <w:p w:rsidR="00131119" w:rsidRDefault="00131119" w:rsidP="008C6B95">
      <w:r>
        <w:t xml:space="preserve">Kriszner, L. &amp; Mandell, S.  </w:t>
      </w:r>
      <w:r>
        <w:rPr>
          <w:i/>
        </w:rPr>
        <w:t>Patterns for College Writing: A Rhetorical Reader and Guide</w:t>
      </w:r>
      <w:r>
        <w:t>, 12</w:t>
      </w:r>
      <w:r w:rsidRPr="006E55B2">
        <w:rPr>
          <w:vertAlign w:val="superscript"/>
        </w:rPr>
        <w:t>th</w:t>
      </w:r>
      <w:r>
        <w:t xml:space="preserve"> Edition. Boston: Bedford/St. Martin’s, 2010 ISBN-13: 978-0-312-60152-2</w:t>
      </w:r>
    </w:p>
    <w:p w:rsidR="006959DC" w:rsidRDefault="006959DC" w:rsidP="00131119"/>
    <w:p w:rsidR="006959DC" w:rsidRPr="00D5498E" w:rsidRDefault="00D5498E" w:rsidP="00131119">
      <w:r>
        <w:t xml:space="preserve">Goldstein, B., Linsky, K. &amp; Waugh, J. </w:t>
      </w:r>
      <w:r>
        <w:rPr>
          <w:i/>
        </w:rPr>
        <w:t>Grammar to Go: How It Works and How to Use It</w:t>
      </w:r>
      <w:r>
        <w:t>, 4</w:t>
      </w:r>
      <w:r w:rsidRPr="00D5498E">
        <w:rPr>
          <w:vertAlign w:val="superscript"/>
        </w:rPr>
        <w:t>th</w:t>
      </w:r>
      <w:r>
        <w:t xml:space="preserve"> Edition. Boston: Wadsworth/Cengage Learning, 2013 ISBN-978-1-133-30736-5</w:t>
      </w:r>
    </w:p>
    <w:p w:rsidR="006959DC" w:rsidRDefault="006959DC" w:rsidP="00131119"/>
    <w:p w:rsidR="00264CF2" w:rsidRDefault="006959DC" w:rsidP="00131119">
      <w:r>
        <w:t xml:space="preserve">Okubo, M. </w:t>
      </w:r>
      <w:r>
        <w:rPr>
          <w:i/>
        </w:rPr>
        <w:t xml:space="preserve"> Citizen 13660</w:t>
      </w:r>
      <w:r>
        <w:t>. Paperback. Washington, 1983, ISBN 978-0-295-95989-4</w:t>
      </w:r>
    </w:p>
    <w:p w:rsidR="00264CF2" w:rsidRDefault="00264CF2" w:rsidP="00131119"/>
    <w:p w:rsidR="00131119" w:rsidRPr="006959DC" w:rsidRDefault="00264CF2" w:rsidP="00131119">
      <w:r>
        <w:t>College Dictionary (The American Heritage Recommended)</w:t>
      </w:r>
    </w:p>
    <w:p w:rsidR="00131119" w:rsidRDefault="00131119" w:rsidP="00131119"/>
    <w:p w:rsidR="00131119" w:rsidRDefault="00131119" w:rsidP="00131119">
      <w:r>
        <w:rPr>
          <w:b/>
        </w:rPr>
        <w:t>Course Description:</w:t>
      </w:r>
    </w:p>
    <w:p w:rsidR="00131119" w:rsidRDefault="00131119" w:rsidP="00131119">
      <w:r>
        <w:tab/>
        <w:t>In this course, students will develop the process of writing, revising and finishing essays, which includes the logical development and organization of ideas. Students will avoid common writing errors, develop their writing skills by reading model essays, analyzing rhetorical strategies</w:t>
      </w:r>
      <w:r>
        <w:rPr>
          <w:b/>
        </w:rPr>
        <w:tab/>
        <w:t xml:space="preserve"> </w:t>
      </w:r>
      <w:r>
        <w:t>and expand critical thinking skills by matching the structures of writing to meaning and audience as well as using writing as a way to explore, express and think out ideas. This course is a companion to ENGL 126 and prepares students for ENGL1A. Students must successfully complete written course work to receive credit.</w:t>
      </w:r>
    </w:p>
    <w:p w:rsidR="006D0070" w:rsidRDefault="006D0070" w:rsidP="00131119"/>
    <w:p w:rsidR="00131119" w:rsidRDefault="00131119" w:rsidP="00131119">
      <w:r>
        <w:rPr>
          <w:b/>
        </w:rPr>
        <w:t>Student Learning Outcomes:</w:t>
      </w:r>
    </w:p>
    <w:p w:rsidR="00131119" w:rsidRDefault="00131119" w:rsidP="00131119">
      <w:r>
        <w:tab/>
        <w:t>Upon completion of this course, students will be able to:</w:t>
      </w:r>
    </w:p>
    <w:p w:rsidR="00131119" w:rsidRDefault="00131119" w:rsidP="00131119">
      <w:r w:rsidRPr="00C4734D">
        <w:rPr>
          <w:b/>
        </w:rPr>
        <w:t>A.</w:t>
      </w:r>
      <w:r>
        <w:t xml:space="preserve">  Write an essay of at least 750 words, which include an introduction, multiple body paragraphs and a conclusion some sophistication and intellect. This essay will contain:</w:t>
      </w:r>
    </w:p>
    <w:p w:rsidR="00131119" w:rsidRDefault="00131119" w:rsidP="00131119">
      <w:pPr>
        <w:pStyle w:val="ListParagraph"/>
        <w:numPr>
          <w:ilvl w:val="0"/>
          <w:numId w:val="1"/>
        </w:numPr>
      </w:pPr>
      <w:r>
        <w:t>A clearly defined thesis statement.</w:t>
      </w:r>
    </w:p>
    <w:p w:rsidR="00131119" w:rsidRDefault="00131119" w:rsidP="00131119">
      <w:pPr>
        <w:pStyle w:val="ListParagraph"/>
        <w:numPr>
          <w:ilvl w:val="0"/>
          <w:numId w:val="1"/>
        </w:numPr>
      </w:pPr>
      <w:r>
        <w:t>Unified supporting paragraphs that begin with topic sentences.</w:t>
      </w:r>
    </w:p>
    <w:p w:rsidR="00131119" w:rsidRDefault="00131119" w:rsidP="00131119">
      <w:pPr>
        <w:pStyle w:val="ListParagraph"/>
        <w:numPr>
          <w:ilvl w:val="0"/>
          <w:numId w:val="1"/>
        </w:numPr>
      </w:pPr>
      <w:r>
        <w:t>Quotations that support the topic sentences and the thesis statement.</w:t>
      </w:r>
    </w:p>
    <w:p w:rsidR="00131119" w:rsidRDefault="00131119" w:rsidP="00131119">
      <w:pPr>
        <w:pStyle w:val="ListParagraph"/>
        <w:numPr>
          <w:ilvl w:val="0"/>
          <w:numId w:val="1"/>
        </w:numPr>
      </w:pPr>
      <w:r>
        <w:t>Complete sentences, including a variety of sentence types (simple, compound, complex and compound/complex sentence).</w:t>
      </w:r>
    </w:p>
    <w:p w:rsidR="00131119" w:rsidRDefault="00131119" w:rsidP="00131119">
      <w:pPr>
        <w:pStyle w:val="ListParagraph"/>
        <w:numPr>
          <w:ilvl w:val="0"/>
          <w:numId w:val="1"/>
        </w:numPr>
      </w:pPr>
      <w:r>
        <w:t>Descriptive vocabulary exhibiting growth and highly developed diction (word choice).</w:t>
      </w:r>
    </w:p>
    <w:p w:rsidR="00131119" w:rsidRDefault="00131119" w:rsidP="00131119">
      <w:pPr>
        <w:pStyle w:val="ListParagraph"/>
        <w:numPr>
          <w:ilvl w:val="0"/>
          <w:numId w:val="1"/>
        </w:numPr>
      </w:pPr>
      <w:r>
        <w:t>Avoidance of fragments, comma splices, sentence fuses and other basic writing skills errors, such as capitalization, spelling, homophone issues, verb tense mix-up, subject-verb and pronoun agreement, word choice and syntax issues etc.</w:t>
      </w:r>
    </w:p>
    <w:p w:rsidR="00131119" w:rsidRDefault="00131119" w:rsidP="00131119">
      <w:pPr>
        <w:pStyle w:val="ListParagraph"/>
        <w:numPr>
          <w:ilvl w:val="0"/>
          <w:numId w:val="1"/>
        </w:numPr>
      </w:pPr>
      <w:r>
        <w:lastRenderedPageBreak/>
        <w:t>Use of MLA guidelines to set up essays, correctly use in-text citations from at least one outside source and a complete works cited page.</w:t>
      </w:r>
    </w:p>
    <w:p w:rsidR="00131119" w:rsidRDefault="00131119" w:rsidP="00131119">
      <w:pPr>
        <w:pStyle w:val="ListParagraph"/>
        <w:numPr>
          <w:ilvl w:val="0"/>
          <w:numId w:val="1"/>
        </w:numPr>
      </w:pPr>
      <w:r>
        <w:t>Writing free from plagiarism.</w:t>
      </w:r>
    </w:p>
    <w:p w:rsidR="00131119" w:rsidRDefault="00131119" w:rsidP="00131119">
      <w:pPr>
        <w:pStyle w:val="ListParagraph"/>
        <w:numPr>
          <w:ilvl w:val="0"/>
          <w:numId w:val="1"/>
        </w:numPr>
      </w:pPr>
      <w:r>
        <w:t>Demonstrated awareness of how to write from the 3</w:t>
      </w:r>
      <w:r w:rsidRPr="00500E52">
        <w:rPr>
          <w:vertAlign w:val="superscript"/>
        </w:rPr>
        <w:t>rd</w:t>
      </w:r>
      <w:r>
        <w:t xml:space="preserve"> person point of view for a specific audience.</w:t>
      </w:r>
    </w:p>
    <w:p w:rsidR="00131119" w:rsidRDefault="00131119" w:rsidP="00131119">
      <w:r>
        <w:rPr>
          <w:b/>
        </w:rPr>
        <w:t xml:space="preserve">B.  </w:t>
      </w:r>
      <w:r>
        <w:t>Plan and revise independently, employing all stages of the writing process as necessary and appropriate.</w:t>
      </w:r>
    </w:p>
    <w:p w:rsidR="00131119" w:rsidRDefault="00131119" w:rsidP="00131119">
      <w:r>
        <w:rPr>
          <w:b/>
        </w:rPr>
        <w:t>C.</w:t>
      </w:r>
      <w:r>
        <w:t xml:space="preserve">  Complete a multi-paragraph in-class essay with a thesis statement and support.</w:t>
      </w:r>
    </w:p>
    <w:p w:rsidR="00131119" w:rsidRDefault="00131119" w:rsidP="00131119"/>
    <w:p w:rsidR="00131119" w:rsidRDefault="00131119" w:rsidP="00131119">
      <w:r>
        <w:rPr>
          <w:b/>
        </w:rPr>
        <w:t>Course Objectives:</w:t>
      </w:r>
    </w:p>
    <w:p w:rsidR="00131119" w:rsidRDefault="00131119" w:rsidP="00131119">
      <w:r>
        <w:t>In the process of completing this course, students will:</w:t>
      </w:r>
    </w:p>
    <w:p w:rsidR="00131119" w:rsidRDefault="00131119" w:rsidP="00131119">
      <w:pPr>
        <w:pStyle w:val="ListParagraph"/>
        <w:numPr>
          <w:ilvl w:val="0"/>
          <w:numId w:val="2"/>
        </w:numPr>
      </w:pPr>
      <w:r>
        <w:t>Learn about writing papers with an introduction, body paragraphs and a conclusion.</w:t>
      </w:r>
    </w:p>
    <w:p w:rsidR="00131119" w:rsidRDefault="00131119" w:rsidP="00131119">
      <w:pPr>
        <w:pStyle w:val="ListParagraph"/>
        <w:numPr>
          <w:ilvl w:val="0"/>
          <w:numId w:val="2"/>
        </w:numPr>
      </w:pPr>
      <w:r>
        <w:t>Learn to write with more sophistication.</w:t>
      </w:r>
    </w:p>
    <w:p w:rsidR="00131119" w:rsidRDefault="00131119" w:rsidP="00131119">
      <w:pPr>
        <w:pStyle w:val="ListParagraph"/>
        <w:numPr>
          <w:ilvl w:val="0"/>
          <w:numId w:val="2"/>
        </w:numPr>
      </w:pPr>
      <w:r>
        <w:t>Practice writing thesis statements and topic sentences.</w:t>
      </w:r>
    </w:p>
    <w:p w:rsidR="00131119" w:rsidRDefault="00131119" w:rsidP="00131119">
      <w:pPr>
        <w:pStyle w:val="ListParagraph"/>
        <w:numPr>
          <w:ilvl w:val="0"/>
          <w:numId w:val="2"/>
        </w:numPr>
      </w:pPr>
      <w:r>
        <w:t>Learn how to use quotations and in-text citations to support the topic sentences and thesis statement.</w:t>
      </w:r>
    </w:p>
    <w:p w:rsidR="00131119" w:rsidRDefault="00131119" w:rsidP="00131119">
      <w:pPr>
        <w:pStyle w:val="ListParagraph"/>
        <w:numPr>
          <w:ilvl w:val="0"/>
          <w:numId w:val="2"/>
        </w:numPr>
      </w:pPr>
      <w:r>
        <w:t>Practice and develop critical thinking in the supporting material (writings and essays).</w:t>
      </w:r>
    </w:p>
    <w:p w:rsidR="00131119" w:rsidRDefault="00131119" w:rsidP="00131119">
      <w:pPr>
        <w:pStyle w:val="ListParagraph"/>
        <w:numPr>
          <w:ilvl w:val="0"/>
          <w:numId w:val="2"/>
        </w:numPr>
      </w:pPr>
      <w:r>
        <w:t>Develop an understanding of what a complete sentence is by practicing, using a variety of sentence types (simple, compound, complex and compound/complex sentences).</w:t>
      </w:r>
    </w:p>
    <w:p w:rsidR="00131119" w:rsidRDefault="00131119" w:rsidP="00131119">
      <w:pPr>
        <w:pStyle w:val="ListParagraph"/>
        <w:numPr>
          <w:ilvl w:val="0"/>
          <w:numId w:val="2"/>
        </w:numPr>
      </w:pPr>
      <w:r>
        <w:t>Learn about common sentence errors, such as fragments, comma splices and sentence fuses (run-on sentence).</w:t>
      </w:r>
    </w:p>
    <w:p w:rsidR="00131119" w:rsidRDefault="00131119" w:rsidP="00131119">
      <w:pPr>
        <w:pStyle w:val="ListParagraph"/>
        <w:numPr>
          <w:ilvl w:val="0"/>
          <w:numId w:val="2"/>
        </w:numPr>
      </w:pPr>
      <w:r>
        <w:t>Develop a better vocabulary by having a better understanding of diction (word choice) and its ability to be a well thought, more descriptive and mature sentence.</w:t>
      </w:r>
    </w:p>
    <w:p w:rsidR="00131119" w:rsidRDefault="00131119" w:rsidP="00131119">
      <w:pPr>
        <w:pStyle w:val="ListParagraph"/>
        <w:numPr>
          <w:ilvl w:val="0"/>
          <w:numId w:val="2"/>
        </w:numPr>
      </w:pPr>
      <w:r>
        <w:t>Learn how to follow MLA guidelines when formatting papers, using quotations and a works cited page, as well as avoiding Plagiarism.</w:t>
      </w:r>
    </w:p>
    <w:p w:rsidR="00131119" w:rsidRDefault="00131119" w:rsidP="00131119">
      <w:pPr>
        <w:pStyle w:val="ListParagraph"/>
        <w:numPr>
          <w:ilvl w:val="0"/>
          <w:numId w:val="2"/>
        </w:numPr>
      </w:pPr>
      <w:r>
        <w:t>Write papers in which they will use 3</w:t>
      </w:r>
      <w:r w:rsidRPr="00223B63">
        <w:rPr>
          <w:vertAlign w:val="superscript"/>
        </w:rPr>
        <w:t>rd</w:t>
      </w:r>
      <w:r>
        <w:t xml:space="preserve"> person point of view (POV) and practice addressing a specific audience.</w:t>
      </w:r>
    </w:p>
    <w:p w:rsidR="00131119" w:rsidRDefault="00131119" w:rsidP="00131119">
      <w:pPr>
        <w:pStyle w:val="ListParagraph"/>
        <w:numPr>
          <w:ilvl w:val="0"/>
          <w:numId w:val="2"/>
        </w:numPr>
      </w:pPr>
      <w:r>
        <w:t>Practice using all the stages of the writing process as necessary and appropriate.</w:t>
      </w:r>
    </w:p>
    <w:p w:rsidR="00131119" w:rsidRDefault="00131119" w:rsidP="00131119"/>
    <w:p w:rsidR="006D0070" w:rsidRPr="006D0070" w:rsidRDefault="006D0070" w:rsidP="006D0070">
      <w:pPr>
        <w:rPr>
          <w:rFonts w:cs="Times New Roman"/>
          <w:b/>
        </w:rPr>
      </w:pPr>
      <w:r w:rsidRPr="006D0070">
        <w:rPr>
          <w:rFonts w:cs="Times New Roman"/>
          <w:b/>
        </w:rPr>
        <w:t>Course Content:</w:t>
      </w:r>
    </w:p>
    <w:p w:rsidR="006D0070" w:rsidRPr="006D0070" w:rsidRDefault="006D0070" w:rsidP="006D0070">
      <w:pPr>
        <w:pStyle w:val="ListParagraph"/>
        <w:numPr>
          <w:ilvl w:val="0"/>
          <w:numId w:val="5"/>
        </w:numPr>
        <w:rPr>
          <w:rFonts w:cs="Times New Roman"/>
        </w:rPr>
      </w:pPr>
      <w:r w:rsidRPr="006D0070">
        <w:rPr>
          <w:rFonts w:cs="Times New Roman"/>
        </w:rPr>
        <w:t>Using the writing process:</w:t>
      </w:r>
    </w:p>
    <w:p w:rsidR="006D0070" w:rsidRPr="006D0070" w:rsidRDefault="006D0070" w:rsidP="006D0070">
      <w:pPr>
        <w:pStyle w:val="ListParagraph"/>
        <w:numPr>
          <w:ilvl w:val="0"/>
          <w:numId w:val="6"/>
        </w:numPr>
        <w:ind w:left="1080"/>
        <w:rPr>
          <w:rFonts w:cs="Times New Roman"/>
        </w:rPr>
      </w:pPr>
      <w:r w:rsidRPr="006D0070">
        <w:rPr>
          <w:rFonts w:cs="Times New Roman"/>
        </w:rPr>
        <w:t>prewriting strategies</w:t>
      </w:r>
    </w:p>
    <w:p w:rsidR="006D0070" w:rsidRPr="006D0070" w:rsidRDefault="006D0070" w:rsidP="006D0070">
      <w:pPr>
        <w:pStyle w:val="ListParagraph"/>
        <w:numPr>
          <w:ilvl w:val="0"/>
          <w:numId w:val="6"/>
        </w:numPr>
        <w:ind w:left="1080"/>
        <w:rPr>
          <w:rFonts w:cs="Times New Roman"/>
        </w:rPr>
      </w:pPr>
      <w:r w:rsidRPr="006D0070">
        <w:rPr>
          <w:rFonts w:cs="Times New Roman"/>
        </w:rPr>
        <w:t>outlining</w:t>
      </w:r>
    </w:p>
    <w:p w:rsidR="006D0070" w:rsidRPr="006D0070" w:rsidRDefault="006D0070" w:rsidP="006D0070">
      <w:pPr>
        <w:pStyle w:val="ListParagraph"/>
        <w:numPr>
          <w:ilvl w:val="0"/>
          <w:numId w:val="6"/>
        </w:numPr>
        <w:ind w:left="1080"/>
        <w:rPr>
          <w:rFonts w:cs="Times New Roman"/>
        </w:rPr>
      </w:pPr>
      <w:r w:rsidRPr="006D0070">
        <w:rPr>
          <w:rFonts w:cs="Times New Roman"/>
        </w:rPr>
        <w:t>drafting</w:t>
      </w:r>
    </w:p>
    <w:p w:rsidR="006D0070" w:rsidRPr="006D0070" w:rsidRDefault="006D0070" w:rsidP="006D0070">
      <w:pPr>
        <w:pStyle w:val="ListParagraph"/>
        <w:numPr>
          <w:ilvl w:val="0"/>
          <w:numId w:val="6"/>
        </w:numPr>
        <w:ind w:left="1080"/>
        <w:rPr>
          <w:rFonts w:cs="Times New Roman"/>
        </w:rPr>
      </w:pPr>
      <w:r w:rsidRPr="006D0070">
        <w:rPr>
          <w:rFonts w:cs="Times New Roman"/>
        </w:rPr>
        <w:t>revising</w:t>
      </w:r>
    </w:p>
    <w:p w:rsidR="006D0070" w:rsidRPr="006D0070" w:rsidRDefault="006D0070" w:rsidP="006D0070">
      <w:pPr>
        <w:pStyle w:val="ListParagraph"/>
        <w:numPr>
          <w:ilvl w:val="0"/>
          <w:numId w:val="6"/>
        </w:numPr>
        <w:ind w:left="1080"/>
        <w:rPr>
          <w:rFonts w:cs="Times New Roman"/>
        </w:rPr>
      </w:pPr>
      <w:r w:rsidRPr="006D0070">
        <w:rPr>
          <w:rFonts w:cs="Times New Roman"/>
        </w:rPr>
        <w:t>editing</w:t>
      </w:r>
    </w:p>
    <w:p w:rsidR="006D0070" w:rsidRPr="006D0070" w:rsidRDefault="006D0070" w:rsidP="006D0070">
      <w:pPr>
        <w:pStyle w:val="ListParagraph"/>
        <w:numPr>
          <w:ilvl w:val="0"/>
          <w:numId w:val="5"/>
        </w:numPr>
        <w:rPr>
          <w:rFonts w:cs="Times New Roman"/>
        </w:rPr>
      </w:pPr>
      <w:r w:rsidRPr="006D0070">
        <w:rPr>
          <w:rFonts w:cs="Times New Roman"/>
        </w:rPr>
        <w:t>Writing a well-developed essay:</w:t>
      </w:r>
    </w:p>
    <w:p w:rsidR="006D0070" w:rsidRPr="006D0070" w:rsidRDefault="006D0070" w:rsidP="006D0070">
      <w:pPr>
        <w:pStyle w:val="ListParagraph"/>
        <w:numPr>
          <w:ilvl w:val="0"/>
          <w:numId w:val="7"/>
        </w:numPr>
        <w:ind w:left="1080"/>
        <w:rPr>
          <w:rFonts w:cs="Times New Roman"/>
        </w:rPr>
      </w:pPr>
      <w:r w:rsidRPr="006D0070">
        <w:rPr>
          <w:rFonts w:cs="Times New Roman"/>
        </w:rPr>
        <w:t>introduction</w:t>
      </w:r>
    </w:p>
    <w:p w:rsidR="006D0070" w:rsidRPr="006D0070" w:rsidRDefault="006D0070" w:rsidP="006D0070">
      <w:pPr>
        <w:pStyle w:val="ListParagraph"/>
        <w:numPr>
          <w:ilvl w:val="0"/>
          <w:numId w:val="8"/>
        </w:numPr>
        <w:ind w:firstLine="360"/>
        <w:rPr>
          <w:rFonts w:cs="Times New Roman"/>
        </w:rPr>
      </w:pPr>
      <w:r w:rsidRPr="006D0070">
        <w:rPr>
          <w:rFonts w:cs="Times New Roman"/>
        </w:rPr>
        <w:t>thesis statements</w:t>
      </w:r>
    </w:p>
    <w:p w:rsidR="006D0070" w:rsidRPr="006D0070" w:rsidRDefault="006D0070" w:rsidP="006D0070">
      <w:pPr>
        <w:pStyle w:val="ListParagraph"/>
        <w:numPr>
          <w:ilvl w:val="0"/>
          <w:numId w:val="7"/>
        </w:numPr>
        <w:ind w:left="1080"/>
        <w:rPr>
          <w:rFonts w:cs="Times New Roman"/>
        </w:rPr>
      </w:pPr>
      <w:r w:rsidRPr="006D0070">
        <w:rPr>
          <w:rFonts w:cs="Times New Roman"/>
        </w:rPr>
        <w:t>body paragraphs</w:t>
      </w:r>
    </w:p>
    <w:p w:rsidR="006D0070" w:rsidRPr="006D0070" w:rsidRDefault="006D0070" w:rsidP="006D0070">
      <w:pPr>
        <w:pStyle w:val="ListParagraph"/>
        <w:numPr>
          <w:ilvl w:val="0"/>
          <w:numId w:val="9"/>
        </w:numPr>
        <w:ind w:firstLine="360"/>
        <w:rPr>
          <w:rFonts w:cs="Times New Roman"/>
        </w:rPr>
      </w:pPr>
      <w:r w:rsidRPr="006D0070">
        <w:rPr>
          <w:rFonts w:cs="Times New Roman"/>
        </w:rPr>
        <w:t>topic sentences</w:t>
      </w:r>
    </w:p>
    <w:p w:rsidR="006D0070" w:rsidRPr="006D0070" w:rsidRDefault="006D0070" w:rsidP="006D0070">
      <w:pPr>
        <w:pStyle w:val="ListParagraph"/>
        <w:numPr>
          <w:ilvl w:val="0"/>
          <w:numId w:val="9"/>
        </w:numPr>
        <w:ind w:firstLine="360"/>
        <w:rPr>
          <w:rFonts w:cs="Times New Roman"/>
        </w:rPr>
      </w:pPr>
      <w:r w:rsidRPr="006D0070">
        <w:rPr>
          <w:rFonts w:cs="Times New Roman"/>
        </w:rPr>
        <w:t>supporting details</w:t>
      </w:r>
    </w:p>
    <w:p w:rsidR="006D0070" w:rsidRPr="006D0070" w:rsidRDefault="006D0070" w:rsidP="006D0070">
      <w:pPr>
        <w:pStyle w:val="ListParagraph"/>
        <w:numPr>
          <w:ilvl w:val="0"/>
          <w:numId w:val="9"/>
        </w:numPr>
        <w:ind w:firstLine="360"/>
        <w:rPr>
          <w:rFonts w:cs="Times New Roman"/>
        </w:rPr>
      </w:pPr>
      <w:r w:rsidRPr="006D0070">
        <w:rPr>
          <w:rFonts w:cs="Times New Roman"/>
        </w:rPr>
        <w:t>transitions</w:t>
      </w:r>
    </w:p>
    <w:p w:rsidR="006D0070" w:rsidRPr="006D0070" w:rsidRDefault="006D0070" w:rsidP="006D0070">
      <w:pPr>
        <w:pStyle w:val="ListParagraph"/>
        <w:numPr>
          <w:ilvl w:val="0"/>
          <w:numId w:val="7"/>
        </w:numPr>
        <w:ind w:left="1080"/>
        <w:rPr>
          <w:rFonts w:cs="Times New Roman"/>
        </w:rPr>
      </w:pPr>
      <w:r w:rsidRPr="006D0070">
        <w:rPr>
          <w:rFonts w:cs="Times New Roman"/>
        </w:rPr>
        <w:lastRenderedPageBreak/>
        <w:t>concluding paragraphs</w:t>
      </w:r>
    </w:p>
    <w:p w:rsidR="006D0070" w:rsidRPr="006D0070" w:rsidRDefault="006D0070" w:rsidP="006D0070">
      <w:pPr>
        <w:pStyle w:val="ListParagraph"/>
        <w:numPr>
          <w:ilvl w:val="0"/>
          <w:numId w:val="7"/>
        </w:numPr>
        <w:ind w:left="1080"/>
        <w:rPr>
          <w:rFonts w:cs="Times New Roman"/>
        </w:rPr>
      </w:pPr>
      <w:r w:rsidRPr="006D0070">
        <w:rPr>
          <w:rFonts w:cs="Times New Roman"/>
        </w:rPr>
        <w:t>coherent development</w:t>
      </w:r>
    </w:p>
    <w:p w:rsidR="006D0070" w:rsidRPr="006D0070" w:rsidRDefault="006D0070" w:rsidP="006D0070">
      <w:pPr>
        <w:pStyle w:val="ListParagraph"/>
        <w:numPr>
          <w:ilvl w:val="0"/>
          <w:numId w:val="10"/>
        </w:numPr>
        <w:ind w:firstLine="360"/>
        <w:rPr>
          <w:rFonts w:cs="Times New Roman"/>
        </w:rPr>
      </w:pPr>
      <w:r w:rsidRPr="006D0070">
        <w:rPr>
          <w:rFonts w:cs="Times New Roman"/>
        </w:rPr>
        <w:t>focus</w:t>
      </w:r>
    </w:p>
    <w:p w:rsidR="006D0070" w:rsidRPr="006D0070" w:rsidRDefault="006D0070" w:rsidP="006D0070">
      <w:pPr>
        <w:pStyle w:val="ListParagraph"/>
        <w:numPr>
          <w:ilvl w:val="0"/>
          <w:numId w:val="10"/>
        </w:numPr>
        <w:ind w:firstLine="360"/>
        <w:rPr>
          <w:rFonts w:cs="Times New Roman"/>
        </w:rPr>
      </w:pPr>
      <w:r w:rsidRPr="006D0070">
        <w:rPr>
          <w:rFonts w:cs="Times New Roman"/>
        </w:rPr>
        <w:t>organization</w:t>
      </w:r>
    </w:p>
    <w:p w:rsidR="006D0070" w:rsidRPr="006D0070" w:rsidRDefault="006D0070" w:rsidP="006D0070">
      <w:pPr>
        <w:pStyle w:val="ListParagraph"/>
        <w:numPr>
          <w:ilvl w:val="0"/>
          <w:numId w:val="10"/>
        </w:numPr>
        <w:ind w:firstLine="360"/>
        <w:rPr>
          <w:rFonts w:cs="Times New Roman"/>
        </w:rPr>
      </w:pPr>
      <w:r w:rsidRPr="006D0070">
        <w:rPr>
          <w:rFonts w:cs="Times New Roman"/>
        </w:rPr>
        <w:t>unification</w:t>
      </w:r>
    </w:p>
    <w:p w:rsidR="006D0070" w:rsidRPr="006D0070" w:rsidRDefault="006D0070" w:rsidP="006D0070">
      <w:pPr>
        <w:pStyle w:val="ListParagraph"/>
        <w:numPr>
          <w:ilvl w:val="0"/>
          <w:numId w:val="5"/>
        </w:numPr>
        <w:rPr>
          <w:rFonts w:cs="Times New Roman"/>
        </w:rPr>
      </w:pPr>
      <w:r w:rsidRPr="006D0070">
        <w:rPr>
          <w:rFonts w:cs="Times New Roman"/>
        </w:rPr>
        <w:t>Thinking critically:</w:t>
      </w:r>
    </w:p>
    <w:p w:rsidR="006D0070" w:rsidRPr="006D0070" w:rsidRDefault="006D0070" w:rsidP="006D0070">
      <w:pPr>
        <w:pStyle w:val="ListParagraph"/>
        <w:numPr>
          <w:ilvl w:val="0"/>
          <w:numId w:val="11"/>
        </w:numPr>
        <w:ind w:left="1080"/>
        <w:rPr>
          <w:rFonts w:cs="Times New Roman"/>
        </w:rPr>
      </w:pPr>
      <w:r w:rsidRPr="006D0070">
        <w:rPr>
          <w:rFonts w:cs="Times New Roman"/>
        </w:rPr>
        <w:t>analyze ideas</w:t>
      </w:r>
    </w:p>
    <w:p w:rsidR="006D0070" w:rsidRPr="006D0070" w:rsidRDefault="006D0070" w:rsidP="006D0070">
      <w:pPr>
        <w:pStyle w:val="ListParagraph"/>
        <w:numPr>
          <w:ilvl w:val="0"/>
          <w:numId w:val="11"/>
        </w:numPr>
        <w:ind w:left="1080"/>
        <w:rPr>
          <w:rFonts w:cs="Times New Roman"/>
        </w:rPr>
      </w:pPr>
      <w:r w:rsidRPr="006D0070">
        <w:rPr>
          <w:rFonts w:cs="Times New Roman"/>
        </w:rPr>
        <w:t>use supporting details to validate a thesis</w:t>
      </w:r>
    </w:p>
    <w:p w:rsidR="006D0070" w:rsidRPr="006D0070" w:rsidRDefault="006D0070" w:rsidP="006D0070">
      <w:pPr>
        <w:pStyle w:val="ListParagraph"/>
        <w:numPr>
          <w:ilvl w:val="0"/>
          <w:numId w:val="5"/>
        </w:numPr>
        <w:rPr>
          <w:rFonts w:cs="Times New Roman"/>
        </w:rPr>
      </w:pPr>
      <w:r w:rsidRPr="006D0070">
        <w:rPr>
          <w:rFonts w:cs="Times New Roman"/>
        </w:rPr>
        <w:t>Writing sentences:</w:t>
      </w:r>
    </w:p>
    <w:p w:rsidR="006D0070" w:rsidRPr="006D0070" w:rsidRDefault="006D0070" w:rsidP="006D0070">
      <w:pPr>
        <w:pStyle w:val="ListParagraph"/>
        <w:numPr>
          <w:ilvl w:val="0"/>
          <w:numId w:val="12"/>
        </w:numPr>
        <w:ind w:left="1080"/>
        <w:rPr>
          <w:rFonts w:cs="Times New Roman"/>
        </w:rPr>
      </w:pPr>
      <w:r w:rsidRPr="006D0070">
        <w:rPr>
          <w:rFonts w:cs="Times New Roman"/>
        </w:rPr>
        <w:t>sentence variety</w:t>
      </w:r>
    </w:p>
    <w:p w:rsidR="006D0070" w:rsidRPr="006D0070" w:rsidRDefault="006D0070" w:rsidP="006D0070">
      <w:pPr>
        <w:pStyle w:val="ListParagraph"/>
        <w:numPr>
          <w:ilvl w:val="0"/>
          <w:numId w:val="13"/>
        </w:numPr>
        <w:ind w:firstLine="360"/>
        <w:rPr>
          <w:rFonts w:cs="Times New Roman"/>
        </w:rPr>
      </w:pPr>
      <w:r w:rsidRPr="006D0070">
        <w:rPr>
          <w:rFonts w:cs="Times New Roman"/>
        </w:rPr>
        <w:t>simple sentences</w:t>
      </w:r>
    </w:p>
    <w:p w:rsidR="006D0070" w:rsidRPr="006D0070" w:rsidRDefault="006D0070" w:rsidP="006D0070">
      <w:pPr>
        <w:pStyle w:val="ListParagraph"/>
        <w:numPr>
          <w:ilvl w:val="0"/>
          <w:numId w:val="13"/>
        </w:numPr>
        <w:ind w:firstLine="360"/>
        <w:rPr>
          <w:rFonts w:cs="Times New Roman"/>
        </w:rPr>
      </w:pPr>
      <w:r w:rsidRPr="006D0070">
        <w:rPr>
          <w:rFonts w:cs="Times New Roman"/>
        </w:rPr>
        <w:t>compound sentences</w:t>
      </w:r>
    </w:p>
    <w:p w:rsidR="006D0070" w:rsidRPr="006D0070" w:rsidRDefault="006D0070" w:rsidP="006D0070">
      <w:pPr>
        <w:pStyle w:val="ListParagraph"/>
        <w:numPr>
          <w:ilvl w:val="0"/>
          <w:numId w:val="13"/>
        </w:numPr>
        <w:ind w:firstLine="360"/>
        <w:rPr>
          <w:rFonts w:cs="Times New Roman"/>
        </w:rPr>
      </w:pPr>
      <w:r w:rsidRPr="006D0070">
        <w:rPr>
          <w:rFonts w:cs="Times New Roman"/>
        </w:rPr>
        <w:t>complex sentences</w:t>
      </w:r>
    </w:p>
    <w:p w:rsidR="006D0070" w:rsidRPr="006D0070" w:rsidRDefault="006D0070" w:rsidP="006D0070">
      <w:pPr>
        <w:pStyle w:val="ListParagraph"/>
        <w:numPr>
          <w:ilvl w:val="0"/>
          <w:numId w:val="13"/>
        </w:numPr>
        <w:ind w:firstLine="360"/>
        <w:rPr>
          <w:rFonts w:cs="Times New Roman"/>
        </w:rPr>
      </w:pPr>
      <w:r w:rsidRPr="006D0070">
        <w:rPr>
          <w:rFonts w:cs="Times New Roman"/>
        </w:rPr>
        <w:t>compound complex sentences</w:t>
      </w:r>
    </w:p>
    <w:p w:rsidR="006D0070" w:rsidRPr="006D0070" w:rsidRDefault="006D0070" w:rsidP="006D0070">
      <w:pPr>
        <w:pStyle w:val="ListParagraph"/>
        <w:numPr>
          <w:ilvl w:val="0"/>
          <w:numId w:val="12"/>
        </w:numPr>
        <w:ind w:left="1080"/>
        <w:rPr>
          <w:rFonts w:cs="Times New Roman"/>
        </w:rPr>
      </w:pPr>
      <w:r w:rsidRPr="006D0070">
        <w:rPr>
          <w:rFonts w:cs="Times New Roman"/>
        </w:rPr>
        <w:t>crafting sentences</w:t>
      </w:r>
    </w:p>
    <w:p w:rsidR="006D0070" w:rsidRPr="006D0070" w:rsidRDefault="006D0070" w:rsidP="006D0070">
      <w:pPr>
        <w:pStyle w:val="ListParagraph"/>
        <w:numPr>
          <w:ilvl w:val="0"/>
          <w:numId w:val="14"/>
        </w:numPr>
        <w:ind w:firstLine="360"/>
        <w:rPr>
          <w:rFonts w:cs="Times New Roman"/>
        </w:rPr>
      </w:pPr>
      <w:r w:rsidRPr="006D0070">
        <w:rPr>
          <w:rFonts w:cs="Times New Roman"/>
        </w:rPr>
        <w:t>using parallelism</w:t>
      </w:r>
    </w:p>
    <w:p w:rsidR="006D0070" w:rsidRPr="006D0070" w:rsidRDefault="006D0070" w:rsidP="006D0070">
      <w:pPr>
        <w:pStyle w:val="ListParagraph"/>
        <w:numPr>
          <w:ilvl w:val="0"/>
          <w:numId w:val="14"/>
        </w:numPr>
        <w:ind w:firstLine="360"/>
        <w:rPr>
          <w:rFonts w:cs="Times New Roman"/>
        </w:rPr>
      </w:pPr>
      <w:r w:rsidRPr="006D0070">
        <w:rPr>
          <w:rFonts w:cs="Times New Roman"/>
        </w:rPr>
        <w:t>eliminating wordiness</w:t>
      </w:r>
    </w:p>
    <w:p w:rsidR="006D0070" w:rsidRPr="006D0070" w:rsidRDefault="006D0070" w:rsidP="006D0070">
      <w:pPr>
        <w:pStyle w:val="ListParagraph"/>
        <w:numPr>
          <w:ilvl w:val="0"/>
          <w:numId w:val="12"/>
        </w:numPr>
        <w:ind w:left="1080"/>
        <w:rPr>
          <w:rFonts w:cs="Times New Roman"/>
        </w:rPr>
      </w:pPr>
      <w:r w:rsidRPr="006D0070">
        <w:rPr>
          <w:rFonts w:cs="Times New Roman"/>
        </w:rPr>
        <w:t>avoiding and correcting sentence errors</w:t>
      </w:r>
    </w:p>
    <w:p w:rsidR="006D0070" w:rsidRPr="006D0070" w:rsidRDefault="006D0070" w:rsidP="006D0070">
      <w:pPr>
        <w:pStyle w:val="ListParagraph"/>
        <w:numPr>
          <w:ilvl w:val="0"/>
          <w:numId w:val="15"/>
        </w:numPr>
        <w:ind w:left="1080" w:firstLine="0"/>
        <w:rPr>
          <w:rFonts w:cs="Times New Roman"/>
        </w:rPr>
      </w:pPr>
      <w:r w:rsidRPr="006D0070">
        <w:rPr>
          <w:rFonts w:cs="Times New Roman"/>
        </w:rPr>
        <w:t>fragments</w:t>
      </w:r>
    </w:p>
    <w:p w:rsidR="006D0070" w:rsidRPr="006D0070" w:rsidRDefault="006D0070" w:rsidP="006D0070">
      <w:pPr>
        <w:pStyle w:val="ListParagraph"/>
        <w:numPr>
          <w:ilvl w:val="0"/>
          <w:numId w:val="15"/>
        </w:numPr>
        <w:ind w:left="1080" w:firstLine="0"/>
        <w:rPr>
          <w:rFonts w:cs="Times New Roman"/>
        </w:rPr>
      </w:pPr>
      <w:r w:rsidRPr="006D0070">
        <w:rPr>
          <w:rFonts w:cs="Times New Roman"/>
        </w:rPr>
        <w:t>run-ons (comma splices and sentence fuses)</w:t>
      </w:r>
    </w:p>
    <w:p w:rsidR="006D0070" w:rsidRPr="006D0070" w:rsidRDefault="006D0070" w:rsidP="006D0070">
      <w:pPr>
        <w:pStyle w:val="ListParagraph"/>
        <w:numPr>
          <w:ilvl w:val="0"/>
          <w:numId w:val="12"/>
        </w:numPr>
        <w:ind w:left="1080"/>
        <w:rPr>
          <w:rFonts w:cs="Times New Roman"/>
        </w:rPr>
      </w:pPr>
      <w:r w:rsidRPr="006D0070">
        <w:rPr>
          <w:rFonts w:cs="Times New Roman"/>
        </w:rPr>
        <w:t>punctuation</w:t>
      </w:r>
    </w:p>
    <w:p w:rsidR="006D0070" w:rsidRPr="006D0070" w:rsidRDefault="006D0070" w:rsidP="006D0070">
      <w:pPr>
        <w:pStyle w:val="ListParagraph"/>
        <w:numPr>
          <w:ilvl w:val="0"/>
          <w:numId w:val="18"/>
        </w:numPr>
        <w:ind w:firstLine="360"/>
        <w:rPr>
          <w:rFonts w:cs="Times New Roman"/>
        </w:rPr>
      </w:pPr>
      <w:r w:rsidRPr="006D0070">
        <w:rPr>
          <w:rFonts w:cs="Times New Roman"/>
        </w:rPr>
        <w:t>the comma</w:t>
      </w:r>
    </w:p>
    <w:p w:rsidR="006D0070" w:rsidRPr="006D0070" w:rsidRDefault="006D0070" w:rsidP="006D0070">
      <w:pPr>
        <w:pStyle w:val="ListParagraph"/>
        <w:numPr>
          <w:ilvl w:val="0"/>
          <w:numId w:val="18"/>
        </w:numPr>
        <w:ind w:firstLine="360"/>
        <w:rPr>
          <w:rFonts w:cs="Times New Roman"/>
        </w:rPr>
      </w:pPr>
      <w:r w:rsidRPr="006D0070">
        <w:rPr>
          <w:rFonts w:cs="Times New Roman"/>
        </w:rPr>
        <w:t>the semicolon</w:t>
      </w:r>
    </w:p>
    <w:p w:rsidR="006D0070" w:rsidRPr="006D0070" w:rsidRDefault="006D0070" w:rsidP="006D0070">
      <w:pPr>
        <w:pStyle w:val="ListParagraph"/>
        <w:numPr>
          <w:ilvl w:val="0"/>
          <w:numId w:val="18"/>
        </w:numPr>
        <w:ind w:firstLine="360"/>
        <w:rPr>
          <w:rFonts w:cs="Times New Roman"/>
        </w:rPr>
      </w:pPr>
      <w:r w:rsidRPr="006D0070">
        <w:rPr>
          <w:rFonts w:cs="Times New Roman"/>
        </w:rPr>
        <w:t>the colon</w:t>
      </w:r>
    </w:p>
    <w:p w:rsidR="006D0070" w:rsidRPr="006D0070" w:rsidRDefault="006D0070" w:rsidP="006D0070">
      <w:pPr>
        <w:pStyle w:val="ListParagraph"/>
        <w:numPr>
          <w:ilvl w:val="0"/>
          <w:numId w:val="18"/>
        </w:numPr>
        <w:ind w:firstLine="360"/>
        <w:rPr>
          <w:rFonts w:cs="Times New Roman"/>
        </w:rPr>
      </w:pPr>
      <w:r w:rsidRPr="006D0070">
        <w:rPr>
          <w:rFonts w:cs="Times New Roman"/>
        </w:rPr>
        <w:t>the dash</w:t>
      </w:r>
    </w:p>
    <w:p w:rsidR="006D0070" w:rsidRPr="006D0070" w:rsidRDefault="006D0070" w:rsidP="006D0070">
      <w:pPr>
        <w:pStyle w:val="ListParagraph"/>
        <w:numPr>
          <w:ilvl w:val="0"/>
          <w:numId w:val="5"/>
        </w:numPr>
        <w:rPr>
          <w:rFonts w:cs="Times New Roman"/>
        </w:rPr>
      </w:pPr>
      <w:r w:rsidRPr="006D0070">
        <w:rPr>
          <w:rFonts w:cs="Times New Roman"/>
        </w:rPr>
        <w:t>Understanding purpose, audience, voice:</w:t>
      </w:r>
    </w:p>
    <w:p w:rsidR="006D0070" w:rsidRPr="006D0070" w:rsidRDefault="006D0070" w:rsidP="006D0070">
      <w:pPr>
        <w:pStyle w:val="ListParagraph"/>
        <w:numPr>
          <w:ilvl w:val="0"/>
          <w:numId w:val="16"/>
        </w:numPr>
        <w:ind w:left="1080"/>
        <w:rPr>
          <w:rFonts w:cs="Times New Roman"/>
        </w:rPr>
      </w:pPr>
      <w:r w:rsidRPr="006D0070">
        <w:rPr>
          <w:rFonts w:cs="Times New Roman"/>
        </w:rPr>
        <w:t>awareness of audience</w:t>
      </w:r>
    </w:p>
    <w:p w:rsidR="006D0070" w:rsidRPr="006D0070" w:rsidRDefault="006D0070" w:rsidP="006D0070">
      <w:pPr>
        <w:pStyle w:val="ListParagraph"/>
        <w:numPr>
          <w:ilvl w:val="0"/>
          <w:numId w:val="16"/>
        </w:numPr>
        <w:ind w:left="1080"/>
        <w:rPr>
          <w:rFonts w:cs="Times New Roman"/>
        </w:rPr>
      </w:pPr>
      <w:r w:rsidRPr="006D0070">
        <w:rPr>
          <w:rFonts w:cs="Times New Roman"/>
        </w:rPr>
        <w:t>academic language use</w:t>
      </w:r>
    </w:p>
    <w:p w:rsidR="006D0070" w:rsidRPr="006D0070" w:rsidRDefault="006D0070" w:rsidP="006D0070">
      <w:pPr>
        <w:pStyle w:val="ListParagraph"/>
        <w:numPr>
          <w:ilvl w:val="0"/>
          <w:numId w:val="16"/>
        </w:numPr>
        <w:ind w:left="1080"/>
        <w:rPr>
          <w:rFonts w:cs="Times New Roman"/>
        </w:rPr>
      </w:pPr>
      <w:r w:rsidRPr="006D0070">
        <w:rPr>
          <w:rFonts w:cs="Times New Roman"/>
        </w:rPr>
        <w:t>third person point of view</w:t>
      </w:r>
    </w:p>
    <w:p w:rsidR="006D0070" w:rsidRPr="006D0070" w:rsidRDefault="006D0070" w:rsidP="006D0070">
      <w:pPr>
        <w:pStyle w:val="ListParagraph"/>
        <w:numPr>
          <w:ilvl w:val="0"/>
          <w:numId w:val="5"/>
        </w:numPr>
        <w:rPr>
          <w:rFonts w:cs="Times New Roman"/>
        </w:rPr>
      </w:pPr>
      <w:r w:rsidRPr="006D0070">
        <w:rPr>
          <w:rFonts w:cs="Times New Roman"/>
        </w:rPr>
        <w:t>Using MLA guidelines:</w:t>
      </w:r>
    </w:p>
    <w:p w:rsidR="006D0070" w:rsidRPr="006D0070" w:rsidRDefault="006D0070" w:rsidP="006D0070">
      <w:pPr>
        <w:pStyle w:val="ListParagraph"/>
        <w:numPr>
          <w:ilvl w:val="0"/>
          <w:numId w:val="17"/>
        </w:numPr>
        <w:ind w:left="1080"/>
        <w:rPr>
          <w:rFonts w:cs="Times New Roman"/>
        </w:rPr>
      </w:pPr>
      <w:r w:rsidRPr="006D0070">
        <w:rPr>
          <w:rFonts w:cs="Times New Roman"/>
        </w:rPr>
        <w:t>avoid plagiarism</w:t>
      </w:r>
    </w:p>
    <w:p w:rsidR="006D0070" w:rsidRPr="006D0070" w:rsidRDefault="006D0070" w:rsidP="006D0070">
      <w:pPr>
        <w:pStyle w:val="ListParagraph"/>
        <w:numPr>
          <w:ilvl w:val="0"/>
          <w:numId w:val="17"/>
        </w:numPr>
        <w:ind w:left="1080"/>
        <w:rPr>
          <w:rFonts w:cs="Times New Roman"/>
        </w:rPr>
      </w:pPr>
      <w:r w:rsidRPr="006D0070">
        <w:rPr>
          <w:rFonts w:cs="Times New Roman"/>
        </w:rPr>
        <w:t>set-up an essay</w:t>
      </w:r>
    </w:p>
    <w:p w:rsidR="006D0070" w:rsidRPr="006D0070" w:rsidRDefault="006D0070" w:rsidP="006D0070">
      <w:pPr>
        <w:pStyle w:val="ListParagraph"/>
        <w:numPr>
          <w:ilvl w:val="0"/>
          <w:numId w:val="17"/>
        </w:numPr>
        <w:ind w:left="1080"/>
        <w:rPr>
          <w:rFonts w:cs="Times New Roman"/>
        </w:rPr>
      </w:pPr>
      <w:r w:rsidRPr="006D0070">
        <w:rPr>
          <w:rFonts w:cs="Times New Roman"/>
        </w:rPr>
        <w:t>cite direct quotations</w:t>
      </w:r>
      <w:r>
        <w:rPr>
          <w:rFonts w:cs="Times New Roman"/>
        </w:rPr>
        <w:t xml:space="preserve"> </w:t>
      </w:r>
      <w:r w:rsidRPr="006D0070">
        <w:rPr>
          <w:rFonts w:cs="Times New Roman"/>
        </w:rPr>
        <w:t>write a works cited page</w:t>
      </w:r>
    </w:p>
    <w:p w:rsidR="006D0070" w:rsidRDefault="006D0070" w:rsidP="00131119">
      <w:pPr>
        <w:rPr>
          <w:b/>
        </w:rPr>
      </w:pPr>
    </w:p>
    <w:p w:rsidR="00131119" w:rsidRDefault="00131119" w:rsidP="00131119">
      <w:pPr>
        <w:rPr>
          <w:b/>
        </w:rPr>
      </w:pPr>
      <w:r>
        <w:rPr>
          <w:b/>
        </w:rPr>
        <w:t>Course Requirements:</w:t>
      </w:r>
    </w:p>
    <w:p w:rsidR="00131119" w:rsidRDefault="00131119" w:rsidP="00131119">
      <w:pPr>
        <w:pStyle w:val="ListParagraph"/>
        <w:numPr>
          <w:ilvl w:val="0"/>
          <w:numId w:val="3"/>
        </w:numPr>
      </w:pPr>
      <w:r w:rsidRPr="006F628D">
        <w:rPr>
          <w:b/>
        </w:rPr>
        <w:t>Attendance/Participation</w:t>
      </w:r>
      <w:r>
        <w:t xml:space="preserve">  </w:t>
      </w:r>
    </w:p>
    <w:p w:rsidR="00131119" w:rsidRDefault="00131119" w:rsidP="00131119">
      <w:pPr>
        <w:pStyle w:val="ListParagraph"/>
        <w:ind w:firstLine="720"/>
      </w:pPr>
      <w:r>
        <w:t>This includes coming to class, on time and prepared to learn, having all assignments and reading complete. In class, students are encouraged to actively participate by offering insight, questions and concerns from the readings or assignments given. Also, when we do in-class writing as well as peer workshops/editing/review on essays, you will need to be an active member (giving constructive feedback) in the group to get credit for the day. This is part of your grade and will affect the final outcome by how much effort you put into this course, so take attendance and participation seriously. If you have 6 or more absences, there is a good possibility you will no</w:t>
      </w:r>
      <w:r w:rsidR="00E16ED4">
        <w:t>t</w:t>
      </w:r>
      <w:r>
        <w:t xml:space="preserve"> pass t</w:t>
      </w:r>
      <w:r w:rsidR="002657F6">
        <w:t xml:space="preserve">he course, as each absence </w:t>
      </w:r>
      <w:r w:rsidR="00D5498E">
        <w:t xml:space="preserve">affects </w:t>
      </w:r>
      <w:r w:rsidR="002657F6">
        <w:t xml:space="preserve">the </w:t>
      </w:r>
      <w:r w:rsidR="00D5498E">
        <w:t>participation</w:t>
      </w:r>
      <w:r w:rsidR="002657F6">
        <w:t xml:space="preserve"> assessment in</w:t>
      </w:r>
      <w:r>
        <w:t xml:space="preserve"> your overall total in this category.</w:t>
      </w:r>
      <w:r w:rsidR="00E16ED4">
        <w:t xml:space="preserve"> </w:t>
      </w:r>
    </w:p>
    <w:p w:rsidR="00131119" w:rsidRDefault="00131119" w:rsidP="00131119">
      <w:pPr>
        <w:pStyle w:val="ListParagraph"/>
        <w:numPr>
          <w:ilvl w:val="0"/>
          <w:numId w:val="3"/>
        </w:numPr>
      </w:pPr>
      <w:r>
        <w:rPr>
          <w:b/>
        </w:rPr>
        <w:lastRenderedPageBreak/>
        <w:t>Essays</w:t>
      </w:r>
    </w:p>
    <w:p w:rsidR="002E1F26" w:rsidRDefault="002E1F26" w:rsidP="00131119">
      <w:pPr>
        <w:ind w:left="720" w:firstLine="720"/>
      </w:pPr>
      <w:r>
        <w:t>There will be a total of 3</w:t>
      </w:r>
      <w:r w:rsidR="00131119">
        <w:t xml:space="preserve"> essays written in this class. They will be typed up, double-spaced, 12-pt Times New Roman font, with a minimum of 3 full pages in length. Essays must be turned in on time and complete. Any essay turned in late will be docked points and will not be accepted if not turned in within 24-hours of original due date. Save all </w:t>
      </w:r>
      <w:r>
        <w:t>of your essays, as you will need them for revisions</w:t>
      </w:r>
      <w:r w:rsidR="00131119">
        <w:t>.</w:t>
      </w:r>
    </w:p>
    <w:p w:rsidR="00131119" w:rsidRDefault="00131119" w:rsidP="00131119">
      <w:pPr>
        <w:ind w:left="720" w:firstLine="720"/>
      </w:pPr>
    </w:p>
    <w:p w:rsidR="00131119" w:rsidRPr="00086DC0" w:rsidRDefault="00131119" w:rsidP="00131119">
      <w:pPr>
        <w:pStyle w:val="ListParagraph"/>
        <w:numPr>
          <w:ilvl w:val="0"/>
          <w:numId w:val="3"/>
        </w:numPr>
      </w:pPr>
      <w:r>
        <w:rPr>
          <w:b/>
        </w:rPr>
        <w:t>Rough Drafts</w:t>
      </w:r>
    </w:p>
    <w:p w:rsidR="00131119" w:rsidRDefault="00131119" w:rsidP="00131119">
      <w:pPr>
        <w:ind w:left="720" w:firstLine="720"/>
      </w:pPr>
      <w:r>
        <w:t>For each essay, you will submit an abstract of at least 50 words detailing your intended focus for the ess</w:t>
      </w:r>
      <w:r w:rsidR="002E1F26">
        <w:t>ay</w:t>
      </w:r>
      <w:r>
        <w:t>.</w:t>
      </w:r>
    </w:p>
    <w:p w:rsidR="00131119" w:rsidRDefault="00131119" w:rsidP="00131119">
      <w:pPr>
        <w:ind w:left="720" w:firstLine="720"/>
      </w:pPr>
    </w:p>
    <w:p w:rsidR="00131119" w:rsidRDefault="00131119" w:rsidP="00131119">
      <w:pPr>
        <w:ind w:left="720" w:firstLine="720"/>
      </w:pPr>
    </w:p>
    <w:p w:rsidR="00131119" w:rsidRPr="00086DC0" w:rsidRDefault="00131119" w:rsidP="00131119">
      <w:pPr>
        <w:pStyle w:val="ListParagraph"/>
        <w:numPr>
          <w:ilvl w:val="0"/>
          <w:numId w:val="3"/>
        </w:numPr>
      </w:pPr>
      <w:r w:rsidRPr="00086DC0">
        <w:rPr>
          <w:b/>
        </w:rPr>
        <w:t>Journals/Timed Writing Exercises</w:t>
      </w:r>
    </w:p>
    <w:p w:rsidR="00131119" w:rsidRDefault="00131119" w:rsidP="00131119">
      <w:pPr>
        <w:ind w:left="720" w:firstLine="720"/>
      </w:pPr>
      <w:r>
        <w:t>You are to have a writing journal (notebook) with you each day for class. This journal will be a response to the discussions in class as well as the readings assigned. It is a way for you to get your thoughts down on paper, thinking out your essays and topics before you start writing them. This is a great way to start brainstorming ideas and analyzing the topics throughout the semester. You will turn in a typed essay about your journal process at the mid-point in the semester. In addition, this journal will also be used as for the in-class writing exercises, which will then be used for discussion.</w:t>
      </w:r>
    </w:p>
    <w:p w:rsidR="00131119" w:rsidRDefault="00131119" w:rsidP="00131119"/>
    <w:p w:rsidR="00131119" w:rsidRDefault="00131119" w:rsidP="00131119">
      <w:r>
        <w:rPr>
          <w:b/>
        </w:rPr>
        <w:t>Grading:</w:t>
      </w:r>
    </w:p>
    <w:p w:rsidR="00131119" w:rsidRDefault="00131119" w:rsidP="00131119">
      <w:r>
        <w:tab/>
        <w:t>This will be on a point scale:</w:t>
      </w:r>
    </w:p>
    <w:p w:rsidR="00131119" w:rsidRDefault="00131119" w:rsidP="00E954DB">
      <w:pPr>
        <w:ind w:left="720" w:firstLine="720"/>
        <w:rPr>
          <w:b/>
        </w:rPr>
      </w:pPr>
      <w:r>
        <w:rPr>
          <w:b/>
        </w:rPr>
        <w:t>Essays (3) = 15</w:t>
      </w:r>
      <w:r w:rsidR="002E1F26">
        <w:rPr>
          <w:b/>
        </w:rPr>
        <w:t>0</w:t>
      </w:r>
      <w:r>
        <w:rPr>
          <w:b/>
        </w:rPr>
        <w:t xml:space="preserve"> pts each, 45</w:t>
      </w:r>
      <w:r w:rsidR="002E1F26">
        <w:rPr>
          <w:b/>
        </w:rPr>
        <w:t>0</w:t>
      </w:r>
      <w:r>
        <w:rPr>
          <w:b/>
        </w:rPr>
        <w:t xml:space="preserve"> pt total</w:t>
      </w:r>
    </w:p>
    <w:p w:rsidR="00131119" w:rsidRDefault="00131119" w:rsidP="00131119">
      <w:pPr>
        <w:ind w:left="1440" w:hanging="1440"/>
        <w:rPr>
          <w:b/>
        </w:rPr>
      </w:pPr>
      <w:r>
        <w:rPr>
          <w:b/>
        </w:rPr>
        <w:tab/>
        <w:t xml:space="preserve">Blackboard </w:t>
      </w:r>
      <w:r w:rsidR="002E1F26">
        <w:rPr>
          <w:b/>
        </w:rPr>
        <w:t>Responses/Writing Exercises = 200</w:t>
      </w:r>
      <w:r>
        <w:rPr>
          <w:b/>
        </w:rPr>
        <w:t xml:space="preserve"> pts</w:t>
      </w:r>
    </w:p>
    <w:p w:rsidR="00131119" w:rsidRDefault="00B2776B" w:rsidP="00131119">
      <w:pPr>
        <w:ind w:left="1440" w:hanging="1440"/>
        <w:rPr>
          <w:b/>
        </w:rPr>
      </w:pPr>
      <w:r>
        <w:rPr>
          <w:b/>
        </w:rPr>
        <w:tab/>
        <w:t>Final Exam (in class essay)</w:t>
      </w:r>
      <w:r w:rsidR="00131119">
        <w:rPr>
          <w:b/>
        </w:rPr>
        <w:t xml:space="preserve"> = 20</w:t>
      </w:r>
      <w:r w:rsidR="002E1F26">
        <w:rPr>
          <w:b/>
        </w:rPr>
        <w:t>0</w:t>
      </w:r>
      <w:r w:rsidR="00131119">
        <w:rPr>
          <w:b/>
        </w:rPr>
        <w:t xml:space="preserve"> pts</w:t>
      </w:r>
    </w:p>
    <w:p w:rsidR="00131119" w:rsidRDefault="002E1F26" w:rsidP="00131119">
      <w:pPr>
        <w:ind w:left="1440" w:hanging="1440"/>
        <w:rPr>
          <w:b/>
        </w:rPr>
      </w:pPr>
      <w:r>
        <w:rPr>
          <w:b/>
        </w:rPr>
        <w:tab/>
        <w:t>Participation (Attendance included) = 100</w:t>
      </w:r>
      <w:r w:rsidR="00131119">
        <w:rPr>
          <w:b/>
        </w:rPr>
        <w:t xml:space="preserve"> pts</w:t>
      </w:r>
    </w:p>
    <w:p w:rsidR="00131119" w:rsidRDefault="00131119" w:rsidP="00131119">
      <w:pPr>
        <w:ind w:left="1440" w:hanging="1440"/>
        <w:rPr>
          <w:b/>
        </w:rPr>
      </w:pPr>
      <w:r>
        <w:rPr>
          <w:b/>
        </w:rPr>
        <w:tab/>
        <w:t>Quiz</w:t>
      </w:r>
      <w:r w:rsidR="002E1F26">
        <w:rPr>
          <w:b/>
        </w:rPr>
        <w:t>(s) = 50</w:t>
      </w:r>
      <w:r>
        <w:rPr>
          <w:b/>
        </w:rPr>
        <w:t xml:space="preserve"> pts</w:t>
      </w:r>
    </w:p>
    <w:p w:rsidR="00131119" w:rsidRDefault="00131119" w:rsidP="00131119">
      <w:pPr>
        <w:ind w:left="1440" w:hanging="1440"/>
        <w:rPr>
          <w:b/>
        </w:rPr>
      </w:pPr>
    </w:p>
    <w:p w:rsidR="00131119" w:rsidRDefault="00131119" w:rsidP="00131119">
      <w:pPr>
        <w:ind w:left="1440" w:hanging="1440"/>
        <w:rPr>
          <w:b/>
        </w:rPr>
      </w:pPr>
      <w:r>
        <w:rPr>
          <w:b/>
        </w:rPr>
        <w:tab/>
        <w:t>Total = 100</w:t>
      </w:r>
      <w:r w:rsidR="002E1F26">
        <w:rPr>
          <w:b/>
        </w:rPr>
        <w:t>0</w:t>
      </w:r>
      <w:r>
        <w:rPr>
          <w:b/>
        </w:rPr>
        <w:t xml:space="preserve"> pts.</w:t>
      </w:r>
    </w:p>
    <w:p w:rsidR="00131119" w:rsidRDefault="00131119" w:rsidP="00131119">
      <w:pPr>
        <w:ind w:left="1440" w:hanging="1440"/>
        <w:rPr>
          <w:b/>
        </w:rPr>
      </w:pPr>
      <w:r>
        <w:rPr>
          <w:b/>
        </w:rPr>
        <w:tab/>
      </w:r>
    </w:p>
    <w:p w:rsidR="00131119" w:rsidRDefault="00131119" w:rsidP="00131119">
      <w:pPr>
        <w:ind w:left="1440" w:hanging="720"/>
        <w:rPr>
          <w:b/>
        </w:rPr>
      </w:pPr>
      <w:r>
        <w:rPr>
          <w:b/>
        </w:rPr>
        <w:t>Scale:  90</w:t>
      </w:r>
      <w:r w:rsidR="002E1F26">
        <w:rPr>
          <w:b/>
        </w:rPr>
        <w:t>0</w:t>
      </w:r>
      <w:r>
        <w:rPr>
          <w:b/>
        </w:rPr>
        <w:t>-100</w:t>
      </w:r>
      <w:r w:rsidR="002E1F26">
        <w:rPr>
          <w:b/>
        </w:rPr>
        <w:t>0</w:t>
      </w:r>
      <w:r>
        <w:rPr>
          <w:b/>
        </w:rPr>
        <w:t xml:space="preserve"> = A</w:t>
      </w:r>
    </w:p>
    <w:p w:rsidR="00131119" w:rsidRDefault="00131119" w:rsidP="00131119">
      <w:pPr>
        <w:ind w:left="1440" w:hanging="720"/>
        <w:rPr>
          <w:b/>
        </w:rPr>
      </w:pPr>
      <w:r>
        <w:rPr>
          <w:b/>
        </w:rPr>
        <w:tab/>
        <w:t>80</w:t>
      </w:r>
      <w:r w:rsidR="002E1F26">
        <w:rPr>
          <w:b/>
        </w:rPr>
        <w:t>0</w:t>
      </w:r>
      <w:r>
        <w:rPr>
          <w:b/>
        </w:rPr>
        <w:t>-89</w:t>
      </w:r>
      <w:r w:rsidR="002E1F26">
        <w:rPr>
          <w:b/>
        </w:rPr>
        <w:t>9</w:t>
      </w:r>
      <w:r>
        <w:rPr>
          <w:b/>
        </w:rPr>
        <w:t xml:space="preserve"> = B</w:t>
      </w:r>
    </w:p>
    <w:p w:rsidR="00131119" w:rsidRDefault="00131119" w:rsidP="00131119">
      <w:pPr>
        <w:ind w:left="1440" w:hanging="720"/>
        <w:rPr>
          <w:b/>
        </w:rPr>
      </w:pPr>
      <w:r>
        <w:rPr>
          <w:b/>
        </w:rPr>
        <w:tab/>
        <w:t>70</w:t>
      </w:r>
      <w:r w:rsidR="002E1F26">
        <w:rPr>
          <w:b/>
        </w:rPr>
        <w:t>0</w:t>
      </w:r>
      <w:r>
        <w:rPr>
          <w:b/>
        </w:rPr>
        <w:t>-79</w:t>
      </w:r>
      <w:r w:rsidR="002E1F26">
        <w:rPr>
          <w:b/>
        </w:rPr>
        <w:t>9</w:t>
      </w:r>
      <w:r>
        <w:rPr>
          <w:b/>
        </w:rPr>
        <w:t xml:space="preserve"> = C</w:t>
      </w:r>
    </w:p>
    <w:p w:rsidR="00131119" w:rsidRDefault="00131119" w:rsidP="00131119">
      <w:pPr>
        <w:ind w:left="1440" w:hanging="720"/>
        <w:rPr>
          <w:b/>
        </w:rPr>
      </w:pPr>
      <w:r>
        <w:rPr>
          <w:b/>
        </w:rPr>
        <w:tab/>
        <w:t>60</w:t>
      </w:r>
      <w:r w:rsidR="002E1F26">
        <w:rPr>
          <w:b/>
        </w:rPr>
        <w:t>0</w:t>
      </w:r>
      <w:r>
        <w:rPr>
          <w:b/>
        </w:rPr>
        <w:t>-69</w:t>
      </w:r>
      <w:r w:rsidR="002E1F26">
        <w:rPr>
          <w:b/>
        </w:rPr>
        <w:t>9</w:t>
      </w:r>
      <w:r>
        <w:rPr>
          <w:b/>
        </w:rPr>
        <w:t xml:space="preserve"> = D</w:t>
      </w:r>
    </w:p>
    <w:p w:rsidR="00131119" w:rsidRPr="00E0416E" w:rsidRDefault="00131119" w:rsidP="00131119">
      <w:pPr>
        <w:ind w:left="1440" w:hanging="720"/>
        <w:rPr>
          <w:b/>
        </w:rPr>
      </w:pPr>
      <w:r>
        <w:rPr>
          <w:b/>
        </w:rPr>
        <w:tab/>
        <w:t>59</w:t>
      </w:r>
      <w:r w:rsidR="002E1F26">
        <w:rPr>
          <w:b/>
        </w:rPr>
        <w:t>9</w:t>
      </w:r>
      <w:r>
        <w:rPr>
          <w:b/>
        </w:rPr>
        <w:t xml:space="preserve"> Below = F</w:t>
      </w:r>
    </w:p>
    <w:p w:rsidR="00E954DB" w:rsidRDefault="00E954DB" w:rsidP="006D0070"/>
    <w:p w:rsidR="00E954DB" w:rsidRDefault="00E954DB" w:rsidP="006D0070"/>
    <w:p w:rsidR="006D0070" w:rsidRPr="006D0070" w:rsidRDefault="006D0070" w:rsidP="006D0070">
      <w:pPr>
        <w:rPr>
          <w:rFonts w:cs="Times New Roman"/>
          <w:b/>
        </w:rPr>
      </w:pPr>
      <w:r w:rsidRPr="006D0070">
        <w:rPr>
          <w:rFonts w:cs="Times New Roman"/>
          <w:b/>
        </w:rPr>
        <w:t>Academic Behavior:</w:t>
      </w:r>
    </w:p>
    <w:p w:rsidR="006D0070" w:rsidRPr="006D0070" w:rsidRDefault="006D0070" w:rsidP="006D0070">
      <w:pPr>
        <w:ind w:firstLine="720"/>
        <w:rPr>
          <w:rFonts w:cs="Times New Roman"/>
        </w:rPr>
      </w:pPr>
      <w:r w:rsidRPr="006D0070">
        <w:rPr>
          <w:rFonts w:cs="Times New Roman"/>
        </w:rPr>
        <w:t xml:space="preserve">According to the Reedley College Student Conduct Standards and Procedures, if a student “Interferes with or disrupts faculty and administrators who are fulfilling their professional responsibilities that student is subject to discipline” (4). Such behavior includes anything that I find disruptive. Cell phones ringing/vibrating during class, texting, being late to class, walking in and out of the classroom during lecture, and </w:t>
      </w:r>
      <w:r w:rsidRPr="006D0070">
        <w:rPr>
          <w:rFonts w:cs="Times New Roman"/>
        </w:rPr>
        <w:lastRenderedPageBreak/>
        <w:t xml:space="preserve">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w:t>
      </w:r>
    </w:p>
    <w:p w:rsidR="006D0070" w:rsidRPr="006D0070" w:rsidRDefault="006D0070" w:rsidP="006D0070">
      <w:pPr>
        <w:rPr>
          <w:rFonts w:cs="Times New Roman"/>
        </w:rPr>
      </w:pPr>
    </w:p>
    <w:p w:rsidR="006D0070" w:rsidRPr="006D0070" w:rsidRDefault="006D0070" w:rsidP="006D0070">
      <w:pPr>
        <w:rPr>
          <w:rFonts w:cs="Times New Roman"/>
        </w:rPr>
      </w:pPr>
      <w:r w:rsidRPr="006D0070">
        <w:rPr>
          <w:rFonts w:cs="Times New Roman"/>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p>
    <w:p w:rsidR="00131119" w:rsidRDefault="00131119" w:rsidP="00131119"/>
    <w:p w:rsidR="00131119" w:rsidRDefault="00131119" w:rsidP="00131119">
      <w:pPr>
        <w:rPr>
          <w:b/>
        </w:rPr>
      </w:pPr>
      <w:r>
        <w:rPr>
          <w:b/>
        </w:rPr>
        <w:t>Additional Information:</w:t>
      </w:r>
    </w:p>
    <w:p w:rsidR="00131119" w:rsidRPr="00C97319" w:rsidRDefault="00131119" w:rsidP="00131119">
      <w:pPr>
        <w:pStyle w:val="ListParagraph"/>
        <w:numPr>
          <w:ilvl w:val="0"/>
          <w:numId w:val="4"/>
        </w:numPr>
        <w:rPr>
          <w:b/>
        </w:rPr>
      </w:pPr>
      <w:r>
        <w:t xml:space="preserve">If you have a verified need for an academic accommodation or materials in alternate media including, but not limited to, a note-taker or materials in Braille or large print, per the Americans with Disabilities Act or Section 504 of the Rehabilitation act, please contact your instructor as soon as possible. </w:t>
      </w:r>
    </w:p>
    <w:p w:rsidR="00131119" w:rsidRPr="00C97319" w:rsidRDefault="00131119" w:rsidP="00131119">
      <w:pPr>
        <w:pStyle w:val="ListParagraph"/>
        <w:numPr>
          <w:ilvl w:val="0"/>
          <w:numId w:val="4"/>
        </w:numPr>
        <w:rPr>
          <w:b/>
        </w:rPr>
      </w:pPr>
      <w:r>
        <w:t>You can receive help with your writing assignments for this or any of your other courses at the Writing</w:t>
      </w:r>
      <w:r w:rsidR="00D421A6">
        <w:t xml:space="preserve"> Center (HUM 58)</w:t>
      </w:r>
      <w:r>
        <w:t xml:space="preserve">.  While it offers walk-in tutoring, it is encouraged that you sign up for semester-long tutorial instruction where you will meet in a group of three students for one hour per session, two sessions per week, as walk-in tutoring is relatively limited with a availability of tutors and hours of operation.  </w:t>
      </w:r>
    </w:p>
    <w:p w:rsidR="00131119" w:rsidRPr="00374B5A" w:rsidRDefault="00131119" w:rsidP="00131119">
      <w:pPr>
        <w:pStyle w:val="ListParagraph"/>
        <w:numPr>
          <w:ilvl w:val="0"/>
          <w:numId w:val="4"/>
        </w:numPr>
        <w:rPr>
          <w:b/>
        </w:rPr>
      </w:pPr>
      <w:r>
        <w:t xml:space="preserve">Avoid citing Wikipedia as a source for written assignments in this class, as scholars in academic fields do not check it frequently for accuracy.  However, Wikipedia may be used to obtain general information and to locate links in the articles for use as sources in written assignments.  </w:t>
      </w:r>
    </w:p>
    <w:p w:rsidR="00131119" w:rsidRPr="00374B5A" w:rsidRDefault="00131119" w:rsidP="00131119">
      <w:pPr>
        <w:pStyle w:val="ListParagraph"/>
        <w:numPr>
          <w:ilvl w:val="0"/>
          <w:numId w:val="4"/>
        </w:numPr>
        <w:rPr>
          <w:b/>
        </w:rPr>
      </w:pPr>
      <w:r>
        <w:t>Don’t cheat, don’t plagiarize.  Cheating is a student’s attempt to curtail how he, she, or a classmate earns points (e.g. copying a classmate’s assignment or allowing a classmate to do so) whereas plagiarism is a student’s attempt to pass off as his or her own work a published or unpublished work of others (or even an assignment form a previous course) either partially or in its entirety.  Depending on the severity and frequency of the offense(s), penalties include (but are not limited to) a reduced grade or no credit on the assignment, a failing grade for the cours</w:t>
      </w:r>
      <w:r w:rsidR="00F03F49">
        <w:t>e, and expulsion from the Community College</w:t>
      </w:r>
      <w:r>
        <w:t xml:space="preserve">.  Including and crediting outside sources in your essays is acceptable, so if you are the least bit uncertain that your writing is free from plagiarism, speak with me IMMEDIATELY. </w:t>
      </w:r>
    </w:p>
    <w:p w:rsidR="00131119" w:rsidRPr="00374B5A" w:rsidRDefault="00131119" w:rsidP="00131119">
      <w:pPr>
        <w:pStyle w:val="ListParagraph"/>
        <w:numPr>
          <w:ilvl w:val="0"/>
          <w:numId w:val="4"/>
        </w:numPr>
        <w:rPr>
          <w:b/>
        </w:rPr>
      </w:pPr>
      <w:r>
        <w:t xml:space="preserve">Disruptive behavior during class meetings will not be tolerated, which includes (though is not limited to) persistent talking, continuous cell phone use or text messaging and inappropriate conduct (e.g. arguing, belittling, vulgar or abusive language) towards classmates or the instructor. The instructor reserves the right to issue a verbal warning for the first time students commit this and, if the behavior continues, to ask the student to leave the class with an absence and to speak with an administrator before returning.  </w:t>
      </w:r>
    </w:p>
    <w:p w:rsidR="00131119" w:rsidRPr="00974078" w:rsidRDefault="00131119" w:rsidP="00131119">
      <w:pPr>
        <w:pStyle w:val="ListParagraph"/>
        <w:numPr>
          <w:ilvl w:val="0"/>
          <w:numId w:val="4"/>
        </w:numPr>
        <w:rPr>
          <w:b/>
        </w:rPr>
      </w:pPr>
      <w:r>
        <w:lastRenderedPageBreak/>
        <w:t>The f</w:t>
      </w:r>
      <w:r w:rsidR="00E37268">
        <w:t>inal drop d</w:t>
      </w:r>
      <w:r w:rsidR="00E03685">
        <w:t xml:space="preserve">ate for students is </w:t>
      </w:r>
      <w:r w:rsidR="00664C8C">
        <w:t>March 14</w:t>
      </w:r>
      <w:r w:rsidR="00664C8C" w:rsidRPr="00664C8C">
        <w:rPr>
          <w:vertAlign w:val="superscript"/>
        </w:rPr>
        <w:t>th</w:t>
      </w:r>
      <w:r w:rsidR="00664C8C">
        <w:t xml:space="preserve"> (Jan</w:t>
      </w:r>
      <w:r w:rsidR="00E37268">
        <w:t>.</w:t>
      </w:r>
      <w:r w:rsidR="00664C8C">
        <w:t xml:space="preserve"> 31</w:t>
      </w:r>
      <w:r w:rsidR="00664C8C" w:rsidRPr="00664C8C">
        <w:rPr>
          <w:vertAlign w:val="superscript"/>
        </w:rPr>
        <w:t>st</w:t>
      </w:r>
      <w:r w:rsidR="00664C8C">
        <w:t xml:space="preserve"> to avoid a “W”)</w:t>
      </w:r>
      <w:r w:rsidR="001A1423">
        <w:t xml:space="preserve">. </w:t>
      </w:r>
      <w:r>
        <w:t>Again, the instructor reserves the right to drop students prior to this date due to excessive absences.  (See the tentative schedule in this syllabus for important registration deadlines.)</w:t>
      </w:r>
    </w:p>
    <w:p w:rsidR="00131119" w:rsidRPr="00374B5A" w:rsidRDefault="00131119" w:rsidP="00131119">
      <w:pPr>
        <w:pStyle w:val="ListParagraph"/>
        <w:numPr>
          <w:ilvl w:val="0"/>
          <w:numId w:val="4"/>
        </w:numPr>
        <w:rPr>
          <w:b/>
        </w:rPr>
      </w:pPr>
      <w:r>
        <w:t xml:space="preserve">We will read, discuss, and view material that some students may find objectionable.  We are all adults, and part of the college experience is to expose ourselves to ideas different from our own.  Still, please express any concerns to me IMMEDIATELY. </w:t>
      </w:r>
    </w:p>
    <w:p w:rsidR="00D5498E" w:rsidRDefault="00D5498E"/>
    <w:sectPr w:rsidR="00D5498E" w:rsidSect="00D5498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2B58"/>
    <w:multiLevelType w:val="hybridMultilevel"/>
    <w:tmpl w:val="2136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240E0"/>
    <w:multiLevelType w:val="hybridMultilevel"/>
    <w:tmpl w:val="0D9EE6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E30D91"/>
    <w:multiLevelType w:val="hybridMultilevel"/>
    <w:tmpl w:val="DCE87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D398C"/>
    <w:multiLevelType w:val="hybridMultilevel"/>
    <w:tmpl w:val="C40A4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5"/>
  </w:num>
  <w:num w:numId="5">
    <w:abstractNumId w:val="7"/>
  </w:num>
  <w:num w:numId="6">
    <w:abstractNumId w:val="9"/>
  </w:num>
  <w:num w:numId="7">
    <w:abstractNumId w:val="17"/>
  </w:num>
  <w:num w:numId="8">
    <w:abstractNumId w:val="10"/>
  </w:num>
  <w:num w:numId="9">
    <w:abstractNumId w:val="8"/>
  </w:num>
  <w:num w:numId="10">
    <w:abstractNumId w:val="0"/>
  </w:num>
  <w:num w:numId="11">
    <w:abstractNumId w:val="1"/>
  </w:num>
  <w:num w:numId="12">
    <w:abstractNumId w:val="16"/>
  </w:num>
  <w:num w:numId="13">
    <w:abstractNumId w:val="13"/>
  </w:num>
  <w:num w:numId="14">
    <w:abstractNumId w:val="4"/>
  </w:num>
  <w:num w:numId="15">
    <w:abstractNumId w:val="12"/>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19"/>
    <w:rsid w:val="00131119"/>
    <w:rsid w:val="00197FF6"/>
    <w:rsid w:val="001A1423"/>
    <w:rsid w:val="00264CF2"/>
    <w:rsid w:val="002657F6"/>
    <w:rsid w:val="002E1F26"/>
    <w:rsid w:val="00365C32"/>
    <w:rsid w:val="004729D5"/>
    <w:rsid w:val="004A7878"/>
    <w:rsid w:val="004E7C19"/>
    <w:rsid w:val="005400BA"/>
    <w:rsid w:val="00664C8C"/>
    <w:rsid w:val="006959DC"/>
    <w:rsid w:val="006D0070"/>
    <w:rsid w:val="00786270"/>
    <w:rsid w:val="007C0A69"/>
    <w:rsid w:val="00895725"/>
    <w:rsid w:val="008C6B95"/>
    <w:rsid w:val="009514DD"/>
    <w:rsid w:val="00A22D74"/>
    <w:rsid w:val="00A443D3"/>
    <w:rsid w:val="00AE1281"/>
    <w:rsid w:val="00B2776B"/>
    <w:rsid w:val="00BE0E0B"/>
    <w:rsid w:val="00D421A6"/>
    <w:rsid w:val="00D43025"/>
    <w:rsid w:val="00D5498E"/>
    <w:rsid w:val="00E03685"/>
    <w:rsid w:val="00E16ED4"/>
    <w:rsid w:val="00E32880"/>
    <w:rsid w:val="00E37268"/>
    <w:rsid w:val="00E954DB"/>
    <w:rsid w:val="00EB6A63"/>
    <w:rsid w:val="00F03F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3111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119"/>
    <w:pPr>
      <w:ind w:left="720"/>
      <w:contextualSpacing/>
    </w:pPr>
  </w:style>
  <w:style w:type="character" w:styleId="Hyperlink">
    <w:name w:val="Hyperlink"/>
    <w:basedOn w:val="DefaultParagraphFont"/>
    <w:uiPriority w:val="99"/>
    <w:semiHidden/>
    <w:unhideWhenUsed/>
    <w:rsid w:val="001311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3111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119"/>
    <w:pPr>
      <w:ind w:left="720"/>
      <w:contextualSpacing/>
    </w:pPr>
  </w:style>
  <w:style w:type="character" w:styleId="Hyperlink">
    <w:name w:val="Hyperlink"/>
    <w:basedOn w:val="DefaultParagraphFont"/>
    <w:uiPriority w:val="99"/>
    <w:semiHidden/>
    <w:unhideWhenUsed/>
    <w:rsid w:val="001311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0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ibarra@sccc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1703</Words>
  <Characters>9710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Ibarra</dc:creator>
  <cp:lastModifiedBy>Christina Buzo</cp:lastModifiedBy>
  <cp:revision>2</cp:revision>
  <cp:lastPrinted>2014-01-13T04:02:00Z</cp:lastPrinted>
  <dcterms:created xsi:type="dcterms:W3CDTF">2014-02-11T15:39:00Z</dcterms:created>
  <dcterms:modified xsi:type="dcterms:W3CDTF">2014-02-11T15:39:00Z</dcterms:modified>
</cp:coreProperties>
</file>