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63" w:rsidRPr="00AB2788" w:rsidRDefault="007B514A" w:rsidP="001B4263">
      <w:pPr>
        <w:pStyle w:val="Heading1"/>
        <w:jc w:val="center"/>
      </w:pPr>
      <w:r w:rsidRPr="00AB2788">
        <w:t>Counseling</w:t>
      </w:r>
      <w:r w:rsidR="001B4263" w:rsidRPr="00AB2788">
        <w:t xml:space="preserve"> 47:  </w:t>
      </w:r>
      <w:r w:rsidR="001B4263" w:rsidRPr="00AB2788">
        <w:rPr>
          <w:i/>
        </w:rPr>
        <w:t>Learning Strategies</w:t>
      </w:r>
    </w:p>
    <w:p w:rsidR="001B4263" w:rsidRPr="00AB2788" w:rsidRDefault="001B4263" w:rsidP="001B4263">
      <w:pPr>
        <w:pStyle w:val="Heading3"/>
        <w:pBdr>
          <w:bottom w:val="double" w:sz="4" w:space="1" w:color="auto"/>
        </w:pBdr>
        <w:jc w:val="center"/>
        <w:rPr>
          <w:sz w:val="28"/>
          <w:szCs w:val="28"/>
        </w:rPr>
      </w:pPr>
      <w:r w:rsidRPr="00AB2788">
        <w:rPr>
          <w:sz w:val="28"/>
          <w:szCs w:val="28"/>
        </w:rPr>
        <w:t>Course Syllabus</w:t>
      </w:r>
    </w:p>
    <w:p w:rsidR="001B4263" w:rsidRPr="00AB2788" w:rsidRDefault="001B4263" w:rsidP="001B4263">
      <w:pPr>
        <w:pStyle w:val="Heading3"/>
        <w:pBdr>
          <w:bottom w:val="double" w:sz="4" w:space="1" w:color="auto"/>
        </w:pBdr>
        <w:jc w:val="center"/>
        <w:rPr>
          <w:sz w:val="24"/>
          <w:szCs w:val="24"/>
        </w:rPr>
      </w:pPr>
      <w:r w:rsidRPr="00AB2788">
        <w:rPr>
          <w:sz w:val="24"/>
          <w:szCs w:val="24"/>
        </w:rPr>
        <w:t>Reedley College</w:t>
      </w:r>
      <w:r w:rsidR="000C1653" w:rsidRPr="00AB2788">
        <w:rPr>
          <w:sz w:val="24"/>
          <w:szCs w:val="24"/>
        </w:rPr>
        <w:t xml:space="preserve"> –</w:t>
      </w:r>
      <w:r w:rsidR="00773354">
        <w:rPr>
          <w:sz w:val="24"/>
          <w:szCs w:val="24"/>
        </w:rPr>
        <w:t xml:space="preserve"> </w:t>
      </w:r>
      <w:proofErr w:type="gramStart"/>
      <w:r w:rsidR="00A944F0">
        <w:rPr>
          <w:sz w:val="24"/>
          <w:szCs w:val="24"/>
        </w:rPr>
        <w:t>Spring</w:t>
      </w:r>
      <w:proofErr w:type="gramEnd"/>
      <w:r w:rsidR="00A944F0">
        <w:rPr>
          <w:sz w:val="24"/>
          <w:szCs w:val="24"/>
        </w:rPr>
        <w:t xml:space="preserve"> 2014</w:t>
      </w:r>
    </w:p>
    <w:p w:rsidR="00AB2788" w:rsidRDefault="00AB2788" w:rsidP="00FD1D55"/>
    <w:p w:rsidR="00F07603" w:rsidRPr="00AB2788" w:rsidRDefault="00FD1D55" w:rsidP="00FD1D55">
      <w:r w:rsidRPr="00AB2788">
        <w:rPr>
          <w:b/>
        </w:rPr>
        <w:t>INSTRUCTOR</w:t>
      </w:r>
      <w:r w:rsidRPr="00AB2788">
        <w:t>:  Tasha Cummings, M.A.</w:t>
      </w:r>
      <w:r w:rsidR="007B514A" w:rsidRPr="00AB2788">
        <w:tab/>
      </w:r>
      <w:r w:rsidR="00F07603" w:rsidRPr="00AB2788">
        <w:tab/>
      </w:r>
      <w:r w:rsidR="00F07603" w:rsidRPr="00AB2788">
        <w:rPr>
          <w:b/>
        </w:rPr>
        <w:t>SCHEDULE NO</w:t>
      </w:r>
      <w:r w:rsidR="005169F0">
        <w:t xml:space="preserve">:  </w:t>
      </w:r>
      <w:bookmarkStart w:id="0" w:name="_GoBack"/>
      <w:bookmarkEnd w:id="0"/>
      <w:r w:rsidR="001934CA">
        <w:t>5</w:t>
      </w:r>
      <w:r w:rsidR="00410FF2">
        <w:t>2322</w:t>
      </w:r>
    </w:p>
    <w:p w:rsidR="00FD1D55" w:rsidRPr="00AB2788" w:rsidRDefault="00165DF3" w:rsidP="00FD1D55">
      <w:r w:rsidRPr="00AB2788">
        <w:rPr>
          <w:b/>
        </w:rPr>
        <w:t>MAILBOX</w:t>
      </w:r>
      <w:r w:rsidR="00FD1D55" w:rsidRPr="00AB2788">
        <w:t xml:space="preserve">: </w:t>
      </w:r>
      <w:r w:rsidR="00961266" w:rsidRPr="00AB2788">
        <w:t xml:space="preserve"> 559-638-0337</w:t>
      </w:r>
      <w:r w:rsidRPr="00AB2788">
        <w:t xml:space="preserve"> (Counseling Dept.)</w:t>
      </w:r>
      <w:r w:rsidR="00F07603" w:rsidRPr="00AB2788">
        <w:tab/>
      </w:r>
      <w:r w:rsidR="00F07603" w:rsidRPr="00AB2788">
        <w:rPr>
          <w:b/>
        </w:rPr>
        <w:t>DAY/TIME</w:t>
      </w:r>
      <w:r w:rsidR="000B7B37" w:rsidRPr="00AB2788">
        <w:t xml:space="preserve">:  </w:t>
      </w:r>
      <w:r w:rsidR="00410FF2">
        <w:t>TTH 3:15</w:t>
      </w:r>
      <w:r w:rsidR="001934CA">
        <w:t>-</w:t>
      </w:r>
      <w:r w:rsidR="00410FF2">
        <w:t>5:05 P</w:t>
      </w:r>
      <w:r w:rsidR="00F34174" w:rsidRPr="00AB2788">
        <w:t>M</w:t>
      </w:r>
    </w:p>
    <w:p w:rsidR="00FD1D55" w:rsidRPr="00AB2788" w:rsidRDefault="00FD1D55" w:rsidP="00B159F9">
      <w:r w:rsidRPr="00AB2788">
        <w:rPr>
          <w:b/>
        </w:rPr>
        <w:t>EMAIL</w:t>
      </w:r>
      <w:r w:rsidRPr="00AB2788">
        <w:t xml:space="preserve">:  </w:t>
      </w:r>
      <w:r w:rsidR="00A505CF" w:rsidRPr="00AB2788">
        <w:t>tasha</w:t>
      </w:r>
      <w:r w:rsidR="00B22209" w:rsidRPr="00AB2788">
        <w:t>.</w:t>
      </w:r>
      <w:r w:rsidR="00A505CF" w:rsidRPr="00AB2788">
        <w:t>cummings@reedleycol</w:t>
      </w:r>
      <w:r w:rsidR="007B514A" w:rsidRPr="00AB2788">
        <w:t>lege.edu</w:t>
      </w:r>
      <w:r w:rsidR="005B647A" w:rsidRPr="00AB2788">
        <w:tab/>
      </w:r>
      <w:r w:rsidR="00385A34" w:rsidRPr="00AB2788">
        <w:rPr>
          <w:b/>
        </w:rPr>
        <w:t>COURSE</w:t>
      </w:r>
      <w:r w:rsidR="00385A34" w:rsidRPr="00AB2788">
        <w:t xml:space="preserve"> </w:t>
      </w:r>
      <w:r w:rsidR="005B647A" w:rsidRPr="00AB2788">
        <w:rPr>
          <w:b/>
        </w:rPr>
        <w:t xml:space="preserve">TERM:  </w:t>
      </w:r>
      <w:r w:rsidR="001934CA">
        <w:t>0</w:t>
      </w:r>
      <w:r w:rsidR="00410FF2">
        <w:t>3</w:t>
      </w:r>
      <w:r w:rsidR="001934CA">
        <w:t>/1</w:t>
      </w:r>
      <w:r w:rsidR="00410FF2">
        <w:t>8</w:t>
      </w:r>
      <w:r w:rsidR="001934CA">
        <w:t>-</w:t>
      </w:r>
      <w:r w:rsidR="00EF2297">
        <w:t>05/</w:t>
      </w:r>
      <w:r w:rsidR="00410FF2">
        <w:t>22</w:t>
      </w:r>
      <w:r w:rsidR="00FB119C" w:rsidRPr="00AB2788">
        <w:t xml:space="preserve"> </w:t>
      </w:r>
      <w:r w:rsidR="00F83A22" w:rsidRPr="00AB2788">
        <w:rPr>
          <w:b/>
        </w:rPr>
        <w:t>AVAILABILITY</w:t>
      </w:r>
      <w:r w:rsidR="00D921EF" w:rsidRPr="00AB2788">
        <w:t>:  By a</w:t>
      </w:r>
      <w:r w:rsidR="004C685E" w:rsidRPr="00AB2788">
        <w:t xml:space="preserve">ppointment </w:t>
      </w:r>
    </w:p>
    <w:p w:rsidR="00B159F9" w:rsidRPr="00AB2788" w:rsidRDefault="00B159F9" w:rsidP="00692E98">
      <w:pPr>
        <w:pBdr>
          <w:bottom w:val="double" w:sz="4" w:space="1" w:color="auto"/>
        </w:pBdr>
        <w:jc w:val="center"/>
      </w:pPr>
    </w:p>
    <w:p w:rsidR="00FD1D55" w:rsidRPr="00AB2788" w:rsidRDefault="00FD1D55" w:rsidP="00FD1D55"/>
    <w:p w:rsidR="000B7B37" w:rsidRPr="00E90979" w:rsidRDefault="004D5B97" w:rsidP="000B7B37">
      <w:r w:rsidRPr="00E90979">
        <w:rPr>
          <w:b/>
        </w:rPr>
        <w:t xml:space="preserve">COURSE DESCRIPTION: </w:t>
      </w:r>
      <w:r w:rsidRPr="00E90979">
        <w:t xml:space="preserve"> Establishing effective study habits and positive attitudes that will lead to successful achievement of academic goals.  The course includes:  understanding the psychology of learning, identifying learning styles, obstacles to achievement, goal setting, time management, concentration, active listening, note taking, using a textbook, memory techniques, test taking, vocabulary building, and budgeting resources.</w:t>
      </w:r>
      <w:r w:rsidR="000B7B37" w:rsidRPr="00E90979">
        <w:t xml:space="preserve">  Basic Skills Advisories: Eligibility for English 125 and 126. (A, CSU)</w:t>
      </w:r>
    </w:p>
    <w:p w:rsidR="004D5B97" w:rsidRPr="00E90979" w:rsidRDefault="004D5B97" w:rsidP="00510737">
      <w:pPr>
        <w:ind w:left="2880" w:hanging="2880"/>
        <w:rPr>
          <w:b/>
        </w:rPr>
      </w:pPr>
    </w:p>
    <w:tbl>
      <w:tblPr>
        <w:tblW w:w="975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0"/>
      </w:tblGrid>
      <w:tr w:rsidR="00E90979" w:rsidRPr="00E90979" w:rsidTr="00E90979">
        <w:trPr>
          <w:tblCellSpacing w:w="0" w:type="dxa"/>
        </w:trPr>
        <w:tc>
          <w:tcPr>
            <w:tcW w:w="0" w:type="auto"/>
            <w:vAlign w:val="center"/>
            <w:hideMark/>
          </w:tcPr>
          <w:p w:rsidR="00E90979" w:rsidRPr="00E90979" w:rsidRDefault="00E90979" w:rsidP="00E90979">
            <w:pPr>
              <w:rPr>
                <w:b/>
              </w:rPr>
            </w:pPr>
            <w:r w:rsidRPr="00E90979">
              <w:rPr>
                <w:b/>
              </w:rPr>
              <w:t>COURSE OUTCOMES:</w:t>
            </w:r>
          </w:p>
        </w:tc>
      </w:tr>
      <w:tr w:rsidR="00E90979" w:rsidRPr="00E90979" w:rsidTr="00E90979">
        <w:trPr>
          <w:tblCellSpacing w:w="0" w:type="dxa"/>
        </w:trPr>
        <w:tc>
          <w:tcPr>
            <w:tcW w:w="0" w:type="auto"/>
            <w:vAlign w:val="center"/>
            <w:hideMark/>
          </w:tcPr>
          <w:p w:rsidR="00E90979" w:rsidRPr="00E90979" w:rsidRDefault="00E90979" w:rsidP="00E90979"/>
        </w:tc>
      </w:tr>
      <w:tr w:rsidR="00E90979" w:rsidRPr="00E90979" w:rsidTr="00E90979">
        <w:trPr>
          <w:tblCellSpacing w:w="0" w:type="dxa"/>
        </w:trPr>
        <w:tc>
          <w:tcPr>
            <w:tcW w:w="0" w:type="auto"/>
            <w:vAlign w:val="center"/>
            <w:hideMark/>
          </w:tcPr>
          <w:p w:rsidR="00E90979" w:rsidRPr="00E90979" w:rsidRDefault="00E90979" w:rsidP="00E90979">
            <w:pPr>
              <w:pStyle w:val="ListParagraph"/>
              <w:numPr>
                <w:ilvl w:val="0"/>
                <w:numId w:val="3"/>
              </w:numPr>
            </w:pPr>
            <w:r w:rsidRPr="00E90979">
              <w:t xml:space="preserve">Apply inductive and deductive reasoning skills in note taking, outlining and annotating the text, and test taking. </w:t>
            </w:r>
          </w:p>
          <w:p w:rsidR="00E90979" w:rsidRPr="00E90979" w:rsidRDefault="00E90979" w:rsidP="00E90979">
            <w:pPr>
              <w:pStyle w:val="ListParagraph"/>
              <w:numPr>
                <w:ilvl w:val="0"/>
                <w:numId w:val="3"/>
              </w:numPr>
            </w:pPr>
            <w:r w:rsidRPr="00E90979">
              <w:t xml:space="preserve">Use memory techniques, decision-making skills, and visualization. </w:t>
            </w:r>
          </w:p>
          <w:p w:rsidR="00E90979" w:rsidRPr="00E90979" w:rsidRDefault="00E90979" w:rsidP="00E90979">
            <w:pPr>
              <w:pStyle w:val="ListParagraph"/>
              <w:numPr>
                <w:ilvl w:val="0"/>
                <w:numId w:val="3"/>
              </w:numPr>
            </w:pPr>
            <w:r w:rsidRPr="00E90979">
              <w:t xml:space="preserve">Utilize critical thinking in research, in transferring skills for cross curricular uses, in problem solving, and in applying theory to practice. </w:t>
            </w:r>
          </w:p>
          <w:p w:rsidR="00E90979" w:rsidRPr="00E90979" w:rsidRDefault="00E90979" w:rsidP="00E90979">
            <w:pPr>
              <w:pStyle w:val="ListParagraph"/>
              <w:numPr>
                <w:ilvl w:val="0"/>
                <w:numId w:val="3"/>
              </w:numPr>
            </w:pPr>
            <w:r w:rsidRPr="00E90979">
              <w:t xml:space="preserve">Utilize discipline related vocabulary to enhance comprehension and inference in reading, as well as coherence and exactness in writing test essays and evaluations. </w:t>
            </w:r>
          </w:p>
          <w:p w:rsidR="00E90979" w:rsidRPr="00E90979" w:rsidRDefault="00E90979" w:rsidP="00E90979">
            <w:pPr>
              <w:pStyle w:val="ListParagraph"/>
              <w:numPr>
                <w:ilvl w:val="0"/>
                <w:numId w:val="3"/>
              </w:numPr>
            </w:pPr>
            <w:r w:rsidRPr="00E90979">
              <w:t xml:space="preserve">Apply long-term planning, goal setting, and organizing strategies to their school assignments and examinations. </w:t>
            </w:r>
          </w:p>
          <w:p w:rsidR="00E90979" w:rsidRPr="00E90979" w:rsidRDefault="00E90979" w:rsidP="00E90979">
            <w:pPr>
              <w:pStyle w:val="ListParagraph"/>
              <w:numPr>
                <w:ilvl w:val="0"/>
                <w:numId w:val="3"/>
              </w:numPr>
            </w:pPr>
            <w:r w:rsidRPr="00E90979">
              <w:t xml:space="preserve">Understand their own learning styles and use learning strategies associated with their strongest learning style. </w:t>
            </w:r>
          </w:p>
          <w:p w:rsidR="00E90979" w:rsidRPr="00E90979" w:rsidRDefault="00E90979" w:rsidP="00E90979">
            <w:pPr>
              <w:pStyle w:val="ListParagraph"/>
              <w:numPr>
                <w:ilvl w:val="0"/>
                <w:numId w:val="3"/>
              </w:numPr>
            </w:pPr>
            <w:r w:rsidRPr="00E90979">
              <w:t xml:space="preserve">Be able to manage and minimize stress for better academic performance. </w:t>
            </w:r>
          </w:p>
          <w:p w:rsidR="00E90979" w:rsidRPr="00E90979" w:rsidRDefault="00E90979" w:rsidP="00E90979">
            <w:pPr>
              <w:pStyle w:val="ListParagraph"/>
              <w:numPr>
                <w:ilvl w:val="0"/>
                <w:numId w:val="3"/>
              </w:numPr>
            </w:pPr>
            <w:r w:rsidRPr="00E90979">
              <w:t xml:space="preserve">Use appropriate classroom behavior. </w:t>
            </w:r>
          </w:p>
          <w:p w:rsidR="00E90979" w:rsidRPr="00E90979" w:rsidRDefault="00E90979" w:rsidP="00E90979">
            <w:pPr>
              <w:pStyle w:val="ListParagraph"/>
            </w:pPr>
          </w:p>
        </w:tc>
      </w:tr>
      <w:tr w:rsidR="00E90979" w:rsidRPr="00E90979" w:rsidTr="00E90979">
        <w:trPr>
          <w:tblCellSpacing w:w="0" w:type="dxa"/>
        </w:trPr>
        <w:tc>
          <w:tcPr>
            <w:tcW w:w="0" w:type="auto"/>
            <w:vAlign w:val="center"/>
            <w:hideMark/>
          </w:tcPr>
          <w:p w:rsidR="00E90979" w:rsidRPr="00E90979" w:rsidRDefault="00E90979" w:rsidP="00E90979">
            <w:pPr>
              <w:rPr>
                <w:b/>
              </w:rPr>
            </w:pPr>
            <w:r w:rsidRPr="00E90979">
              <w:rPr>
                <w:b/>
              </w:rPr>
              <w:t>COURSE OBJECTIVES:</w:t>
            </w:r>
          </w:p>
        </w:tc>
      </w:tr>
      <w:tr w:rsidR="00E90979" w:rsidRPr="00E90979" w:rsidTr="00E90979">
        <w:trPr>
          <w:tblCellSpacing w:w="0" w:type="dxa"/>
        </w:trPr>
        <w:tc>
          <w:tcPr>
            <w:tcW w:w="0" w:type="auto"/>
            <w:vAlign w:val="center"/>
            <w:hideMark/>
          </w:tcPr>
          <w:p w:rsidR="00E90979" w:rsidRPr="00E90979" w:rsidRDefault="00E90979" w:rsidP="00E90979"/>
        </w:tc>
      </w:tr>
      <w:tr w:rsidR="00E90979" w:rsidRPr="00E90979" w:rsidTr="00E90979">
        <w:trPr>
          <w:tblCellSpacing w:w="0" w:type="dxa"/>
        </w:trPr>
        <w:tc>
          <w:tcPr>
            <w:tcW w:w="0" w:type="auto"/>
            <w:vAlign w:val="center"/>
            <w:hideMark/>
          </w:tcPr>
          <w:p w:rsidR="00E90979" w:rsidRPr="00E90979" w:rsidRDefault="00E90979" w:rsidP="00E90979">
            <w:pPr>
              <w:pStyle w:val="ListParagraph"/>
              <w:numPr>
                <w:ilvl w:val="0"/>
                <w:numId w:val="4"/>
              </w:numPr>
            </w:pPr>
            <w:r w:rsidRPr="00E90979">
              <w:t xml:space="preserve">Identify factors that affect how one learns. Also identify their own dominant learning styles, personal learning problems and study skill deficiencies. </w:t>
            </w:r>
          </w:p>
          <w:p w:rsidR="00E90979" w:rsidRPr="00E90979" w:rsidRDefault="00E90979" w:rsidP="00E90979">
            <w:pPr>
              <w:pStyle w:val="ListParagraph"/>
              <w:numPr>
                <w:ilvl w:val="0"/>
                <w:numId w:val="4"/>
              </w:numPr>
            </w:pPr>
            <w:r w:rsidRPr="00E90979">
              <w:t xml:space="preserve">Articulate educational goals and formulate learning objectives. </w:t>
            </w:r>
          </w:p>
          <w:p w:rsidR="00E90979" w:rsidRPr="00E90979" w:rsidRDefault="00E90979" w:rsidP="00E90979">
            <w:pPr>
              <w:pStyle w:val="ListParagraph"/>
              <w:numPr>
                <w:ilvl w:val="0"/>
                <w:numId w:val="4"/>
              </w:numPr>
            </w:pPr>
            <w:r w:rsidRPr="00E90979">
              <w:t xml:space="preserve">Develop time management strategies using: calendars, daily planners, and record keeping techniques. </w:t>
            </w:r>
          </w:p>
          <w:p w:rsidR="00E90979" w:rsidRPr="00E90979" w:rsidRDefault="00E90979" w:rsidP="00E90979">
            <w:pPr>
              <w:pStyle w:val="ListParagraph"/>
              <w:numPr>
                <w:ilvl w:val="0"/>
                <w:numId w:val="4"/>
              </w:numPr>
            </w:pPr>
            <w:r w:rsidRPr="00E90979">
              <w:t xml:space="preserve">Demonstrate effective classroom behaviors: punctuality, attendance, instructor-student relations, and participation. </w:t>
            </w:r>
          </w:p>
          <w:p w:rsidR="00E90979" w:rsidRPr="00E90979" w:rsidRDefault="00E90979" w:rsidP="00E90979">
            <w:pPr>
              <w:pStyle w:val="ListParagraph"/>
              <w:numPr>
                <w:ilvl w:val="0"/>
                <w:numId w:val="4"/>
              </w:numPr>
            </w:pPr>
            <w:r w:rsidRPr="00E90979">
              <w:t xml:space="preserve">Utilize concentration and memory techniques for improved academic performance. </w:t>
            </w:r>
          </w:p>
          <w:p w:rsidR="00E90979" w:rsidRPr="00E90979" w:rsidRDefault="00E90979" w:rsidP="00E90979">
            <w:pPr>
              <w:pStyle w:val="ListParagraph"/>
              <w:numPr>
                <w:ilvl w:val="0"/>
                <w:numId w:val="4"/>
              </w:numPr>
            </w:pPr>
            <w:r w:rsidRPr="00E90979">
              <w:t xml:space="preserve">Implement study systems such as (SQ3R) and annotation methods to improve textbook </w:t>
            </w:r>
            <w:r w:rsidRPr="00E90979">
              <w:lastRenderedPageBreak/>
              <w:t xml:space="preserve">reading skills and information/concept retention. </w:t>
            </w:r>
          </w:p>
          <w:p w:rsidR="00E90979" w:rsidRPr="00E90979" w:rsidRDefault="00E90979" w:rsidP="00E90979">
            <w:pPr>
              <w:pStyle w:val="ListParagraph"/>
              <w:numPr>
                <w:ilvl w:val="0"/>
                <w:numId w:val="4"/>
              </w:numPr>
            </w:pPr>
            <w:r w:rsidRPr="00E90979">
              <w:t xml:space="preserve">Access library resources for classroom assignments, research, and projects. </w:t>
            </w:r>
          </w:p>
          <w:p w:rsidR="00E90979" w:rsidRPr="00E90979" w:rsidRDefault="00E90979" w:rsidP="00E90979">
            <w:pPr>
              <w:pStyle w:val="ListParagraph"/>
              <w:numPr>
                <w:ilvl w:val="0"/>
                <w:numId w:val="4"/>
              </w:numPr>
            </w:pPr>
            <w:r w:rsidRPr="00E90979">
              <w:t xml:space="preserve">Employ note taking techniques (Cornell, Cambridge Systems) and use active listening techniques in relation to class lectures. </w:t>
            </w:r>
          </w:p>
          <w:p w:rsidR="00E90979" w:rsidRPr="00E90979" w:rsidRDefault="00E90979" w:rsidP="00E90979">
            <w:pPr>
              <w:pStyle w:val="ListParagraph"/>
              <w:numPr>
                <w:ilvl w:val="0"/>
                <w:numId w:val="4"/>
              </w:numPr>
            </w:pPr>
            <w:r w:rsidRPr="00E90979">
              <w:t xml:space="preserve">Prepare for tests by understanding traditional forms: multiple choice, true and false, sentence completion, and essay writing. </w:t>
            </w:r>
          </w:p>
          <w:p w:rsidR="00E90979" w:rsidRPr="00E90979" w:rsidRDefault="00E90979" w:rsidP="00E90979">
            <w:pPr>
              <w:pStyle w:val="ListParagraph"/>
              <w:numPr>
                <w:ilvl w:val="0"/>
                <w:numId w:val="4"/>
              </w:numPr>
            </w:pPr>
            <w:r w:rsidRPr="00E90979">
              <w:t xml:space="preserve">Evaluate strengths and weaknesses of academic performance by keeping an assessment journal. </w:t>
            </w:r>
          </w:p>
          <w:p w:rsidR="00E90979" w:rsidRPr="00E90979" w:rsidRDefault="00E90979" w:rsidP="00E90979">
            <w:pPr>
              <w:pStyle w:val="ListParagraph"/>
              <w:numPr>
                <w:ilvl w:val="0"/>
                <w:numId w:val="4"/>
              </w:numPr>
            </w:pPr>
            <w:r w:rsidRPr="00E90979">
              <w:t xml:space="preserve">Utilize problem solving approaches and reading strategies to deal with cross-curricular disciplines. </w:t>
            </w:r>
          </w:p>
          <w:p w:rsidR="00E90979" w:rsidRPr="00E90979" w:rsidRDefault="00E90979" w:rsidP="00E90979">
            <w:pPr>
              <w:pStyle w:val="ListParagraph"/>
              <w:numPr>
                <w:ilvl w:val="0"/>
                <w:numId w:val="4"/>
              </w:numPr>
            </w:pPr>
            <w:r w:rsidRPr="00E90979">
              <w:t xml:space="preserve">Navigate around campus for accessing resources. </w:t>
            </w:r>
          </w:p>
          <w:p w:rsidR="00E90979" w:rsidRPr="00E90979" w:rsidRDefault="00E90979" w:rsidP="00E90979">
            <w:pPr>
              <w:pStyle w:val="ListParagraph"/>
              <w:numPr>
                <w:ilvl w:val="0"/>
                <w:numId w:val="4"/>
              </w:numPr>
            </w:pPr>
            <w:r w:rsidRPr="00E90979">
              <w:t xml:space="preserve">Use student resources available on campus. </w:t>
            </w:r>
          </w:p>
          <w:p w:rsidR="00E90979" w:rsidRPr="00E90979" w:rsidRDefault="00E90979" w:rsidP="00E90979">
            <w:pPr>
              <w:pStyle w:val="ListParagraph"/>
              <w:numPr>
                <w:ilvl w:val="0"/>
                <w:numId w:val="4"/>
              </w:numPr>
            </w:pPr>
            <w:r w:rsidRPr="00E90979">
              <w:t xml:space="preserve">Identify and address obstacles to student success. </w:t>
            </w:r>
          </w:p>
          <w:p w:rsidR="00E90979" w:rsidRPr="00E90979" w:rsidRDefault="00E90979" w:rsidP="00E90979">
            <w:pPr>
              <w:pStyle w:val="ListParagraph"/>
              <w:numPr>
                <w:ilvl w:val="0"/>
                <w:numId w:val="4"/>
              </w:numPr>
            </w:pPr>
            <w:r w:rsidRPr="00E90979">
              <w:t xml:space="preserve">Implement organization methods. </w:t>
            </w:r>
          </w:p>
          <w:p w:rsidR="00E90979" w:rsidRPr="00E90979" w:rsidRDefault="00E90979" w:rsidP="00E90979">
            <w:pPr>
              <w:pStyle w:val="ListParagraph"/>
              <w:numPr>
                <w:ilvl w:val="0"/>
                <w:numId w:val="4"/>
              </w:numPr>
            </w:pPr>
            <w:r w:rsidRPr="00E90979">
              <w:t>Minimize stress.</w:t>
            </w:r>
          </w:p>
        </w:tc>
      </w:tr>
    </w:tbl>
    <w:p w:rsidR="00E90979" w:rsidRPr="00E90979" w:rsidRDefault="00E90979" w:rsidP="00510737">
      <w:pPr>
        <w:ind w:left="2880" w:hanging="2880"/>
        <w:rPr>
          <w:b/>
        </w:rPr>
      </w:pPr>
    </w:p>
    <w:p w:rsidR="00FD1D55" w:rsidRPr="00E90979" w:rsidRDefault="004D5B97" w:rsidP="00510737">
      <w:pPr>
        <w:ind w:left="2880" w:hanging="2880"/>
      </w:pPr>
      <w:r w:rsidRPr="00E90979">
        <w:rPr>
          <w:b/>
        </w:rPr>
        <w:t>REQUIRED TEXT</w:t>
      </w:r>
      <w:r w:rsidR="00FD1D55" w:rsidRPr="00E90979">
        <w:rPr>
          <w:b/>
        </w:rPr>
        <w:t xml:space="preserve">:    </w:t>
      </w:r>
      <w:r w:rsidR="00FD1D55" w:rsidRPr="00E90979">
        <w:rPr>
          <w:b/>
        </w:rPr>
        <w:tab/>
      </w:r>
      <w:r w:rsidR="00FD1D55" w:rsidRPr="00E90979">
        <w:rPr>
          <w:u w:val="single"/>
        </w:rPr>
        <w:t xml:space="preserve">College Study Skills:  Becoming </w:t>
      </w:r>
      <w:r w:rsidR="00CA5D41" w:rsidRPr="00E90979">
        <w:rPr>
          <w:u w:val="single"/>
        </w:rPr>
        <w:t>a</w:t>
      </w:r>
      <w:r w:rsidR="00FD1D55" w:rsidRPr="00E90979">
        <w:rPr>
          <w:u w:val="single"/>
        </w:rPr>
        <w:t xml:space="preserve"> Strategic Learner</w:t>
      </w:r>
      <w:r w:rsidR="00FD1D55" w:rsidRPr="00E90979">
        <w:t>, By Dianna L. Van Blerkom</w:t>
      </w:r>
      <w:r w:rsidR="00F34174" w:rsidRPr="00E90979">
        <w:t>, 7</w:t>
      </w:r>
      <w:r w:rsidR="003938C8" w:rsidRPr="00E90979">
        <w:rPr>
          <w:vertAlign w:val="superscript"/>
        </w:rPr>
        <w:t>th</w:t>
      </w:r>
      <w:r w:rsidR="003938C8" w:rsidRPr="00E90979">
        <w:t xml:space="preserve"> edition</w:t>
      </w:r>
    </w:p>
    <w:p w:rsidR="00054594" w:rsidRPr="00E90979" w:rsidRDefault="00054594" w:rsidP="00510737">
      <w:pPr>
        <w:ind w:left="2880" w:hanging="2880"/>
        <w:rPr>
          <w:b/>
        </w:rPr>
      </w:pPr>
      <w:r w:rsidRPr="00E90979">
        <w:rPr>
          <w:b/>
        </w:rPr>
        <w:tab/>
      </w:r>
    </w:p>
    <w:p w:rsidR="00054594" w:rsidRPr="00E90979" w:rsidRDefault="004D5B97" w:rsidP="000B7B37">
      <w:pPr>
        <w:ind w:left="2880" w:hanging="2880"/>
      </w:pPr>
      <w:r w:rsidRPr="00E90979">
        <w:rPr>
          <w:b/>
        </w:rPr>
        <w:t>SUPPLIES</w:t>
      </w:r>
      <w:r w:rsidR="00054594" w:rsidRPr="00E90979">
        <w:rPr>
          <w:b/>
        </w:rPr>
        <w:t>:</w:t>
      </w:r>
      <w:r w:rsidR="001C198F" w:rsidRPr="00E90979">
        <w:rPr>
          <w:b/>
        </w:rPr>
        <w:tab/>
      </w:r>
      <w:r w:rsidR="000B7B37" w:rsidRPr="00E90979">
        <w:t xml:space="preserve">2-Pocket portfolio folder &amp; (2) 889-E Scantrons </w:t>
      </w:r>
    </w:p>
    <w:p w:rsidR="00D80BDE" w:rsidRPr="00E90979" w:rsidRDefault="00D80BDE" w:rsidP="00ED25D6"/>
    <w:p w:rsidR="00D80BDE" w:rsidRPr="00E90979" w:rsidRDefault="004D5B97" w:rsidP="00710EBC">
      <w:r w:rsidRPr="00E90979">
        <w:rPr>
          <w:b/>
        </w:rPr>
        <w:t>ATTENDANCE</w:t>
      </w:r>
      <w:r w:rsidR="00510737" w:rsidRPr="00E90979">
        <w:rPr>
          <w:b/>
        </w:rPr>
        <w:t xml:space="preserve">:  </w:t>
      </w:r>
      <w:r w:rsidR="00510737" w:rsidRPr="00E90979">
        <w:t>Students are expected</w:t>
      </w:r>
      <w:r w:rsidR="00710EBC" w:rsidRPr="00E90979">
        <w:t xml:space="preserve"> to attend all class meetings.</w:t>
      </w:r>
      <w:r w:rsidR="00375249" w:rsidRPr="00E90979">
        <w:t xml:space="preserve">  </w:t>
      </w:r>
      <w:r w:rsidR="00510737" w:rsidRPr="00E90979">
        <w:t>Excessive absences</w:t>
      </w:r>
      <w:r w:rsidR="00F404A1" w:rsidRPr="00E90979">
        <w:t>,</w:t>
      </w:r>
      <w:r w:rsidR="000B7B37" w:rsidRPr="00E90979">
        <w:t xml:space="preserve"> </w:t>
      </w:r>
      <w:r w:rsidR="000B7B37" w:rsidRPr="00E90979">
        <w:rPr>
          <w:b/>
        </w:rPr>
        <w:t xml:space="preserve">3 or </w:t>
      </w:r>
      <w:r w:rsidR="00F404A1" w:rsidRPr="00E90979">
        <w:rPr>
          <w:b/>
        </w:rPr>
        <w:t>more</w:t>
      </w:r>
      <w:r w:rsidR="000B7B37" w:rsidRPr="00E90979">
        <w:t xml:space="preserve">, </w:t>
      </w:r>
      <w:r w:rsidR="00510737" w:rsidRPr="00E90979">
        <w:t>may result in the</w:t>
      </w:r>
      <w:r w:rsidR="00053E14" w:rsidRPr="00E90979">
        <w:t xml:space="preserve"> student being </w:t>
      </w:r>
      <w:r w:rsidR="00053E14" w:rsidRPr="00E90979">
        <w:rPr>
          <w:b/>
        </w:rPr>
        <w:t>dropped</w:t>
      </w:r>
      <w:r w:rsidR="00053E14" w:rsidRPr="00E90979">
        <w:t xml:space="preserve"> from this</w:t>
      </w:r>
      <w:r w:rsidR="00710EBC" w:rsidRPr="00E90979">
        <w:t xml:space="preserve"> </w:t>
      </w:r>
      <w:r w:rsidR="00293D8E" w:rsidRPr="00E90979">
        <w:t>class.  Ultimately, i</w:t>
      </w:r>
      <w:r w:rsidR="00510737" w:rsidRPr="00E90979">
        <w:t>t is the student’s responsibility to officially drop a class in which he/she no</w:t>
      </w:r>
      <w:r w:rsidR="00F404A1" w:rsidRPr="00E90979">
        <w:t xml:space="preserve"> longer wishes to be enrolled.</w:t>
      </w:r>
    </w:p>
    <w:p w:rsidR="00510737" w:rsidRPr="00E90979" w:rsidRDefault="00510737" w:rsidP="00510737">
      <w:pPr>
        <w:ind w:left="2880" w:hanging="2880"/>
        <w:rPr>
          <w:i/>
        </w:rPr>
      </w:pPr>
    </w:p>
    <w:p w:rsidR="00025ED3" w:rsidRPr="00E90979" w:rsidRDefault="008A4002" w:rsidP="00130256">
      <w:r w:rsidRPr="00E90979">
        <w:rPr>
          <w:b/>
        </w:rPr>
        <w:t>CHEATING &amp; PLAGIARISM</w:t>
      </w:r>
      <w:r w:rsidR="00710EBC" w:rsidRPr="00E90979">
        <w:rPr>
          <w:b/>
        </w:rPr>
        <w:t>:</w:t>
      </w:r>
      <w:r w:rsidR="00130256" w:rsidRPr="00E90979">
        <w:rPr>
          <w:b/>
        </w:rPr>
        <w:t xml:space="preserve">  “…</w:t>
      </w:r>
      <w:r w:rsidR="00A44DA3" w:rsidRPr="00E90979">
        <w:t>c</w:t>
      </w:r>
      <w:r w:rsidR="00130256" w:rsidRPr="00E90979">
        <w:t xml:space="preserve">heating, plagiarism, and collusion in dishonest activities erode the integrity of the </w:t>
      </w:r>
      <w:r w:rsidR="00A44DA3" w:rsidRPr="00E90979">
        <w:t>college;</w:t>
      </w:r>
      <w:r w:rsidR="00130256" w:rsidRPr="00E90979">
        <w:t xml:space="preserve"> each student is expected to exert an entirely honest effort in all academic endeavors.  Academic dishonesty in any form is a very serious offense and </w:t>
      </w:r>
      <w:r w:rsidR="007C5AD4" w:rsidRPr="00E90979">
        <w:t>will incur serious consequences</w:t>
      </w:r>
      <w:r w:rsidR="00130256" w:rsidRPr="00E90979">
        <w:t>”</w:t>
      </w:r>
      <w:r w:rsidR="007C5AD4" w:rsidRPr="00E90979">
        <w:t xml:space="preserve"> (Reedley College Catalog, 2004-2006).</w:t>
      </w:r>
    </w:p>
    <w:p w:rsidR="00025ED3" w:rsidRPr="00E90979" w:rsidRDefault="008A4002" w:rsidP="00710EBC">
      <w:pPr>
        <w:ind w:left="2880" w:hanging="2880"/>
      </w:pPr>
      <w:r w:rsidRPr="00E90979">
        <w:t xml:space="preserve">  </w:t>
      </w:r>
      <w:r w:rsidR="00710EBC" w:rsidRPr="00E90979">
        <w:t xml:space="preserve">    </w:t>
      </w:r>
    </w:p>
    <w:p w:rsidR="005E095D" w:rsidRPr="00E90979" w:rsidRDefault="00025ED3" w:rsidP="005E095D">
      <w:r w:rsidRPr="00E90979">
        <w:rPr>
          <w:b/>
        </w:rPr>
        <w:t xml:space="preserve">ACCOMMODATIONS:  </w:t>
      </w:r>
      <w:r w:rsidRPr="00E90979">
        <w:t xml:space="preserve">Reedley College is committed to providing reasonable accommodations to students with disabilities.  Disabled Student </w:t>
      </w:r>
      <w:r w:rsidR="005D4197" w:rsidRPr="00E90979">
        <w:t xml:space="preserve">Programs &amp; </w:t>
      </w:r>
      <w:r w:rsidRPr="00E90979">
        <w:t>Services</w:t>
      </w:r>
      <w:r w:rsidR="005D4197" w:rsidRPr="00E90979">
        <w:t xml:space="preserve"> </w:t>
      </w:r>
      <w:r w:rsidR="005D4197" w:rsidRPr="00E90979">
        <w:rPr>
          <w:b/>
        </w:rPr>
        <w:t>(DSP&amp;S)</w:t>
      </w:r>
      <w:r w:rsidR="005D4197" w:rsidRPr="00E90979">
        <w:t xml:space="preserve"> </w:t>
      </w:r>
      <w:r w:rsidRPr="00E90979">
        <w:t>provides the campus with academic support services and specialized assistance to students with disabilities.  Individuals with physical, perceptual, or learning disabilities</w:t>
      </w:r>
      <w:r w:rsidR="00053E14" w:rsidRPr="00E90979">
        <w:t xml:space="preserve"> as addressed by the Americans w</w:t>
      </w:r>
      <w:r w:rsidRPr="00E90979">
        <w:t>ith Disabilities Act should c</w:t>
      </w:r>
      <w:r w:rsidR="005D4197" w:rsidRPr="00E90979">
        <w:t xml:space="preserve">ontact DSP&amp;S </w:t>
      </w:r>
      <w:r w:rsidRPr="00E90979">
        <w:t>for information regarding accommodations.  Please notify your instructor so that reasonable efforts can be made to accommodate you.</w:t>
      </w:r>
    </w:p>
    <w:p w:rsidR="005E095D" w:rsidRPr="00E90979" w:rsidRDefault="005E095D" w:rsidP="005E095D"/>
    <w:p w:rsidR="005E095D" w:rsidRPr="00E90979" w:rsidRDefault="005E095D" w:rsidP="005E095D">
      <w:pPr>
        <w:rPr>
          <w:color w:val="000000"/>
        </w:rPr>
      </w:pPr>
      <w:r w:rsidRPr="00E90979">
        <w:rPr>
          <w:b/>
        </w:rPr>
        <w:t xml:space="preserve">COMMUNICATION:  </w:t>
      </w:r>
      <w:r w:rsidR="004B26E6" w:rsidRPr="00E90979">
        <w:t>Students will have access to the</w:t>
      </w:r>
      <w:r w:rsidRPr="00E90979">
        <w:t xml:space="preserve"> course on the first day of the semester.  Log on to </w:t>
      </w:r>
      <w:r w:rsidRPr="00E90979">
        <w:rPr>
          <w:b/>
        </w:rPr>
        <w:t>Blackboard</w:t>
      </w:r>
      <w:r w:rsidRPr="00E90979">
        <w:t xml:space="preserve"> </w:t>
      </w:r>
      <w:r w:rsidRPr="00E90979">
        <w:rPr>
          <w:color w:val="000000"/>
        </w:rPr>
        <w:t xml:space="preserve">with the </w:t>
      </w:r>
      <w:r w:rsidRPr="00E90979">
        <w:rPr>
          <w:b/>
          <w:color w:val="000000"/>
        </w:rPr>
        <w:t xml:space="preserve">seven digit student </w:t>
      </w:r>
      <w:r w:rsidR="007A17BE" w:rsidRPr="00E90979">
        <w:rPr>
          <w:b/>
          <w:color w:val="000000"/>
        </w:rPr>
        <w:t xml:space="preserve">ID </w:t>
      </w:r>
      <w:r w:rsidRPr="00E90979">
        <w:rPr>
          <w:color w:val="000000"/>
          <w:u w:val="single"/>
        </w:rPr>
        <w:t>for both the username and password</w:t>
      </w:r>
      <w:r w:rsidRPr="00E90979">
        <w:rPr>
          <w:color w:val="000000"/>
        </w:rPr>
        <w:t>.  All forms/</w:t>
      </w:r>
      <w:r w:rsidRPr="00E90979">
        <w:rPr>
          <w:i/>
          <w:color w:val="000000"/>
        </w:rPr>
        <w:t>handouts</w:t>
      </w:r>
      <w:r w:rsidRPr="00E90979">
        <w:rPr>
          <w:color w:val="000000"/>
        </w:rPr>
        <w:t xml:space="preserve"> and lecture notes can be downloaded from here.</w:t>
      </w:r>
      <w:r w:rsidR="004B26E6" w:rsidRPr="00E90979">
        <w:rPr>
          <w:color w:val="000000"/>
        </w:rPr>
        <w:t xml:space="preserve">  Students</w:t>
      </w:r>
      <w:r w:rsidRPr="00E90979">
        <w:rPr>
          <w:color w:val="000000"/>
        </w:rPr>
        <w:t xml:space="preserve"> may also direct any questions/requests v</w:t>
      </w:r>
      <w:r w:rsidR="004B26E6" w:rsidRPr="00E90979">
        <w:rPr>
          <w:color w:val="000000"/>
        </w:rPr>
        <w:t>ia their</w:t>
      </w:r>
      <w:r w:rsidRPr="00E90979">
        <w:rPr>
          <w:color w:val="000000"/>
        </w:rPr>
        <w:t xml:space="preserve"> student email account.  Directions fo</w:t>
      </w:r>
      <w:r w:rsidR="004B26E6" w:rsidRPr="00E90979">
        <w:rPr>
          <w:color w:val="000000"/>
        </w:rPr>
        <w:t>r activating the</w:t>
      </w:r>
      <w:r w:rsidRPr="00E90979">
        <w:rPr>
          <w:color w:val="000000"/>
        </w:rPr>
        <w:t xml:space="preserve"> “free” student email will be noted on the entry page for this </w:t>
      </w:r>
      <w:r w:rsidRPr="00E90979">
        <w:rPr>
          <w:color w:val="000000"/>
        </w:rPr>
        <w:lastRenderedPageBreak/>
        <w:t>course on Blackboard.  Computers</w:t>
      </w:r>
      <w:r w:rsidR="00E565AC">
        <w:rPr>
          <w:color w:val="000000"/>
        </w:rPr>
        <w:t xml:space="preserve"> and printers</w:t>
      </w:r>
      <w:r w:rsidRPr="00E90979">
        <w:rPr>
          <w:color w:val="000000"/>
        </w:rPr>
        <w:t xml:space="preserve"> are available in the </w:t>
      </w:r>
      <w:r w:rsidRPr="00E90979">
        <w:rPr>
          <w:b/>
          <w:color w:val="000000"/>
        </w:rPr>
        <w:t>Computer Lab</w:t>
      </w:r>
      <w:r w:rsidRPr="00E90979">
        <w:rPr>
          <w:color w:val="000000"/>
        </w:rPr>
        <w:t xml:space="preserve"> located in the Library.</w:t>
      </w:r>
    </w:p>
    <w:p w:rsidR="00E90979" w:rsidRPr="00E90979" w:rsidRDefault="00E90979" w:rsidP="005E095D">
      <w:pPr>
        <w:rPr>
          <w:color w:val="000000"/>
        </w:rPr>
      </w:pPr>
    </w:p>
    <w:p w:rsidR="00260035" w:rsidRPr="00E90979" w:rsidRDefault="00710EBC" w:rsidP="00260035">
      <w:r w:rsidRPr="00E90979">
        <w:rPr>
          <w:b/>
        </w:rPr>
        <w:t>GRADING:</w:t>
      </w:r>
      <w:r w:rsidR="00C03531" w:rsidRPr="00E90979">
        <w:tab/>
        <w:t>Student</w:t>
      </w:r>
      <w:r w:rsidR="00260035" w:rsidRPr="00E90979">
        <w:t xml:space="preserve"> success in this course will depend on the interest, wil</w:t>
      </w:r>
      <w:r w:rsidR="00C03531" w:rsidRPr="00E90979">
        <w:t>lingness and enthusiasm that students bring to class.  Students</w:t>
      </w:r>
      <w:r w:rsidR="00260035" w:rsidRPr="00E90979">
        <w:t xml:space="preserve"> are expected to be an active participant in group activities and class disc</w:t>
      </w:r>
      <w:r w:rsidR="00C03531" w:rsidRPr="00E90979">
        <w:t>ussions.  G</w:t>
      </w:r>
      <w:r w:rsidR="00260035" w:rsidRPr="00E90979">
        <w:t>r</w:t>
      </w:r>
      <w:r w:rsidR="00F34174" w:rsidRPr="00E90979">
        <w:t>ade</w:t>
      </w:r>
      <w:r w:rsidR="00C03531" w:rsidRPr="00E90979">
        <w:t>s</w:t>
      </w:r>
      <w:r w:rsidR="00F34174" w:rsidRPr="00E90979">
        <w:t xml:space="preserve"> will be based on completion </w:t>
      </w:r>
      <w:r w:rsidR="00260035" w:rsidRPr="00E90979">
        <w:t>of the following:</w:t>
      </w:r>
    </w:p>
    <w:p w:rsidR="00E90979" w:rsidRPr="00E90979" w:rsidRDefault="00E90979" w:rsidP="00260035"/>
    <w:p w:rsidR="00710EBC" w:rsidRPr="00E90979" w:rsidRDefault="00260035" w:rsidP="00260035">
      <w:r w:rsidRPr="00E90979">
        <w:t>Portfolio PART I</w:t>
      </w:r>
      <w:r w:rsidRPr="00E90979">
        <w:tab/>
      </w:r>
      <w:r w:rsidR="00D41EC0" w:rsidRPr="00E90979">
        <w:t>50</w:t>
      </w:r>
      <w:r w:rsidR="00710EBC" w:rsidRPr="00E90979">
        <w:t xml:space="preserve"> pts.</w:t>
      </w:r>
      <w:r w:rsidR="00AC7E8A" w:rsidRPr="00E90979">
        <w:tab/>
      </w:r>
      <w:r w:rsidR="00AC7E8A" w:rsidRPr="00E90979">
        <w:tab/>
      </w:r>
      <w:r w:rsidR="00AC7E8A" w:rsidRPr="00E90979">
        <w:tab/>
      </w:r>
      <w:r w:rsidR="00AC7E8A" w:rsidRPr="00E90979">
        <w:tab/>
        <w:t>A=</w:t>
      </w:r>
      <w:r w:rsidR="00145235" w:rsidRPr="00E90979">
        <w:t>100</w:t>
      </w:r>
      <w:r w:rsidR="00AC7E8A" w:rsidRPr="00E90979">
        <w:t>-90</w:t>
      </w:r>
      <w:r w:rsidR="00145235" w:rsidRPr="00E90979">
        <w:t>%</w:t>
      </w:r>
      <w:r w:rsidR="00145235" w:rsidRPr="00E90979">
        <w:tab/>
      </w:r>
      <w:r w:rsidR="00145235" w:rsidRPr="00E90979">
        <w:tab/>
        <w:t>200-179</w:t>
      </w:r>
      <w:r w:rsidRPr="00E90979">
        <w:t xml:space="preserve"> pts.</w:t>
      </w:r>
    </w:p>
    <w:p w:rsidR="00710EBC" w:rsidRPr="00E90979" w:rsidRDefault="00260035" w:rsidP="00710EBC">
      <w:r w:rsidRPr="00E90979">
        <w:t>Portfolio PART II</w:t>
      </w:r>
      <w:r w:rsidRPr="00E90979">
        <w:tab/>
      </w:r>
      <w:r w:rsidR="00D41EC0" w:rsidRPr="00E90979">
        <w:t>50</w:t>
      </w:r>
      <w:r w:rsidR="00710EBC" w:rsidRPr="00E90979">
        <w:t xml:space="preserve"> pts.</w:t>
      </w:r>
      <w:r w:rsidR="00AC7E8A" w:rsidRPr="00E90979">
        <w:tab/>
      </w:r>
      <w:r w:rsidR="00AC7E8A" w:rsidRPr="00E90979">
        <w:tab/>
      </w:r>
      <w:r w:rsidR="00AC7E8A" w:rsidRPr="00E90979">
        <w:tab/>
      </w:r>
      <w:r w:rsidR="00AC7E8A" w:rsidRPr="00E90979">
        <w:tab/>
        <w:t>B=</w:t>
      </w:r>
      <w:r w:rsidR="00145235" w:rsidRPr="00E90979">
        <w:t>89</w:t>
      </w:r>
      <w:r w:rsidR="00AC7E8A" w:rsidRPr="00E90979">
        <w:t>-80</w:t>
      </w:r>
      <w:r w:rsidR="00145235" w:rsidRPr="00E90979">
        <w:t>%</w:t>
      </w:r>
      <w:r w:rsidR="00145235" w:rsidRPr="00E90979">
        <w:tab/>
      </w:r>
      <w:r w:rsidR="00145235" w:rsidRPr="00E90979">
        <w:tab/>
        <w:t>178</w:t>
      </w:r>
      <w:r w:rsidR="00DA33B1" w:rsidRPr="00E90979">
        <w:t>-</w:t>
      </w:r>
      <w:r w:rsidRPr="00E90979">
        <w:t xml:space="preserve"> </w:t>
      </w:r>
      <w:r w:rsidR="00145235" w:rsidRPr="00E90979">
        <w:t>159</w:t>
      </w:r>
      <w:r w:rsidRPr="00E90979">
        <w:t>pts.</w:t>
      </w:r>
    </w:p>
    <w:p w:rsidR="00260035" w:rsidRPr="00E90979" w:rsidRDefault="00F40714" w:rsidP="00260035">
      <w:r w:rsidRPr="00E90979">
        <w:t>Midterm</w:t>
      </w:r>
      <w:r w:rsidR="00305C68" w:rsidRPr="00E90979">
        <w:tab/>
      </w:r>
      <w:r w:rsidR="00C517DD" w:rsidRPr="00E90979">
        <w:tab/>
      </w:r>
      <w:r w:rsidRPr="00E90979">
        <w:t>50</w:t>
      </w:r>
      <w:r w:rsidR="00AE4C88" w:rsidRPr="00E90979">
        <w:t xml:space="preserve"> pts.</w:t>
      </w:r>
      <w:r w:rsidR="00C517DD" w:rsidRPr="00E90979">
        <w:tab/>
      </w:r>
      <w:r w:rsidR="00AE4C88" w:rsidRPr="00E90979">
        <w:tab/>
      </w:r>
      <w:r w:rsidR="00AE4C88" w:rsidRPr="00E90979">
        <w:tab/>
      </w:r>
      <w:r w:rsidR="00AE4C88" w:rsidRPr="00E90979">
        <w:tab/>
      </w:r>
      <w:r w:rsidR="00AC7E8A" w:rsidRPr="00E90979">
        <w:t>C=</w:t>
      </w:r>
      <w:r w:rsidR="00145235" w:rsidRPr="00E90979">
        <w:t>79</w:t>
      </w:r>
      <w:r w:rsidR="00AC7E8A" w:rsidRPr="00E90979">
        <w:t>-70</w:t>
      </w:r>
      <w:r w:rsidR="00145235" w:rsidRPr="00E90979">
        <w:t>%</w:t>
      </w:r>
      <w:r w:rsidR="00145235" w:rsidRPr="00E90979">
        <w:tab/>
      </w:r>
      <w:r w:rsidR="00145235" w:rsidRPr="00E90979">
        <w:tab/>
        <w:t>158-139</w:t>
      </w:r>
      <w:r w:rsidR="00260035" w:rsidRPr="00E90979">
        <w:t xml:space="preserve"> pts.</w:t>
      </w:r>
    </w:p>
    <w:p w:rsidR="00710EBC" w:rsidRPr="00E90979" w:rsidRDefault="00F40714" w:rsidP="00AE4C88">
      <w:r w:rsidRPr="00E90979">
        <w:t>Final</w:t>
      </w:r>
      <w:r w:rsidRPr="00E90979">
        <w:tab/>
      </w:r>
      <w:r w:rsidR="00D41EC0" w:rsidRPr="00E90979">
        <w:tab/>
      </w:r>
      <w:r w:rsidR="00D41EC0" w:rsidRPr="00E90979">
        <w:tab/>
      </w:r>
      <w:r w:rsidR="00DA33B1" w:rsidRPr="00E90979">
        <w:rPr>
          <w:u w:val="single"/>
        </w:rPr>
        <w:t>50</w:t>
      </w:r>
      <w:r w:rsidR="00AE4C88" w:rsidRPr="00E90979">
        <w:rPr>
          <w:u w:val="single"/>
        </w:rPr>
        <w:t xml:space="preserve"> pts.</w:t>
      </w:r>
      <w:r w:rsidR="00710EBC" w:rsidRPr="00E90979">
        <w:tab/>
      </w:r>
      <w:r w:rsidR="00AC7E8A" w:rsidRPr="00E90979">
        <w:tab/>
      </w:r>
      <w:r w:rsidR="00AC7E8A" w:rsidRPr="00E90979">
        <w:tab/>
      </w:r>
      <w:r w:rsidR="00AC7E8A" w:rsidRPr="00E90979">
        <w:tab/>
        <w:t>D=</w:t>
      </w:r>
      <w:r w:rsidR="00145235" w:rsidRPr="00E90979">
        <w:t>69</w:t>
      </w:r>
      <w:r w:rsidR="00AC7E8A" w:rsidRPr="00E90979">
        <w:t>-60</w:t>
      </w:r>
      <w:r w:rsidR="00145235" w:rsidRPr="00E90979">
        <w:t>%</w:t>
      </w:r>
      <w:r w:rsidR="00145235" w:rsidRPr="00E90979">
        <w:tab/>
      </w:r>
      <w:r w:rsidR="00145235" w:rsidRPr="00E90979">
        <w:tab/>
        <w:t>138-119</w:t>
      </w:r>
      <w:r w:rsidR="00260035" w:rsidRPr="00E90979">
        <w:t xml:space="preserve"> pts.</w:t>
      </w:r>
    </w:p>
    <w:p w:rsidR="00710EBC" w:rsidRPr="00E90979" w:rsidRDefault="00212489" w:rsidP="00710EBC">
      <w:r w:rsidRPr="00E90979">
        <w:t>TOTAL</w:t>
      </w:r>
      <w:r w:rsidRPr="00E90979">
        <w:tab/>
        <w:t xml:space="preserve">          200 pts.</w:t>
      </w:r>
      <w:r w:rsidRPr="00E90979">
        <w:tab/>
      </w:r>
      <w:r w:rsidR="00AC7E8A" w:rsidRPr="00E90979">
        <w:tab/>
      </w:r>
      <w:r w:rsidR="00AC7E8A" w:rsidRPr="00E90979">
        <w:tab/>
      </w:r>
      <w:r w:rsidR="00AC7E8A" w:rsidRPr="00E90979">
        <w:tab/>
        <w:t>F=59-0</w:t>
      </w:r>
      <w:r w:rsidR="00145235" w:rsidRPr="00E90979">
        <w:t>%</w:t>
      </w:r>
      <w:r w:rsidR="00AE4C88" w:rsidRPr="00E90979">
        <w:tab/>
      </w:r>
      <w:r w:rsidR="00AE4C88" w:rsidRPr="00E90979">
        <w:tab/>
      </w:r>
      <w:r w:rsidR="00145235" w:rsidRPr="00E90979">
        <w:t>118</w:t>
      </w:r>
      <w:r w:rsidR="00B20A4D" w:rsidRPr="00E90979">
        <w:t xml:space="preserve"> &amp; </w:t>
      </w:r>
      <w:r w:rsidR="00F40714" w:rsidRPr="00E90979">
        <w:t>below</w:t>
      </w:r>
      <w:r w:rsidR="00710EBC" w:rsidRPr="00E90979">
        <w:tab/>
      </w:r>
    </w:p>
    <w:p w:rsidR="00710EBC" w:rsidRPr="00E90979" w:rsidRDefault="00710EBC" w:rsidP="00510737">
      <w:r w:rsidRPr="00E90979">
        <w:tab/>
      </w:r>
      <w:r w:rsidRPr="00E90979">
        <w:tab/>
      </w:r>
      <w:r w:rsidRPr="00E90979">
        <w:tab/>
      </w:r>
      <w:r w:rsidRPr="00E90979">
        <w:tab/>
      </w:r>
      <w:r w:rsidRPr="00E90979">
        <w:tab/>
      </w:r>
      <w:r w:rsidRPr="00E90979">
        <w:tab/>
      </w:r>
      <w:r w:rsidRPr="00E90979">
        <w:tab/>
      </w:r>
    </w:p>
    <w:p w:rsidR="00064AF4" w:rsidRPr="00DD5988" w:rsidRDefault="00DA33B1" w:rsidP="004A64C8">
      <w:r w:rsidRPr="00E90979">
        <w:rPr>
          <w:b/>
        </w:rPr>
        <w:t>PORTFOLIO</w:t>
      </w:r>
      <w:r w:rsidR="004A64C8" w:rsidRPr="00E90979">
        <w:rPr>
          <w:b/>
        </w:rPr>
        <w:t xml:space="preserve">:  </w:t>
      </w:r>
      <w:r w:rsidR="00C03531" w:rsidRPr="00E90979">
        <w:t>Students</w:t>
      </w:r>
      <w:r w:rsidR="005D4197" w:rsidRPr="00E90979">
        <w:t xml:space="preserve"> </w:t>
      </w:r>
      <w:r w:rsidR="005D4197" w:rsidRPr="00E90979">
        <w:rPr>
          <w:b/>
        </w:rPr>
        <w:t>must</w:t>
      </w:r>
      <w:r w:rsidR="00D247CA" w:rsidRPr="00E90979">
        <w:rPr>
          <w:b/>
        </w:rPr>
        <w:t xml:space="preserve"> complete </w:t>
      </w:r>
      <w:r w:rsidR="005D4197" w:rsidRPr="00E90979">
        <w:rPr>
          <w:b/>
        </w:rPr>
        <w:t xml:space="preserve">five </w:t>
      </w:r>
      <w:r w:rsidR="00375249" w:rsidRPr="00E90979">
        <w:rPr>
          <w:b/>
        </w:rPr>
        <w:t>a</w:t>
      </w:r>
      <w:r w:rsidR="00BD1775">
        <w:rPr>
          <w:b/>
        </w:rPr>
        <w:t>ctivities</w:t>
      </w:r>
      <w:r w:rsidR="00D247CA" w:rsidRPr="00E90979">
        <w:t xml:space="preserve"> </w:t>
      </w:r>
      <w:r w:rsidR="005D4197" w:rsidRPr="00E90979">
        <w:rPr>
          <w:u w:val="single"/>
        </w:rPr>
        <w:t xml:space="preserve">from chapters </w:t>
      </w:r>
      <w:r w:rsidR="008D66FB" w:rsidRPr="00E90979">
        <w:rPr>
          <w:u w:val="single"/>
        </w:rPr>
        <w:t>1 through 7</w:t>
      </w:r>
      <w:r w:rsidR="004A64C8" w:rsidRPr="00E90979">
        <w:rPr>
          <w:u w:val="single"/>
        </w:rPr>
        <w:t xml:space="preserve"> </w:t>
      </w:r>
      <w:r w:rsidR="005D4197" w:rsidRPr="00E90979">
        <w:rPr>
          <w:u w:val="single"/>
        </w:rPr>
        <w:t>for p</w:t>
      </w:r>
      <w:r w:rsidR="00F76313" w:rsidRPr="00E90979">
        <w:rPr>
          <w:u w:val="single"/>
        </w:rPr>
        <w:t>art I of the portfolio</w:t>
      </w:r>
      <w:r w:rsidR="00D41EC0" w:rsidRPr="00E90979">
        <w:t xml:space="preserve">.  </w:t>
      </w:r>
      <w:r w:rsidR="00C03531" w:rsidRPr="00E90979">
        <w:t>Students</w:t>
      </w:r>
      <w:r w:rsidR="005D4197" w:rsidRPr="00E90979">
        <w:t xml:space="preserve"> </w:t>
      </w:r>
      <w:r w:rsidR="005D4197" w:rsidRPr="00E90979">
        <w:rPr>
          <w:b/>
        </w:rPr>
        <w:t>must</w:t>
      </w:r>
      <w:r w:rsidR="006E3226" w:rsidRPr="00E90979">
        <w:rPr>
          <w:b/>
        </w:rPr>
        <w:t xml:space="preserve"> complete </w:t>
      </w:r>
      <w:r w:rsidR="005D4197" w:rsidRPr="00E90979">
        <w:rPr>
          <w:b/>
        </w:rPr>
        <w:t>five a</w:t>
      </w:r>
      <w:r w:rsidR="00BD1775">
        <w:rPr>
          <w:b/>
        </w:rPr>
        <w:t>ctivities</w:t>
      </w:r>
      <w:r w:rsidR="00F76313" w:rsidRPr="00E90979">
        <w:t xml:space="preserve"> </w:t>
      </w:r>
      <w:r w:rsidR="00B22209" w:rsidRPr="00E90979">
        <w:rPr>
          <w:u w:val="single"/>
        </w:rPr>
        <w:t>from chapters 8 through 13</w:t>
      </w:r>
      <w:r w:rsidR="005D4197" w:rsidRPr="00E90979">
        <w:rPr>
          <w:u w:val="single"/>
        </w:rPr>
        <w:t xml:space="preserve"> for p</w:t>
      </w:r>
      <w:r w:rsidR="00F76313" w:rsidRPr="00E90979">
        <w:rPr>
          <w:u w:val="single"/>
        </w:rPr>
        <w:t>art II of the portfolio</w:t>
      </w:r>
      <w:r w:rsidR="00BD1775">
        <w:t>.  Activities are worth 10 points each.  The chapter activities</w:t>
      </w:r>
      <w:r w:rsidR="00375249" w:rsidRPr="00E90979">
        <w:t xml:space="preserve"> are described in the </w:t>
      </w:r>
      <w:r w:rsidR="00375249" w:rsidRPr="00E90979">
        <w:rPr>
          <w:b/>
        </w:rPr>
        <w:t xml:space="preserve">Portfolio Part I &amp; II Options </w:t>
      </w:r>
      <w:r w:rsidR="00375249" w:rsidRPr="00E90979">
        <w:rPr>
          <w:i/>
        </w:rPr>
        <w:t>handout</w:t>
      </w:r>
      <w:r w:rsidR="00C87836" w:rsidRPr="00E90979">
        <w:t>.  Forms needed to complete described activities can be found in the</w:t>
      </w:r>
      <w:r w:rsidR="00245A1D" w:rsidRPr="00E90979">
        <w:t xml:space="preserve"> </w:t>
      </w:r>
      <w:r w:rsidR="00245A1D" w:rsidRPr="00E90979">
        <w:rPr>
          <w:b/>
        </w:rPr>
        <w:t>required text</w:t>
      </w:r>
      <w:r w:rsidR="00245A1D" w:rsidRPr="00E90979">
        <w:t xml:space="preserve"> </w:t>
      </w:r>
      <w:r w:rsidR="00C87836" w:rsidRPr="00E90979">
        <w:t xml:space="preserve">as specified in the handout.  Forms can also be </w:t>
      </w:r>
      <w:r w:rsidR="00245A1D" w:rsidRPr="00E90979">
        <w:t>p</w:t>
      </w:r>
      <w:r w:rsidR="008819CA" w:rsidRPr="00E90979">
        <w:t>rinted from the companion site</w:t>
      </w:r>
      <w:r w:rsidR="00AC0C03" w:rsidRPr="00E90979">
        <w:t xml:space="preserve">, </w:t>
      </w:r>
      <w:r w:rsidR="00AC0C03" w:rsidRPr="00E90979">
        <w:rPr>
          <w:b/>
        </w:rPr>
        <w:t>wadsworth.com</w:t>
      </w:r>
      <w:r w:rsidR="00FA30A8" w:rsidRPr="00E90979">
        <w:rPr>
          <w:b/>
        </w:rPr>
        <w:t xml:space="preserve">, </w:t>
      </w:r>
      <w:r w:rsidR="00FA30A8" w:rsidRPr="00E90979">
        <w:t>or</w:t>
      </w:r>
      <w:r w:rsidR="00FA30A8" w:rsidRPr="00E90979">
        <w:rPr>
          <w:b/>
        </w:rPr>
        <w:t xml:space="preserve"> Blackboard</w:t>
      </w:r>
      <w:r w:rsidR="00AC0C03" w:rsidRPr="00E90979">
        <w:t>.</w:t>
      </w:r>
      <w:r w:rsidR="00911E1B">
        <w:t xml:space="preserve">  </w:t>
      </w:r>
      <w:r w:rsidR="00F76313" w:rsidRPr="00E90979">
        <w:t>More details will be given for completi</w:t>
      </w:r>
      <w:r w:rsidR="005D4197" w:rsidRPr="00E90979">
        <w:t>n</w:t>
      </w:r>
      <w:r w:rsidR="00BD1775">
        <w:t>g each activity</w:t>
      </w:r>
      <w:r w:rsidR="00375249" w:rsidRPr="00E90979">
        <w:t xml:space="preserve"> during class</w:t>
      </w:r>
      <w:r w:rsidR="005D4197" w:rsidRPr="00E90979">
        <w:t>.</w:t>
      </w:r>
      <w:r w:rsidR="00DD5988">
        <w:t xml:space="preserve">  Upon the conclusion of </w:t>
      </w:r>
      <w:r w:rsidR="00FC2520">
        <w:t>each</w:t>
      </w:r>
      <w:r w:rsidR="0055050A">
        <w:t xml:space="preserve"> </w:t>
      </w:r>
      <w:r w:rsidR="00DD5988">
        <w:t xml:space="preserve">chapter, </w:t>
      </w:r>
      <w:r w:rsidR="0055050A">
        <w:t xml:space="preserve">the </w:t>
      </w:r>
      <w:r w:rsidR="00DD5988">
        <w:t>corresponding activities</w:t>
      </w:r>
      <w:r w:rsidR="00FC2520">
        <w:t>/options</w:t>
      </w:r>
      <w:r w:rsidR="00DD5988">
        <w:t xml:space="preserve"> will be</w:t>
      </w:r>
      <w:r w:rsidR="003634D0">
        <w:t xml:space="preserve"> due</w:t>
      </w:r>
      <w:r w:rsidR="00DD5988">
        <w:t xml:space="preserve"> </w:t>
      </w:r>
      <w:r w:rsidR="00FC2520">
        <w:t>at the beginning of the</w:t>
      </w:r>
      <w:r w:rsidR="00DD5988">
        <w:t xml:space="preserve"> next scheduled class meeting</w:t>
      </w:r>
      <w:r w:rsidR="003634D0">
        <w:t xml:space="preserve">.  Due dates will be announced </w:t>
      </w:r>
      <w:r w:rsidR="00DD5988">
        <w:t xml:space="preserve">in class and </w:t>
      </w:r>
      <w:r w:rsidR="003634D0">
        <w:t xml:space="preserve">on </w:t>
      </w:r>
      <w:r w:rsidR="00DD5988">
        <w:t xml:space="preserve">Blackboard each week.  Late assignments will not be accepted.  Part I &amp; II cutoff dates are noted on the </w:t>
      </w:r>
      <w:r w:rsidR="00DD5988" w:rsidRPr="00E90979">
        <w:rPr>
          <w:b/>
        </w:rPr>
        <w:t xml:space="preserve">Class Calendar </w:t>
      </w:r>
      <w:r w:rsidR="00DD5988" w:rsidRPr="00E90979">
        <w:rPr>
          <w:i/>
        </w:rPr>
        <w:t>handout</w:t>
      </w:r>
      <w:r w:rsidR="00DD5988">
        <w:rPr>
          <w:i/>
        </w:rPr>
        <w:t>.</w:t>
      </w:r>
    </w:p>
    <w:p w:rsidR="00911E1B" w:rsidRPr="00E90979" w:rsidRDefault="00911E1B" w:rsidP="004A64C8">
      <w:pPr>
        <w:rPr>
          <w:b/>
        </w:rPr>
      </w:pPr>
    </w:p>
    <w:p w:rsidR="00393A57" w:rsidRPr="00E90979" w:rsidRDefault="00393A57" w:rsidP="00393A57">
      <w:r w:rsidRPr="00E90979">
        <w:rPr>
          <w:b/>
        </w:rPr>
        <w:t xml:space="preserve">EXAMS:  </w:t>
      </w:r>
      <w:r w:rsidR="00F40714" w:rsidRPr="00E90979">
        <w:t xml:space="preserve">There will be a total of two </w:t>
      </w:r>
      <w:r w:rsidR="00AE4C88" w:rsidRPr="00E90979">
        <w:t>exams:</w:t>
      </w:r>
      <w:r w:rsidR="00D41EC0" w:rsidRPr="00E90979">
        <w:t xml:space="preserve">  T</w:t>
      </w:r>
      <w:r w:rsidR="00F40714" w:rsidRPr="00E90979">
        <w:t>he</w:t>
      </w:r>
      <w:r w:rsidR="008D66FB" w:rsidRPr="00E90979">
        <w:t xml:space="preserve"> midterm will cover chapters 1-7</w:t>
      </w:r>
      <w:r w:rsidR="00F40714" w:rsidRPr="00E90979">
        <w:t xml:space="preserve"> and the final</w:t>
      </w:r>
      <w:r w:rsidR="00D41EC0" w:rsidRPr="00E90979">
        <w:t xml:space="preserve"> will cover </w:t>
      </w:r>
      <w:r w:rsidR="00F40714" w:rsidRPr="00E90979">
        <w:t>chapters 8</w:t>
      </w:r>
      <w:r w:rsidR="00B22209" w:rsidRPr="00E90979">
        <w:t>-13</w:t>
      </w:r>
      <w:r w:rsidR="00D41EC0" w:rsidRPr="00E90979">
        <w:t>.</w:t>
      </w:r>
      <w:r w:rsidR="00375249" w:rsidRPr="00E90979">
        <w:t xml:space="preserve">  </w:t>
      </w:r>
      <w:r w:rsidR="006B23BF" w:rsidRPr="00E90979">
        <w:t>Please re</w:t>
      </w:r>
      <w:r w:rsidR="00C03531" w:rsidRPr="00E90979">
        <w:t>fer to the</w:t>
      </w:r>
      <w:r w:rsidR="006B23BF" w:rsidRPr="00E90979">
        <w:t xml:space="preserve"> </w:t>
      </w:r>
      <w:r w:rsidR="006B23BF" w:rsidRPr="00E90979">
        <w:rPr>
          <w:b/>
        </w:rPr>
        <w:t xml:space="preserve">Class Calendar </w:t>
      </w:r>
      <w:r w:rsidR="006B23BF" w:rsidRPr="00E90979">
        <w:rPr>
          <w:i/>
        </w:rPr>
        <w:t>handout</w:t>
      </w:r>
      <w:r w:rsidR="006B23BF" w:rsidRPr="00E90979">
        <w:rPr>
          <w:b/>
        </w:rPr>
        <w:t xml:space="preserve"> </w:t>
      </w:r>
      <w:r w:rsidR="00DE1CC9" w:rsidRPr="00E90979">
        <w:t xml:space="preserve">for exam dates.  Each </w:t>
      </w:r>
      <w:r w:rsidR="0053735C" w:rsidRPr="00E90979">
        <w:t xml:space="preserve">exam will consist of </w:t>
      </w:r>
      <w:r w:rsidR="00305C68" w:rsidRPr="00E90979">
        <w:t>25 questions</w:t>
      </w:r>
      <w:r w:rsidR="00CC7885" w:rsidRPr="00E90979">
        <w:t xml:space="preserve"> worth 2 points each.   S</w:t>
      </w:r>
      <w:r w:rsidR="00F40714" w:rsidRPr="00E90979">
        <w:t>tudy</w:t>
      </w:r>
      <w:r w:rsidR="00305C68" w:rsidRPr="00E90979">
        <w:t xml:space="preserve"> guide</w:t>
      </w:r>
      <w:r w:rsidR="005146E9" w:rsidRPr="00E90979">
        <w:t>s</w:t>
      </w:r>
      <w:r w:rsidR="00305C68" w:rsidRPr="00E90979">
        <w:t xml:space="preserve"> will be provided</w:t>
      </w:r>
      <w:r w:rsidR="00DE1CC9" w:rsidRPr="00E90979">
        <w:t xml:space="preserve">.  </w:t>
      </w:r>
      <w:r w:rsidR="00C03531" w:rsidRPr="00E90979">
        <w:t>Please refer to the</w:t>
      </w:r>
      <w:r w:rsidR="005146E9" w:rsidRPr="00E90979">
        <w:t xml:space="preserve"> </w:t>
      </w:r>
      <w:r w:rsidR="00573424" w:rsidRPr="00E90979">
        <w:rPr>
          <w:b/>
        </w:rPr>
        <w:t xml:space="preserve">Midterm &amp; Final </w:t>
      </w:r>
      <w:r w:rsidR="00145235" w:rsidRPr="00E90979">
        <w:rPr>
          <w:b/>
        </w:rPr>
        <w:t xml:space="preserve">Exam </w:t>
      </w:r>
      <w:r w:rsidR="00573424" w:rsidRPr="00E90979">
        <w:rPr>
          <w:b/>
        </w:rPr>
        <w:t>St</w:t>
      </w:r>
      <w:r w:rsidR="005146E9" w:rsidRPr="00E90979">
        <w:rPr>
          <w:b/>
        </w:rPr>
        <w:t>udy</w:t>
      </w:r>
      <w:r w:rsidR="005146E9" w:rsidRPr="00E90979">
        <w:t xml:space="preserve"> </w:t>
      </w:r>
      <w:r w:rsidR="005146E9" w:rsidRPr="00E90979">
        <w:rPr>
          <w:b/>
        </w:rPr>
        <w:t xml:space="preserve">Guides </w:t>
      </w:r>
      <w:r w:rsidR="005146E9" w:rsidRPr="00E90979">
        <w:t>for</w:t>
      </w:r>
      <w:r w:rsidR="00CC7885" w:rsidRPr="00E90979">
        <w:t xml:space="preserve"> test preparat</w:t>
      </w:r>
      <w:r w:rsidR="00DE1CC9" w:rsidRPr="00E90979">
        <w:t>ion.</w:t>
      </w:r>
    </w:p>
    <w:p w:rsidR="00AE4C88" w:rsidRPr="00E90979" w:rsidRDefault="00AE4C88" w:rsidP="00AE4C88">
      <w:pPr>
        <w:pStyle w:val="Heading1"/>
        <w:spacing w:before="0"/>
        <w:rPr>
          <w:sz w:val="24"/>
          <w:szCs w:val="24"/>
        </w:rPr>
      </w:pPr>
    </w:p>
    <w:p w:rsidR="00AE4C88" w:rsidRPr="00E90979" w:rsidRDefault="00AE4C88" w:rsidP="00AE4C88">
      <w:pPr>
        <w:pStyle w:val="Heading1"/>
        <w:spacing w:before="0"/>
        <w:jc w:val="center"/>
        <w:rPr>
          <w:sz w:val="24"/>
          <w:szCs w:val="24"/>
        </w:rPr>
      </w:pPr>
    </w:p>
    <w:p w:rsidR="00AE4C88" w:rsidRPr="00E90979" w:rsidRDefault="00AE4C88" w:rsidP="00AE4C88">
      <w:pPr>
        <w:pStyle w:val="Heading1"/>
        <w:spacing w:before="0"/>
        <w:jc w:val="center"/>
        <w:rPr>
          <w:sz w:val="24"/>
          <w:szCs w:val="24"/>
        </w:rPr>
      </w:pPr>
    </w:p>
    <w:p w:rsidR="00AE4C88" w:rsidRPr="00E90979" w:rsidRDefault="00AE4C88" w:rsidP="00AE4C88">
      <w:pPr>
        <w:pStyle w:val="Heading1"/>
        <w:spacing w:before="0"/>
        <w:jc w:val="center"/>
        <w:rPr>
          <w:sz w:val="24"/>
          <w:szCs w:val="24"/>
        </w:rPr>
      </w:pPr>
    </w:p>
    <w:p w:rsidR="00AE4C88" w:rsidRPr="00E90979" w:rsidRDefault="00AE4C88" w:rsidP="00AE4C88">
      <w:pPr>
        <w:pStyle w:val="Heading1"/>
        <w:spacing w:before="0"/>
        <w:jc w:val="center"/>
        <w:rPr>
          <w:sz w:val="24"/>
          <w:szCs w:val="24"/>
        </w:rPr>
      </w:pPr>
    </w:p>
    <w:p w:rsidR="00AE4C88" w:rsidRPr="00E90979" w:rsidRDefault="00AE4C88" w:rsidP="001B4263">
      <w:pPr>
        <w:pStyle w:val="Heading1"/>
        <w:jc w:val="center"/>
        <w:rPr>
          <w:sz w:val="24"/>
          <w:szCs w:val="24"/>
        </w:rPr>
      </w:pPr>
    </w:p>
    <w:p w:rsidR="00741E54" w:rsidRPr="00E90979" w:rsidRDefault="00741E54" w:rsidP="00741E54"/>
    <w:p w:rsidR="00AE4C88" w:rsidRPr="000B7B37" w:rsidRDefault="00AE4C88" w:rsidP="001B4263">
      <w:pPr>
        <w:pStyle w:val="Heading1"/>
        <w:jc w:val="center"/>
        <w:rPr>
          <w:sz w:val="23"/>
          <w:szCs w:val="23"/>
        </w:rPr>
      </w:pPr>
    </w:p>
    <w:p w:rsidR="00AE4C88" w:rsidRPr="000B7B37" w:rsidRDefault="00AE4C88" w:rsidP="00AE4C88">
      <w:pPr>
        <w:rPr>
          <w:sz w:val="23"/>
          <w:szCs w:val="23"/>
        </w:rPr>
      </w:pPr>
    </w:p>
    <w:sectPr w:rsidR="00AE4C88" w:rsidRPr="000B7B37" w:rsidSect="000B7B3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E1E" w:rsidRDefault="000A5E1E">
      <w:r>
        <w:separator/>
      </w:r>
    </w:p>
  </w:endnote>
  <w:endnote w:type="continuationSeparator" w:id="0">
    <w:p w:rsidR="000A5E1E" w:rsidRDefault="000A5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37" w:rsidRDefault="000B7B37">
    <w:pPr>
      <w:pStyle w:val="Footer"/>
      <w:jc w:val="center"/>
    </w:pPr>
    <w:r>
      <w:t xml:space="preserve">Page </w:t>
    </w:r>
    <w:r w:rsidR="004A1D25">
      <w:rPr>
        <w:b/>
      </w:rPr>
      <w:fldChar w:fldCharType="begin"/>
    </w:r>
    <w:r>
      <w:rPr>
        <w:b/>
      </w:rPr>
      <w:instrText xml:space="preserve"> PAGE </w:instrText>
    </w:r>
    <w:r w:rsidR="004A1D25">
      <w:rPr>
        <w:b/>
      </w:rPr>
      <w:fldChar w:fldCharType="separate"/>
    </w:r>
    <w:r w:rsidR="006439DA">
      <w:rPr>
        <w:b/>
        <w:noProof/>
      </w:rPr>
      <w:t>2</w:t>
    </w:r>
    <w:r w:rsidR="004A1D25">
      <w:rPr>
        <w:b/>
      </w:rPr>
      <w:fldChar w:fldCharType="end"/>
    </w:r>
    <w:r>
      <w:t xml:space="preserve"> of </w:t>
    </w:r>
    <w:r w:rsidR="004A1D25">
      <w:rPr>
        <w:b/>
      </w:rPr>
      <w:fldChar w:fldCharType="begin"/>
    </w:r>
    <w:r>
      <w:rPr>
        <w:b/>
      </w:rPr>
      <w:instrText xml:space="preserve"> NUMPAGES  </w:instrText>
    </w:r>
    <w:r w:rsidR="004A1D25">
      <w:rPr>
        <w:b/>
      </w:rPr>
      <w:fldChar w:fldCharType="separate"/>
    </w:r>
    <w:r w:rsidR="006439DA">
      <w:rPr>
        <w:b/>
        <w:noProof/>
      </w:rPr>
      <w:t>3</w:t>
    </w:r>
    <w:r w:rsidR="004A1D25">
      <w:rPr>
        <w:b/>
      </w:rPr>
      <w:fldChar w:fldCharType="end"/>
    </w:r>
  </w:p>
  <w:p w:rsidR="000B7B37" w:rsidRDefault="000B7B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37" w:rsidRDefault="000B7B37">
    <w:pPr>
      <w:pStyle w:val="Footer"/>
      <w:jc w:val="center"/>
    </w:pPr>
    <w:r>
      <w:t xml:space="preserve">Page </w:t>
    </w:r>
    <w:r w:rsidR="004A1D25">
      <w:rPr>
        <w:b/>
      </w:rPr>
      <w:fldChar w:fldCharType="begin"/>
    </w:r>
    <w:r>
      <w:rPr>
        <w:b/>
      </w:rPr>
      <w:instrText xml:space="preserve"> PAGE </w:instrText>
    </w:r>
    <w:r w:rsidR="004A1D25">
      <w:rPr>
        <w:b/>
      </w:rPr>
      <w:fldChar w:fldCharType="separate"/>
    </w:r>
    <w:r w:rsidR="006439DA">
      <w:rPr>
        <w:b/>
        <w:noProof/>
      </w:rPr>
      <w:t>1</w:t>
    </w:r>
    <w:r w:rsidR="004A1D25">
      <w:rPr>
        <w:b/>
      </w:rPr>
      <w:fldChar w:fldCharType="end"/>
    </w:r>
    <w:r>
      <w:t xml:space="preserve"> of </w:t>
    </w:r>
    <w:r w:rsidR="004A1D25">
      <w:rPr>
        <w:b/>
      </w:rPr>
      <w:fldChar w:fldCharType="begin"/>
    </w:r>
    <w:r>
      <w:rPr>
        <w:b/>
      </w:rPr>
      <w:instrText xml:space="preserve"> NUMPAGES  </w:instrText>
    </w:r>
    <w:r w:rsidR="004A1D25">
      <w:rPr>
        <w:b/>
      </w:rPr>
      <w:fldChar w:fldCharType="separate"/>
    </w:r>
    <w:r w:rsidR="006439DA">
      <w:rPr>
        <w:b/>
        <w:noProof/>
      </w:rPr>
      <w:t>3</w:t>
    </w:r>
    <w:r w:rsidR="004A1D25">
      <w:rPr>
        <w:b/>
      </w:rPr>
      <w:fldChar w:fldCharType="end"/>
    </w:r>
  </w:p>
  <w:p w:rsidR="000B7B37" w:rsidRDefault="000B7B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E1E" w:rsidRDefault="000A5E1E">
      <w:r>
        <w:separator/>
      </w:r>
    </w:p>
  </w:footnote>
  <w:footnote w:type="continuationSeparator" w:id="0">
    <w:p w:rsidR="000A5E1E" w:rsidRDefault="000A5E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1EF" w:rsidRDefault="004A1D25" w:rsidP="00AD438B">
    <w:pPr>
      <w:pStyle w:val="Header"/>
      <w:framePr w:wrap="around" w:vAnchor="text" w:hAnchor="margin" w:xAlign="right" w:y="1"/>
      <w:rPr>
        <w:rStyle w:val="PageNumber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63360" o:spid="_x0000_s2050" type="#_x0000_t75" style="position:absolute;margin-left:0;margin-top:0;width:431.8pt;height:429.3pt;z-index:-251657216;mso-position-horizontal:center;mso-position-horizontal-relative:margin;mso-position-vertical:center;mso-position-vertical-relative:margin" o:allowincell="f">
          <v:imagedata r:id="rId1" o:title="Tiger head" gain="19661f" blacklevel="22938f"/>
          <w10:wrap anchorx="margin" anchory="margin"/>
        </v:shape>
      </w:pict>
    </w:r>
    <w:r>
      <w:rPr>
        <w:rStyle w:val="PageNumber"/>
      </w:rPr>
      <w:fldChar w:fldCharType="begin"/>
    </w:r>
    <w:r w:rsidR="00D921E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21EF" w:rsidRDefault="00D921EF" w:rsidP="00254A3E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4A" w:rsidRPr="002565AC" w:rsidRDefault="004A1D25" w:rsidP="00254A3E">
    <w:pPr>
      <w:pStyle w:val="Header"/>
      <w:ind w:right="36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63361" o:spid="_x0000_s2051" type="#_x0000_t75" style="position:absolute;margin-left:0;margin-top:0;width:431.8pt;height:429.3pt;z-index:-251656192;mso-position-horizontal:center;mso-position-horizontal-relative:margin;mso-position-vertical:center;mso-position-vertical-relative:margin" o:allowincell="f">
          <v:imagedata r:id="rId1" o:title="Tiger head" gain="19661f" blacklevel="22938f"/>
          <w10:wrap anchorx="margin" anchory="margin"/>
        </v:shape>
      </w:pict>
    </w:r>
    <w:r w:rsidR="00A944F0">
      <w:t>5</w:t>
    </w:r>
    <w:r w:rsidR="00410FF2">
      <w:t>2322</w:t>
    </w:r>
  </w:p>
  <w:p w:rsidR="00D921EF" w:rsidRPr="00807D44" w:rsidRDefault="00D921EF" w:rsidP="00254A3E">
    <w:pPr>
      <w:pStyle w:val="Header"/>
      <w:ind w:right="360"/>
      <w:rPr>
        <w:outline/>
        <w:color w:val="BFBFBF" w:themeColor="background1" w:themeShade="BF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1EF" w:rsidRDefault="004A1D25" w:rsidP="00796A0A">
    <w:pPr>
      <w:pStyle w:val="Header"/>
      <w:framePr w:wrap="around" w:vAnchor="text" w:hAnchor="margin" w:xAlign="right" w:y="1"/>
      <w:rPr>
        <w:rStyle w:val="PageNumber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63359" o:spid="_x0000_s2049" type="#_x0000_t75" style="position:absolute;margin-left:0;margin-top:0;width:431.8pt;height:429.3pt;z-index:-251658240;mso-position-horizontal:center;mso-position-horizontal-relative:margin;mso-position-vertical:center;mso-position-vertical-relative:margin" o:allowincell="f">
          <v:imagedata r:id="rId1" o:title="Tiger head" gain="19661f" blacklevel="22938f"/>
          <w10:wrap anchorx="margin" anchory="margin"/>
        </v:shape>
      </w:pict>
    </w:r>
  </w:p>
  <w:p w:rsidR="00D921EF" w:rsidRDefault="00D921EF" w:rsidP="00002416">
    <w:pPr>
      <w:pStyle w:val="Header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B359B"/>
    <w:multiLevelType w:val="hybridMultilevel"/>
    <w:tmpl w:val="48741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F3A9A"/>
    <w:multiLevelType w:val="multilevel"/>
    <w:tmpl w:val="A830D1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49000A"/>
    <w:multiLevelType w:val="hybridMultilevel"/>
    <w:tmpl w:val="48741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D12C5"/>
    <w:multiLevelType w:val="multilevel"/>
    <w:tmpl w:val="14185E5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D1D55"/>
    <w:rsid w:val="00002416"/>
    <w:rsid w:val="00025ED3"/>
    <w:rsid w:val="00053E14"/>
    <w:rsid w:val="00054594"/>
    <w:rsid w:val="00060FB2"/>
    <w:rsid w:val="00064AF4"/>
    <w:rsid w:val="000810FE"/>
    <w:rsid w:val="00095B7A"/>
    <w:rsid w:val="000A5E1E"/>
    <w:rsid w:val="000B7B37"/>
    <w:rsid w:val="000C1653"/>
    <w:rsid w:val="000C30D0"/>
    <w:rsid w:val="000D1EAE"/>
    <w:rsid w:val="000D457F"/>
    <w:rsid w:val="000E3F9F"/>
    <w:rsid w:val="001039C9"/>
    <w:rsid w:val="00130256"/>
    <w:rsid w:val="00145235"/>
    <w:rsid w:val="0014652E"/>
    <w:rsid w:val="0016032B"/>
    <w:rsid w:val="00165DF3"/>
    <w:rsid w:val="00176CAC"/>
    <w:rsid w:val="00184D55"/>
    <w:rsid w:val="001934CA"/>
    <w:rsid w:val="001A7F9E"/>
    <w:rsid w:val="001B4263"/>
    <w:rsid w:val="001C0281"/>
    <w:rsid w:val="001C198F"/>
    <w:rsid w:val="001C6A1A"/>
    <w:rsid w:val="001D6914"/>
    <w:rsid w:val="001F388B"/>
    <w:rsid w:val="001F3B0F"/>
    <w:rsid w:val="00212489"/>
    <w:rsid w:val="00213276"/>
    <w:rsid w:val="00216610"/>
    <w:rsid w:val="00231C0C"/>
    <w:rsid w:val="0023280D"/>
    <w:rsid w:val="00244697"/>
    <w:rsid w:val="00245A1D"/>
    <w:rsid w:val="00254A3E"/>
    <w:rsid w:val="002565AC"/>
    <w:rsid w:val="00256A85"/>
    <w:rsid w:val="00260035"/>
    <w:rsid w:val="00260306"/>
    <w:rsid w:val="00293D8E"/>
    <w:rsid w:val="002976D8"/>
    <w:rsid w:val="002A7A56"/>
    <w:rsid w:val="002B4F90"/>
    <w:rsid w:val="002C5AED"/>
    <w:rsid w:val="002D0A7A"/>
    <w:rsid w:val="002E066B"/>
    <w:rsid w:val="002F74F8"/>
    <w:rsid w:val="00305C68"/>
    <w:rsid w:val="00311B76"/>
    <w:rsid w:val="0031398C"/>
    <w:rsid w:val="003267D1"/>
    <w:rsid w:val="00330051"/>
    <w:rsid w:val="00343B53"/>
    <w:rsid w:val="00354166"/>
    <w:rsid w:val="00356FB2"/>
    <w:rsid w:val="003634D0"/>
    <w:rsid w:val="00375249"/>
    <w:rsid w:val="00385A34"/>
    <w:rsid w:val="003938C8"/>
    <w:rsid w:val="00393A57"/>
    <w:rsid w:val="003B082B"/>
    <w:rsid w:val="003D5C99"/>
    <w:rsid w:val="003E2E01"/>
    <w:rsid w:val="003F781C"/>
    <w:rsid w:val="00401869"/>
    <w:rsid w:val="00410FF2"/>
    <w:rsid w:val="00417DDC"/>
    <w:rsid w:val="00424073"/>
    <w:rsid w:val="004362F2"/>
    <w:rsid w:val="004601A3"/>
    <w:rsid w:val="004718F8"/>
    <w:rsid w:val="00481EA1"/>
    <w:rsid w:val="00491544"/>
    <w:rsid w:val="004A1D25"/>
    <w:rsid w:val="004A2797"/>
    <w:rsid w:val="004A64C8"/>
    <w:rsid w:val="004B26E6"/>
    <w:rsid w:val="004B339E"/>
    <w:rsid w:val="004C242D"/>
    <w:rsid w:val="004C671B"/>
    <w:rsid w:val="004C685E"/>
    <w:rsid w:val="004D5B97"/>
    <w:rsid w:val="005020B6"/>
    <w:rsid w:val="0050633B"/>
    <w:rsid w:val="00510737"/>
    <w:rsid w:val="005146E9"/>
    <w:rsid w:val="005169F0"/>
    <w:rsid w:val="00525746"/>
    <w:rsid w:val="005342F3"/>
    <w:rsid w:val="0053735C"/>
    <w:rsid w:val="0055050A"/>
    <w:rsid w:val="00564270"/>
    <w:rsid w:val="005721B7"/>
    <w:rsid w:val="00573424"/>
    <w:rsid w:val="00583431"/>
    <w:rsid w:val="0058408F"/>
    <w:rsid w:val="0059411A"/>
    <w:rsid w:val="005A5AD9"/>
    <w:rsid w:val="005A5EDE"/>
    <w:rsid w:val="005A6579"/>
    <w:rsid w:val="005B647A"/>
    <w:rsid w:val="005D07CA"/>
    <w:rsid w:val="005D4197"/>
    <w:rsid w:val="005E095D"/>
    <w:rsid w:val="005F46EC"/>
    <w:rsid w:val="00637094"/>
    <w:rsid w:val="006439DA"/>
    <w:rsid w:val="006743E2"/>
    <w:rsid w:val="00692E98"/>
    <w:rsid w:val="006B23BF"/>
    <w:rsid w:val="006E3226"/>
    <w:rsid w:val="006F0EC9"/>
    <w:rsid w:val="007041AB"/>
    <w:rsid w:val="00710EBC"/>
    <w:rsid w:val="0072251E"/>
    <w:rsid w:val="0072409D"/>
    <w:rsid w:val="00741E54"/>
    <w:rsid w:val="007728CB"/>
    <w:rsid w:val="00773354"/>
    <w:rsid w:val="00793425"/>
    <w:rsid w:val="00796A0A"/>
    <w:rsid w:val="007A17BE"/>
    <w:rsid w:val="007B514A"/>
    <w:rsid w:val="007C5AD4"/>
    <w:rsid w:val="007F5408"/>
    <w:rsid w:val="00801090"/>
    <w:rsid w:val="00801A47"/>
    <w:rsid w:val="00807D44"/>
    <w:rsid w:val="00823072"/>
    <w:rsid w:val="00834F2B"/>
    <w:rsid w:val="008355FA"/>
    <w:rsid w:val="00835C81"/>
    <w:rsid w:val="008478A7"/>
    <w:rsid w:val="008561C1"/>
    <w:rsid w:val="008647A0"/>
    <w:rsid w:val="008819CA"/>
    <w:rsid w:val="008A4002"/>
    <w:rsid w:val="008B1F8A"/>
    <w:rsid w:val="008B4A40"/>
    <w:rsid w:val="008B5211"/>
    <w:rsid w:val="008D14FD"/>
    <w:rsid w:val="008D66FB"/>
    <w:rsid w:val="008E503E"/>
    <w:rsid w:val="008F7056"/>
    <w:rsid w:val="00911E1B"/>
    <w:rsid w:val="00914C0D"/>
    <w:rsid w:val="00914C27"/>
    <w:rsid w:val="00961266"/>
    <w:rsid w:val="0099765C"/>
    <w:rsid w:val="009A3FAC"/>
    <w:rsid w:val="009B1B77"/>
    <w:rsid w:val="009B7003"/>
    <w:rsid w:val="009F7695"/>
    <w:rsid w:val="00A07B2D"/>
    <w:rsid w:val="00A20E78"/>
    <w:rsid w:val="00A44DA3"/>
    <w:rsid w:val="00A505CF"/>
    <w:rsid w:val="00A72F62"/>
    <w:rsid w:val="00A944F0"/>
    <w:rsid w:val="00AB2788"/>
    <w:rsid w:val="00AB2CB7"/>
    <w:rsid w:val="00AC0C03"/>
    <w:rsid w:val="00AC740E"/>
    <w:rsid w:val="00AC7E8A"/>
    <w:rsid w:val="00AD438B"/>
    <w:rsid w:val="00AE45E5"/>
    <w:rsid w:val="00AE4C88"/>
    <w:rsid w:val="00B037DC"/>
    <w:rsid w:val="00B159F9"/>
    <w:rsid w:val="00B20A4D"/>
    <w:rsid w:val="00B22209"/>
    <w:rsid w:val="00B26A97"/>
    <w:rsid w:val="00B457CB"/>
    <w:rsid w:val="00B65368"/>
    <w:rsid w:val="00B779AB"/>
    <w:rsid w:val="00B85EAA"/>
    <w:rsid w:val="00BB2D60"/>
    <w:rsid w:val="00BD1775"/>
    <w:rsid w:val="00C03531"/>
    <w:rsid w:val="00C35869"/>
    <w:rsid w:val="00C517DD"/>
    <w:rsid w:val="00C60194"/>
    <w:rsid w:val="00C76DAD"/>
    <w:rsid w:val="00C818C5"/>
    <w:rsid w:val="00C83087"/>
    <w:rsid w:val="00C87836"/>
    <w:rsid w:val="00CA5D41"/>
    <w:rsid w:val="00CB43F7"/>
    <w:rsid w:val="00CC7885"/>
    <w:rsid w:val="00CD275E"/>
    <w:rsid w:val="00CD47D6"/>
    <w:rsid w:val="00CE271B"/>
    <w:rsid w:val="00D247CA"/>
    <w:rsid w:val="00D41EC0"/>
    <w:rsid w:val="00D61A1D"/>
    <w:rsid w:val="00D64BB3"/>
    <w:rsid w:val="00D753CF"/>
    <w:rsid w:val="00D80A64"/>
    <w:rsid w:val="00D80BDE"/>
    <w:rsid w:val="00D837D6"/>
    <w:rsid w:val="00D9012C"/>
    <w:rsid w:val="00D921EF"/>
    <w:rsid w:val="00DA33B1"/>
    <w:rsid w:val="00DD5988"/>
    <w:rsid w:val="00DE1CC9"/>
    <w:rsid w:val="00DE405E"/>
    <w:rsid w:val="00DE57D3"/>
    <w:rsid w:val="00E04418"/>
    <w:rsid w:val="00E26392"/>
    <w:rsid w:val="00E42BE0"/>
    <w:rsid w:val="00E565AC"/>
    <w:rsid w:val="00E56F91"/>
    <w:rsid w:val="00E71289"/>
    <w:rsid w:val="00E77C0A"/>
    <w:rsid w:val="00E90979"/>
    <w:rsid w:val="00E913EB"/>
    <w:rsid w:val="00ED25D6"/>
    <w:rsid w:val="00ED7499"/>
    <w:rsid w:val="00EE1A65"/>
    <w:rsid w:val="00EE5F52"/>
    <w:rsid w:val="00EF2297"/>
    <w:rsid w:val="00EF7B55"/>
    <w:rsid w:val="00F07603"/>
    <w:rsid w:val="00F1194F"/>
    <w:rsid w:val="00F34174"/>
    <w:rsid w:val="00F404A1"/>
    <w:rsid w:val="00F40714"/>
    <w:rsid w:val="00F5180E"/>
    <w:rsid w:val="00F76313"/>
    <w:rsid w:val="00F7677B"/>
    <w:rsid w:val="00F77980"/>
    <w:rsid w:val="00F83A22"/>
    <w:rsid w:val="00F9363B"/>
    <w:rsid w:val="00F93658"/>
    <w:rsid w:val="00F95AA5"/>
    <w:rsid w:val="00FA30A8"/>
    <w:rsid w:val="00FB119C"/>
    <w:rsid w:val="00FC2520"/>
    <w:rsid w:val="00FD1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0EBC"/>
    <w:rPr>
      <w:sz w:val="24"/>
      <w:szCs w:val="24"/>
    </w:rPr>
  </w:style>
  <w:style w:type="paragraph" w:styleId="Heading1">
    <w:name w:val="heading 1"/>
    <w:basedOn w:val="Normal"/>
    <w:next w:val="Normal"/>
    <w:qFormat/>
    <w:rsid w:val="00FD1D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D1D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D1D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09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1D55"/>
    <w:rPr>
      <w:color w:val="0000FF"/>
      <w:u w:val="single"/>
    </w:rPr>
  </w:style>
  <w:style w:type="paragraph" w:styleId="Header">
    <w:name w:val="header"/>
    <w:basedOn w:val="Normal"/>
    <w:rsid w:val="00254A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54A3E"/>
  </w:style>
  <w:style w:type="paragraph" w:styleId="Footer">
    <w:name w:val="footer"/>
    <w:basedOn w:val="Normal"/>
    <w:link w:val="FooterChar"/>
    <w:uiPriority w:val="99"/>
    <w:rsid w:val="004C685E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741E5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B7B37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E095D"/>
    <w:pPr>
      <w:spacing w:before="100" w:beforeAutospacing="1" w:after="100" w:afterAutospacing="1"/>
    </w:pPr>
  </w:style>
  <w:style w:type="character" w:customStyle="1" w:styleId="Heading5Char">
    <w:name w:val="Heading 5 Char"/>
    <w:basedOn w:val="DefaultParagraphFont"/>
    <w:link w:val="Heading5"/>
    <w:semiHidden/>
    <w:rsid w:val="00E909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E90979"/>
    <w:pPr>
      <w:ind w:left="720"/>
      <w:contextualSpacing/>
    </w:pPr>
  </w:style>
  <w:style w:type="paragraph" w:styleId="NoSpacing">
    <w:name w:val="No Spacing"/>
    <w:uiPriority w:val="1"/>
    <w:qFormat/>
    <w:rsid w:val="00E9097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0EBC"/>
    <w:rPr>
      <w:sz w:val="24"/>
      <w:szCs w:val="24"/>
    </w:rPr>
  </w:style>
  <w:style w:type="paragraph" w:styleId="Heading1">
    <w:name w:val="heading 1"/>
    <w:basedOn w:val="Normal"/>
    <w:next w:val="Normal"/>
    <w:qFormat/>
    <w:rsid w:val="00FD1D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D1D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D1D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09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1D55"/>
    <w:rPr>
      <w:color w:val="0000FF"/>
      <w:u w:val="single"/>
    </w:rPr>
  </w:style>
  <w:style w:type="paragraph" w:styleId="Header">
    <w:name w:val="header"/>
    <w:basedOn w:val="Normal"/>
    <w:rsid w:val="00254A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54A3E"/>
  </w:style>
  <w:style w:type="paragraph" w:styleId="Footer">
    <w:name w:val="footer"/>
    <w:basedOn w:val="Normal"/>
    <w:link w:val="FooterChar"/>
    <w:uiPriority w:val="99"/>
    <w:rsid w:val="004C685E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741E5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B7B37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E095D"/>
    <w:pPr>
      <w:spacing w:before="100" w:beforeAutospacing="1" w:after="100" w:afterAutospacing="1"/>
    </w:pPr>
  </w:style>
  <w:style w:type="character" w:customStyle="1" w:styleId="Heading5Char">
    <w:name w:val="Heading 5 Char"/>
    <w:basedOn w:val="DefaultParagraphFont"/>
    <w:link w:val="Heading5"/>
    <w:semiHidden/>
    <w:rsid w:val="00E909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E90979"/>
    <w:pPr>
      <w:ind w:left="720"/>
      <w:contextualSpacing/>
    </w:pPr>
  </w:style>
  <w:style w:type="paragraph" w:styleId="NoSpacing">
    <w:name w:val="No Spacing"/>
    <w:uiPriority w:val="1"/>
    <w:qFormat/>
    <w:rsid w:val="00E9097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6390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81CA1-62FE-401D-830C-AF990726F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958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Studies 47</vt:lpstr>
    </vt:vector>
  </TitlesOfParts>
  <Company>Reedley College</Company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Studies 47</dc:title>
  <dc:creator>Sharon Garcia</dc:creator>
  <cp:lastModifiedBy>Valued Acer Customer</cp:lastModifiedBy>
  <cp:revision>3</cp:revision>
  <cp:lastPrinted>2012-08-06T00:38:00Z</cp:lastPrinted>
  <dcterms:created xsi:type="dcterms:W3CDTF">2014-01-13T01:26:00Z</dcterms:created>
  <dcterms:modified xsi:type="dcterms:W3CDTF">2014-01-13T04:13:00Z</dcterms:modified>
</cp:coreProperties>
</file>