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A5CD" w14:textId="77777777" w:rsidR="002E2671" w:rsidRPr="007A2289" w:rsidRDefault="002E2671" w:rsidP="002E2671">
      <w:pPr>
        <w:pStyle w:val="Heading4"/>
        <w:rPr>
          <w:rFonts w:ascii="Times New Roman" w:hAnsi="Times New Roman"/>
        </w:rPr>
      </w:pPr>
      <w:r>
        <w:rPr>
          <w:rFonts w:ascii="Times New Roman" w:hAnsi="Times New Roman"/>
        </w:rPr>
        <w:t>English 125- Writing Skills (59425)</w:t>
      </w:r>
    </w:p>
    <w:p w14:paraId="443172AD" w14:textId="77777777" w:rsidR="002E2671" w:rsidRPr="007A2289" w:rsidRDefault="002E2671" w:rsidP="002E2671">
      <w:pPr>
        <w:widowControl w:val="0"/>
        <w:rPr>
          <w:sz w:val="22"/>
        </w:rPr>
      </w:pPr>
      <w:r>
        <w:rPr>
          <w:noProof/>
          <w:sz w:val="22"/>
        </w:rPr>
        <mc:AlternateContent>
          <mc:Choice Requires="wps">
            <w:drawing>
              <wp:anchor distT="0" distB="0" distL="114300" distR="114300" simplePos="0" relativeHeight="251659264" behindDoc="0" locked="0" layoutInCell="1" allowOverlap="1" wp14:anchorId="7B19EBE3" wp14:editId="2C7B5AAD">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70.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ogj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"/>
            </w:pict>
          </mc:Fallback>
        </mc:AlternateContent>
      </w:r>
    </w:p>
    <w:p w14:paraId="38094272" w14:textId="77777777" w:rsidR="002E2671" w:rsidRPr="007A2289" w:rsidRDefault="00F77D8A" w:rsidP="002E2671">
      <w:pPr>
        <w:pStyle w:val="Footer"/>
        <w:widowControl w:val="0"/>
        <w:tabs>
          <w:tab w:val="clear" w:pos="4320"/>
          <w:tab w:val="clear" w:pos="8640"/>
        </w:tabs>
        <w:rPr>
          <w:rFonts w:ascii="Times New Roman" w:hAnsi="Times New Roman"/>
          <w:sz w:val="22"/>
        </w:rPr>
      </w:pPr>
      <w:r>
        <w:rPr>
          <w:rFonts w:ascii="Times New Roman" w:hAnsi="Times New Roman"/>
          <w:sz w:val="22"/>
        </w:rPr>
        <w:t>Reedley</w:t>
      </w:r>
      <w:r w:rsidR="002E2671">
        <w:rPr>
          <w:rFonts w:ascii="Times New Roman" w:hAnsi="Times New Roman"/>
          <w:sz w:val="22"/>
        </w:rPr>
        <w:t xml:space="preserve"> College, Fall 2014</w:t>
      </w:r>
      <w:r w:rsidR="002E2671" w:rsidRPr="007A2289">
        <w:rPr>
          <w:rFonts w:ascii="Times New Roman" w:hAnsi="Times New Roman"/>
          <w:sz w:val="22"/>
        </w:rPr>
        <w:tab/>
      </w:r>
      <w:r w:rsidR="002E2671" w:rsidRPr="007A2289">
        <w:rPr>
          <w:rFonts w:ascii="Times New Roman" w:hAnsi="Times New Roman"/>
          <w:sz w:val="22"/>
        </w:rPr>
        <w:tab/>
      </w:r>
      <w:r w:rsidR="002E2671" w:rsidRPr="007A2289">
        <w:rPr>
          <w:rFonts w:ascii="Times New Roman" w:hAnsi="Times New Roman"/>
          <w:sz w:val="22"/>
        </w:rPr>
        <w:tab/>
      </w:r>
      <w:r w:rsidR="002E2671" w:rsidRPr="007A2289">
        <w:rPr>
          <w:rFonts w:ascii="Times New Roman" w:hAnsi="Times New Roman"/>
          <w:sz w:val="22"/>
        </w:rPr>
        <w:tab/>
      </w:r>
    </w:p>
    <w:p w14:paraId="5646E2F5" w14:textId="77777777" w:rsidR="002E2671" w:rsidRPr="007A2289" w:rsidRDefault="002E2671" w:rsidP="002E2671">
      <w:pPr>
        <w:pStyle w:val="Footer"/>
        <w:widowControl w:val="0"/>
        <w:tabs>
          <w:tab w:val="clear" w:pos="4320"/>
          <w:tab w:val="clear" w:pos="8640"/>
        </w:tabs>
        <w:rPr>
          <w:rFonts w:ascii="Times New Roman" w:hAnsi="Times New Roman"/>
          <w:sz w:val="22"/>
        </w:rPr>
      </w:pPr>
    </w:p>
    <w:p w14:paraId="787DBF25" w14:textId="77777777" w:rsidR="002E2671" w:rsidRPr="007A2289" w:rsidRDefault="002E2671" w:rsidP="002E2671">
      <w:pPr>
        <w:pStyle w:val="Footer"/>
        <w:widowControl w:val="0"/>
        <w:tabs>
          <w:tab w:val="clear" w:pos="4320"/>
          <w:tab w:val="clear" w:pos="8640"/>
        </w:tabs>
        <w:rPr>
          <w:rFonts w:ascii="Times New Roman" w:hAnsi="Times New Roman"/>
          <w:sz w:val="22"/>
          <w:u w:val="single"/>
        </w:rPr>
      </w:pPr>
      <w:r>
        <w:rPr>
          <w:rFonts w:ascii="Times New Roman" w:hAnsi="Times New Roman"/>
          <w:sz w:val="22"/>
        </w:rPr>
        <w:t>Instructor:</w:t>
      </w:r>
      <w:r>
        <w:rPr>
          <w:rFonts w:ascii="Times New Roman" w:hAnsi="Times New Roman"/>
          <w:sz w:val="22"/>
        </w:rPr>
        <w:tab/>
      </w:r>
      <w:r>
        <w:rPr>
          <w:rFonts w:ascii="Times New Roman" w:hAnsi="Times New Roman"/>
          <w:sz w:val="22"/>
        </w:rPr>
        <w:tab/>
        <w:t>Lisa McHarry</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t xml:space="preserve">           </w:t>
      </w:r>
    </w:p>
    <w:p w14:paraId="0B1AEF19" w14:textId="77777777" w:rsidR="002E2671" w:rsidRPr="007A2289" w:rsidRDefault="002E2671" w:rsidP="002E2671">
      <w:pPr>
        <w:widowControl w:val="0"/>
        <w:rPr>
          <w:sz w:val="22"/>
        </w:rPr>
      </w:pPr>
      <w:r w:rsidRPr="007A2289">
        <w:rPr>
          <w:sz w:val="22"/>
        </w:rPr>
        <w:t>Office</w:t>
      </w:r>
      <w:r>
        <w:rPr>
          <w:sz w:val="22"/>
        </w:rPr>
        <w:t xml:space="preserve"> / Phone:</w:t>
      </w:r>
      <w:r>
        <w:rPr>
          <w:sz w:val="22"/>
        </w:rPr>
        <w:tab/>
      </w:r>
      <w:r>
        <w:rPr>
          <w:sz w:val="22"/>
        </w:rPr>
        <w:tab/>
      </w:r>
      <w:r w:rsidRPr="007A2289">
        <w:rPr>
          <w:sz w:val="22"/>
        </w:rPr>
        <w:tab/>
      </w:r>
      <w:r w:rsidRPr="007A2289">
        <w:rPr>
          <w:sz w:val="22"/>
        </w:rPr>
        <w:tab/>
      </w:r>
      <w:r w:rsidRPr="007A2289">
        <w:rPr>
          <w:sz w:val="22"/>
        </w:rPr>
        <w:tab/>
        <w:t xml:space="preserve"> </w:t>
      </w:r>
    </w:p>
    <w:p w14:paraId="235340EA" w14:textId="77777777" w:rsidR="002E2671" w:rsidRPr="007A2289" w:rsidRDefault="002E2671" w:rsidP="002E2671">
      <w:pPr>
        <w:widowControl w:val="0"/>
        <w:rPr>
          <w:sz w:val="22"/>
        </w:rPr>
      </w:pPr>
      <w:r>
        <w:rPr>
          <w:sz w:val="22"/>
        </w:rPr>
        <w:t>E-mail:</w:t>
      </w:r>
      <w:r>
        <w:rPr>
          <w:sz w:val="22"/>
        </w:rPr>
        <w:tab/>
      </w:r>
      <w:r>
        <w:rPr>
          <w:sz w:val="22"/>
        </w:rPr>
        <w:tab/>
      </w:r>
      <w:r>
        <w:rPr>
          <w:sz w:val="22"/>
        </w:rPr>
        <w:tab/>
        <w:t>lisa.mcharry@fresnocitycollege.edu</w:t>
      </w:r>
      <w:r w:rsidRPr="007A2289">
        <w:rPr>
          <w:sz w:val="22"/>
        </w:rPr>
        <w:tab/>
      </w:r>
      <w:r w:rsidRPr="007A2289">
        <w:rPr>
          <w:sz w:val="22"/>
        </w:rPr>
        <w:tab/>
        <w:t xml:space="preserve">          </w:t>
      </w:r>
    </w:p>
    <w:p w14:paraId="4BEE18A4" w14:textId="77777777" w:rsidR="002E2671" w:rsidRPr="007A2289" w:rsidRDefault="002E2671" w:rsidP="002E2671">
      <w:pPr>
        <w:widowControl w:val="0"/>
        <w:rPr>
          <w:sz w:val="22"/>
        </w:rPr>
      </w:pPr>
      <w:r>
        <w:rPr>
          <w:sz w:val="22"/>
        </w:rPr>
        <w:t>Office Hours:</w:t>
      </w:r>
      <w:r>
        <w:rPr>
          <w:sz w:val="22"/>
        </w:rPr>
        <w:tab/>
      </w:r>
      <w:r>
        <w:rPr>
          <w:sz w:val="22"/>
        </w:rPr>
        <w:tab/>
        <w:t>By appointment</w:t>
      </w:r>
      <w:r w:rsidRPr="007A2289">
        <w:rPr>
          <w:sz w:val="22"/>
        </w:rPr>
        <w:tab/>
      </w:r>
      <w:r>
        <w:rPr>
          <w:sz w:val="22"/>
        </w:rPr>
        <w:t>only</w:t>
      </w:r>
      <w:r w:rsidRPr="007A2289">
        <w:rPr>
          <w:sz w:val="22"/>
        </w:rPr>
        <w:tab/>
      </w:r>
      <w:r w:rsidRPr="007A2289">
        <w:rPr>
          <w:sz w:val="22"/>
        </w:rPr>
        <w:tab/>
        <w:t xml:space="preserve">    </w:t>
      </w:r>
    </w:p>
    <w:p w14:paraId="083417EF" w14:textId="6E22B645" w:rsidR="002E2671" w:rsidRPr="007A2289" w:rsidRDefault="002E2671" w:rsidP="002E2671">
      <w:pPr>
        <w:widowControl w:val="0"/>
        <w:rPr>
          <w:sz w:val="22"/>
        </w:rPr>
      </w:pPr>
      <w:r w:rsidRPr="007A2289">
        <w:rPr>
          <w:sz w:val="22"/>
        </w:rPr>
        <w:t>Course Informa</w:t>
      </w:r>
      <w:r>
        <w:rPr>
          <w:sz w:val="22"/>
        </w:rPr>
        <w:t xml:space="preserve">tion: </w:t>
      </w:r>
      <w:r>
        <w:rPr>
          <w:sz w:val="22"/>
        </w:rPr>
        <w:tab/>
        <w:t xml:space="preserve">English 125 (4 Units) </w:t>
      </w:r>
      <w:r w:rsidR="00223ACA">
        <w:rPr>
          <w:sz w:val="22"/>
        </w:rPr>
        <w:t xml:space="preserve">7-8:50am </w:t>
      </w:r>
      <w:r>
        <w:rPr>
          <w:sz w:val="22"/>
        </w:rPr>
        <w:t>T</w:t>
      </w:r>
      <w:r w:rsidR="00223ACA">
        <w:rPr>
          <w:sz w:val="22"/>
        </w:rPr>
        <w:t xml:space="preserve">ues Hum62 </w:t>
      </w:r>
      <w:r>
        <w:rPr>
          <w:sz w:val="22"/>
        </w:rPr>
        <w:t>/Th</w:t>
      </w:r>
      <w:r w:rsidR="00223ACA">
        <w:rPr>
          <w:sz w:val="22"/>
        </w:rPr>
        <w:t>urs Social Science 35</w:t>
      </w:r>
      <w:r>
        <w:rPr>
          <w:sz w:val="22"/>
        </w:rPr>
        <w:t xml:space="preserve"> </w:t>
      </w:r>
    </w:p>
    <w:p w14:paraId="5186E2D2" w14:textId="77777777" w:rsidR="002E2671" w:rsidRPr="007A2289" w:rsidRDefault="002E2671" w:rsidP="002E2671">
      <w:pPr>
        <w:widowControl w:val="0"/>
        <w:rPr>
          <w:sz w:val="22"/>
        </w:rPr>
      </w:pPr>
      <w:r w:rsidRPr="007A2289">
        <w:rPr>
          <w:sz w:val="22"/>
        </w:rPr>
        <w:tab/>
        <w:t xml:space="preserve">         </w:t>
      </w:r>
    </w:p>
    <w:p w14:paraId="3EB87891" w14:textId="77777777" w:rsidR="002E2671" w:rsidRPr="007A2289" w:rsidRDefault="002E2671" w:rsidP="002E2671">
      <w:pPr>
        <w:pStyle w:val="Heading4"/>
        <w:rPr>
          <w:rFonts w:ascii="Times New Roman" w:hAnsi="Times New Roman"/>
        </w:rPr>
      </w:pPr>
      <w:r w:rsidRPr="007A2289">
        <w:rPr>
          <w:rFonts w:ascii="Times New Roman" w:hAnsi="Times New Roman"/>
        </w:rPr>
        <w:t xml:space="preserve">Course Overview </w:t>
      </w:r>
    </w:p>
    <w:p w14:paraId="45F62A31" w14:textId="77777777" w:rsidR="002E2671" w:rsidRPr="007A2289" w:rsidRDefault="002E2671" w:rsidP="002E2671">
      <w:r>
        <w:rPr>
          <w:noProof/>
        </w:rPr>
        <mc:AlternateContent>
          <mc:Choice Requires="wps">
            <w:drawing>
              <wp:anchor distT="0" distB="0" distL="114300" distR="114300" simplePos="0" relativeHeight="251661312" behindDoc="0" locked="0" layoutInCell="1" allowOverlap="1" wp14:anchorId="13527864" wp14:editId="5DE14A20">
                <wp:simplePos x="0" y="0"/>
                <wp:positionH relativeFrom="column">
                  <wp:posOffset>-12700</wp:posOffset>
                </wp:positionH>
                <wp:positionV relativeFrom="paragraph">
                  <wp:posOffset>25400</wp:posOffset>
                </wp:positionV>
                <wp:extent cx="6083300" cy="0"/>
                <wp:effectExtent l="12700" t="12700" r="254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pt" to="478.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"/>
            </w:pict>
          </mc:Fallback>
        </mc:AlternateContent>
      </w:r>
    </w:p>
    <w:p w14:paraId="0FBD79A3" w14:textId="77777777" w:rsidR="002E2671" w:rsidRPr="00D66972" w:rsidRDefault="002E2671" w:rsidP="002E2671">
      <w:pPr>
        <w:pStyle w:val="Heading6"/>
        <w:rPr>
          <w:b w:val="0"/>
          <w:sz w:val="24"/>
          <w:szCs w:val="24"/>
        </w:rPr>
      </w:pPr>
      <w:r>
        <w:rPr>
          <w:rFonts w:eastAsiaTheme="minorEastAsia"/>
          <w:b w:val="0"/>
          <w:iCs/>
          <w:color w:val="262626"/>
          <w:sz w:val="24"/>
          <w:szCs w:val="24"/>
        </w:rPr>
        <w:t>English 125 d</w:t>
      </w:r>
      <w:r w:rsidRPr="000926C6">
        <w:rPr>
          <w:rFonts w:eastAsiaTheme="minorEastAsia"/>
          <w:b w:val="0"/>
          <w:iCs/>
          <w:color w:val="262626"/>
          <w:sz w:val="24"/>
          <w:szCs w:val="24"/>
        </w:rPr>
        <w:t>evelops the process of writing, revising and finishing short papers, including logical development and organization of ideas. Emphasizes avoiding common writing errors; develops critical thinking and writing skills by reading model essays by analyzing and utilizing rhetorical strategies appropriate to purpose and audience. Develops basic research skills. Meets A.A./A.S. degree requirements for writing. Prepares students for English 1A.</w:t>
      </w:r>
    </w:p>
    <w:p w14:paraId="72F021E7" w14:textId="77777777" w:rsidR="002E2671" w:rsidRPr="007A2289" w:rsidRDefault="002E2671" w:rsidP="002E2671">
      <w:pPr>
        <w:pStyle w:val="Heading6"/>
      </w:pPr>
      <w:r w:rsidRPr="007A2289">
        <w:rPr>
          <w:sz w:val="24"/>
        </w:rPr>
        <w:t>Required Texts, Materials and Expense</w:t>
      </w:r>
      <w:r w:rsidRPr="007A2289">
        <w:t>s</w:t>
      </w:r>
    </w:p>
    <w:p w14:paraId="015183E6" w14:textId="77777777" w:rsidR="002E2671" w:rsidRPr="007A2289" w:rsidRDefault="002E2671" w:rsidP="002E2671">
      <w:pPr>
        <w:widowControl w:val="0"/>
        <w:rPr>
          <w:b/>
          <w:sz w:val="22"/>
        </w:rPr>
      </w:pPr>
      <w:r>
        <w:rPr>
          <w:b/>
          <w:noProof/>
          <w:sz w:val="22"/>
        </w:rPr>
        <mc:AlternateContent>
          <mc:Choice Requires="wps">
            <w:drawing>
              <wp:anchor distT="0" distB="0" distL="114300" distR="114300" simplePos="0" relativeHeight="251660288" behindDoc="0" locked="0" layoutInCell="1" allowOverlap="1" wp14:anchorId="26E59780" wp14:editId="50F1D63A">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498.0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Vx1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"/>
            </w:pict>
          </mc:Fallback>
        </mc:AlternateContent>
      </w:r>
    </w:p>
    <w:p w14:paraId="2F3DAE1A" w14:textId="77777777" w:rsidR="002E2671" w:rsidRPr="006F6634" w:rsidRDefault="002E2671" w:rsidP="002E2671">
      <w:pPr>
        <w:widowControl w:val="0"/>
        <w:numPr>
          <w:ilvl w:val="0"/>
          <w:numId w:val="1"/>
        </w:numPr>
        <w:rPr>
          <w:color w:val="FF0000"/>
          <w:sz w:val="22"/>
        </w:rPr>
      </w:pPr>
      <w:r>
        <w:rPr>
          <w:sz w:val="22"/>
        </w:rPr>
        <w:t xml:space="preserve">Greene, Stuart and April Lidinsky. </w:t>
      </w:r>
      <w:r>
        <w:rPr>
          <w:i/>
          <w:sz w:val="22"/>
        </w:rPr>
        <w:t>From Inquiry to Academic Writing: A Text and Reader.</w:t>
      </w:r>
      <w:r>
        <w:rPr>
          <w:sz w:val="22"/>
        </w:rPr>
        <w:t xml:space="preserve"> 2</w:t>
      </w:r>
      <w:r w:rsidRPr="00D66972">
        <w:rPr>
          <w:sz w:val="22"/>
          <w:vertAlign w:val="superscript"/>
        </w:rPr>
        <w:t>nd</w:t>
      </w:r>
      <w:r>
        <w:rPr>
          <w:sz w:val="22"/>
        </w:rPr>
        <w:t xml:space="preserve"> ed. Boston: Bedford/St. Martin’s, 2011. Print. </w:t>
      </w:r>
      <w:r w:rsidRPr="006F6634">
        <w:rPr>
          <w:color w:val="FF0000"/>
          <w:sz w:val="22"/>
        </w:rPr>
        <w:t>(required)</w:t>
      </w:r>
    </w:p>
    <w:p w14:paraId="6C4CE0FA" w14:textId="77777777" w:rsidR="002E2671" w:rsidRDefault="002E2671" w:rsidP="002E2671">
      <w:pPr>
        <w:widowControl w:val="0"/>
        <w:numPr>
          <w:ilvl w:val="0"/>
          <w:numId w:val="1"/>
        </w:numPr>
        <w:rPr>
          <w:sz w:val="22"/>
        </w:rPr>
      </w:pPr>
      <w:r>
        <w:rPr>
          <w:sz w:val="22"/>
        </w:rPr>
        <w:t xml:space="preserve">Strayed, Cheryl. </w:t>
      </w:r>
      <w:r>
        <w:rPr>
          <w:i/>
          <w:sz w:val="22"/>
        </w:rPr>
        <w:t>Wild: From Lost to Found on the Pacific Crest Trail</w:t>
      </w:r>
      <w:r>
        <w:rPr>
          <w:sz w:val="22"/>
        </w:rPr>
        <w:t xml:space="preserve">. New York: Vintage Books, 2013. Print. </w:t>
      </w:r>
      <w:r w:rsidRPr="006F6634">
        <w:rPr>
          <w:color w:val="FF0000"/>
          <w:sz w:val="22"/>
        </w:rPr>
        <w:t>(required)</w:t>
      </w:r>
    </w:p>
    <w:p w14:paraId="5C5FD1BD" w14:textId="77777777" w:rsidR="002E2671" w:rsidRDefault="002E2671" w:rsidP="002E2671">
      <w:pPr>
        <w:widowControl w:val="0"/>
        <w:numPr>
          <w:ilvl w:val="0"/>
          <w:numId w:val="1"/>
        </w:numPr>
        <w:rPr>
          <w:sz w:val="22"/>
        </w:rPr>
      </w:pPr>
      <w:r>
        <w:rPr>
          <w:sz w:val="22"/>
        </w:rPr>
        <w:t xml:space="preserve">Hacker, Diana and Nancy Sommers. </w:t>
      </w:r>
      <w:r>
        <w:rPr>
          <w:i/>
          <w:sz w:val="22"/>
        </w:rPr>
        <w:t>A Pocket Style Manual</w:t>
      </w:r>
      <w:r>
        <w:rPr>
          <w:sz w:val="22"/>
        </w:rPr>
        <w:t>. 6</w:t>
      </w:r>
      <w:r w:rsidRPr="00BE69E9">
        <w:rPr>
          <w:sz w:val="22"/>
          <w:vertAlign w:val="superscript"/>
        </w:rPr>
        <w:t>th</w:t>
      </w:r>
      <w:r>
        <w:rPr>
          <w:sz w:val="22"/>
        </w:rPr>
        <w:t xml:space="preserve"> ed. Boston: Bedford/St. Martin’s, 2011. Print. (optional)</w:t>
      </w:r>
    </w:p>
    <w:p w14:paraId="62FE2C14" w14:textId="77777777" w:rsidR="002E2671" w:rsidRPr="007A2289" w:rsidRDefault="002E2671" w:rsidP="002E2671">
      <w:pPr>
        <w:widowControl w:val="0"/>
        <w:numPr>
          <w:ilvl w:val="0"/>
          <w:numId w:val="1"/>
        </w:numPr>
        <w:rPr>
          <w:sz w:val="22"/>
        </w:rPr>
      </w:pPr>
      <w:r>
        <w:rPr>
          <w:sz w:val="22"/>
        </w:rPr>
        <w:t>Much</w:t>
      </w:r>
      <w:r w:rsidRPr="007A2289">
        <w:rPr>
          <w:sz w:val="22"/>
        </w:rPr>
        <w:t xml:space="preserve"> of this class will be paperless, so a computer, some kind of word processing program,</w:t>
      </w:r>
      <w:r>
        <w:rPr>
          <w:sz w:val="22"/>
        </w:rPr>
        <w:t xml:space="preserve"> and online access are required. Computer use in class will most likely not be necessary and I will let you know when it is appropriate to use your computer/tablet in class.</w:t>
      </w:r>
    </w:p>
    <w:p w14:paraId="4BEDF519" w14:textId="77777777" w:rsidR="002E2671" w:rsidRPr="007A2289" w:rsidRDefault="002E2671" w:rsidP="002E2671">
      <w:pPr>
        <w:rPr>
          <w:sz w:val="22"/>
        </w:rPr>
      </w:pPr>
    </w:p>
    <w:p w14:paraId="02E0A743" w14:textId="77777777" w:rsidR="002E2671" w:rsidRDefault="002E2671" w:rsidP="002E2671">
      <w:pPr>
        <w:pStyle w:val="Heading4"/>
        <w:rPr>
          <w:rFonts w:ascii="Times New Roman" w:hAnsi="Times New Roman"/>
        </w:rPr>
      </w:pPr>
      <w:r>
        <w:rPr>
          <w:rFonts w:ascii="Times New Roman" w:hAnsi="Times New Roman"/>
        </w:rPr>
        <w:t>Course Objectives/Learning Outcomes</w:t>
      </w:r>
    </w:p>
    <w:p w14:paraId="7F7D6D62" w14:textId="77777777" w:rsidR="002E2671" w:rsidRDefault="002E2671" w:rsidP="002E2671">
      <w:r>
        <w:t>Upon completion of this course, you should be able to:</w:t>
      </w:r>
    </w:p>
    <w:p w14:paraId="09DA43B7" w14:textId="77777777" w:rsidR="002E2671" w:rsidRDefault="002E2671" w:rsidP="002E2671">
      <w:pPr>
        <w:pStyle w:val="ListParagraph"/>
        <w:numPr>
          <w:ilvl w:val="0"/>
          <w:numId w:val="4"/>
        </w:numPr>
      </w:pPr>
      <w:r>
        <w:t>Pre-write constructively to generate ideas and determine ideas, opinions, positions, and ultimately theses and plans</w:t>
      </w:r>
    </w:p>
    <w:p w14:paraId="1564784F" w14:textId="77777777" w:rsidR="002E2671" w:rsidRDefault="002E2671" w:rsidP="002E2671">
      <w:pPr>
        <w:pStyle w:val="ListParagraph"/>
        <w:numPr>
          <w:ilvl w:val="0"/>
          <w:numId w:val="4"/>
        </w:numPr>
      </w:pPr>
      <w:r>
        <w:t>Respond to a prompt quickly and independently</w:t>
      </w:r>
    </w:p>
    <w:p w14:paraId="4A682459" w14:textId="77777777" w:rsidR="002E2671" w:rsidRDefault="002E2671" w:rsidP="002E2671">
      <w:pPr>
        <w:pStyle w:val="ListParagraph"/>
        <w:numPr>
          <w:ilvl w:val="0"/>
          <w:numId w:val="4"/>
        </w:numPr>
      </w:pPr>
      <w:r>
        <w:t>Write a developed essay with a clear thesis and support</w:t>
      </w:r>
    </w:p>
    <w:p w14:paraId="18474646" w14:textId="77777777" w:rsidR="002E2671" w:rsidRDefault="002E2671" w:rsidP="002E2671">
      <w:pPr>
        <w:pStyle w:val="ListParagraph"/>
        <w:numPr>
          <w:ilvl w:val="0"/>
          <w:numId w:val="4"/>
        </w:numPr>
      </w:pPr>
      <w:r>
        <w:t>Write with some sophistication: introduction should be more than a thesis; a conclusion should be more than a summary; an essay should have ample substance</w:t>
      </w:r>
    </w:p>
    <w:p w14:paraId="015F9A0A" w14:textId="77777777" w:rsidR="002E2671" w:rsidRDefault="002E2671" w:rsidP="002E2671">
      <w:pPr>
        <w:pStyle w:val="ListParagraph"/>
        <w:numPr>
          <w:ilvl w:val="0"/>
          <w:numId w:val="4"/>
        </w:numPr>
      </w:pPr>
      <w:r>
        <w:t>Plan and revise fairly independently employing all stages of the writing process as necessary and appropriate</w:t>
      </w:r>
    </w:p>
    <w:p w14:paraId="4BA5245C" w14:textId="77777777" w:rsidR="002E2671" w:rsidRDefault="002E2671" w:rsidP="002E2671">
      <w:pPr>
        <w:pStyle w:val="ListParagraph"/>
        <w:numPr>
          <w:ilvl w:val="0"/>
          <w:numId w:val="4"/>
        </w:numPr>
      </w:pPr>
      <w:r>
        <w:t>Recognize and revise common errors such as problems with comma splices throughout a piece</w:t>
      </w:r>
    </w:p>
    <w:p w14:paraId="1970B624" w14:textId="77777777" w:rsidR="002E2671" w:rsidRDefault="002E2671" w:rsidP="002E2671">
      <w:pPr>
        <w:pStyle w:val="ListParagraph"/>
        <w:numPr>
          <w:ilvl w:val="0"/>
          <w:numId w:val="4"/>
        </w:numPr>
      </w:pPr>
      <w:r>
        <w:t>Use a variety of rhetorics and strictures, including documented sources</w:t>
      </w:r>
    </w:p>
    <w:p w14:paraId="1408446B" w14:textId="77777777" w:rsidR="002E2671" w:rsidRPr="005C75C0" w:rsidRDefault="002E2671" w:rsidP="002E2671">
      <w:pPr>
        <w:pStyle w:val="ListParagraph"/>
        <w:numPr>
          <w:ilvl w:val="0"/>
          <w:numId w:val="4"/>
        </w:numPr>
      </w:pPr>
      <w:r>
        <w:t>Use MLA style with some guidance to set up papers and document sources</w:t>
      </w:r>
    </w:p>
    <w:p w14:paraId="35B68125" w14:textId="77777777" w:rsidR="00802E8B" w:rsidRPr="00802E8B" w:rsidRDefault="00802E8B" w:rsidP="00802E8B">
      <w:pPr>
        <w:autoSpaceDE w:val="0"/>
        <w:autoSpaceDN w:val="0"/>
        <w:adjustRightInd w:val="0"/>
        <w:rPr>
          <w:rFonts w:ascii="AGaramond-Regular" w:hAnsi="AGaramond-Regular" w:cs="AGaramond-Regular"/>
          <w:sz w:val="20"/>
          <w:szCs w:val="20"/>
        </w:rPr>
      </w:pPr>
      <w:r w:rsidRPr="00802E8B">
        <w:rPr>
          <w:rFonts w:cs="Calibri"/>
          <w:b/>
        </w:rPr>
        <w:lastRenderedPageBreak/>
        <w:t>Absences:</w:t>
      </w:r>
      <w:r w:rsidRPr="00802E8B">
        <w:rPr>
          <w:rFonts w:cs="Calibri"/>
        </w:rPr>
        <w:t xml:space="preserve"> The class will adhere to the Reedley College catalog attendance policy which states: </w:t>
      </w:r>
      <w:r w:rsidRPr="00802E8B">
        <w:rPr>
          <w:rFonts w:ascii="AGaramond-Regular" w:hAnsi="AGaramond-Regular" w:cs="AGaramond-Regular"/>
          <w:i/>
          <w:sz w:val="20"/>
          <w:szCs w:val="20"/>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14:paraId="76946368" w14:textId="77777777" w:rsidR="00802E8B" w:rsidRDefault="00802E8B" w:rsidP="002E2671">
      <w:pPr>
        <w:pStyle w:val="Heading4"/>
        <w:rPr>
          <w:rFonts w:ascii="Times New Roman" w:hAnsi="Times New Roman"/>
        </w:rPr>
      </w:pPr>
    </w:p>
    <w:p w14:paraId="1C357F56" w14:textId="77777777" w:rsidR="002E2671" w:rsidRPr="00414B7C" w:rsidRDefault="002E2671" w:rsidP="002E2671">
      <w:pPr>
        <w:pStyle w:val="Heading4"/>
        <w:rPr>
          <w:rFonts w:ascii="Times New Roman" w:hAnsi="Times New Roman"/>
        </w:rPr>
      </w:pPr>
      <w:r w:rsidRPr="00414B7C">
        <w:rPr>
          <w:rFonts w:ascii="Times New Roman" w:hAnsi="Times New Roman"/>
        </w:rPr>
        <w:t>Projects and Assignments</w:t>
      </w:r>
    </w:p>
    <w:p w14:paraId="4B62BE23" w14:textId="77777777" w:rsidR="002E2671" w:rsidRPr="00414B7C" w:rsidRDefault="002E2671" w:rsidP="002E2671">
      <w:pPr>
        <w:widowControl w:val="0"/>
      </w:pPr>
      <w:r>
        <w:rPr>
          <w:noProof/>
          <w:u w:val="single"/>
        </w:rPr>
        <mc:AlternateContent>
          <mc:Choice Requires="wps">
            <w:drawing>
              <wp:anchor distT="0" distB="0" distL="114300" distR="114300" simplePos="0" relativeHeight="251663360" behindDoc="0" locked="0" layoutInCell="1" allowOverlap="1" wp14:anchorId="68B448E8" wp14:editId="675DE450">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GdxICAAApBAAADgAAAGRycy9lMm9Eb2MueG1srFPBjtowEL1X6j9YvkMSGtg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"/>
            </w:pict>
          </mc:Fallback>
        </mc:AlternateContent>
      </w:r>
    </w:p>
    <w:p w14:paraId="262531E3" w14:textId="77777777" w:rsidR="002E2671" w:rsidRPr="006E0B43" w:rsidRDefault="002E2671" w:rsidP="002E2671">
      <w:pPr>
        <w:rPr>
          <w:sz w:val="22"/>
        </w:rPr>
      </w:pPr>
      <w:r w:rsidRPr="006E0B43">
        <w:rPr>
          <w:sz w:val="22"/>
          <w:u w:val="single"/>
        </w:rPr>
        <w:t>Class Participation</w:t>
      </w:r>
      <w:r>
        <w:rPr>
          <w:sz w:val="22"/>
          <w:u w:val="single"/>
        </w:rPr>
        <w:t xml:space="preserve"> (10%)</w:t>
      </w:r>
      <w:r w:rsidRPr="006E0B43">
        <w:rPr>
          <w:sz w:val="22"/>
          <w:u w:val="single"/>
        </w:rPr>
        <w:t>:</w:t>
      </w:r>
      <w:r w:rsidRPr="006E0B43">
        <w:rPr>
          <w:sz w:val="22"/>
        </w:rPr>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etc, 3) be willing to take risks by discussing things you don’t understand or by bringing topics to our discussions. </w:t>
      </w:r>
    </w:p>
    <w:p w14:paraId="7BF79DE3" w14:textId="77777777" w:rsidR="002E2671" w:rsidRPr="006E0B43" w:rsidRDefault="002E2671" w:rsidP="002E2671">
      <w:pPr>
        <w:rPr>
          <w:sz w:val="22"/>
        </w:rPr>
      </w:pPr>
    </w:p>
    <w:p w14:paraId="65711828" w14:textId="77777777" w:rsidR="002E2671" w:rsidRPr="006E0B43" w:rsidRDefault="002E2671" w:rsidP="002E2671">
      <w:pPr>
        <w:rPr>
          <w:sz w:val="22"/>
          <w:u w:val="single"/>
        </w:rPr>
      </w:pPr>
      <w:r>
        <w:rPr>
          <w:sz w:val="22"/>
          <w:u w:val="single"/>
        </w:rPr>
        <w:t xml:space="preserve">Small Group </w:t>
      </w:r>
      <w:r w:rsidRPr="006E0B43">
        <w:rPr>
          <w:sz w:val="22"/>
          <w:u w:val="single"/>
        </w:rPr>
        <w:t>Workshops</w:t>
      </w:r>
      <w:r>
        <w:rPr>
          <w:sz w:val="22"/>
          <w:u w:val="single"/>
        </w:rPr>
        <w:t xml:space="preserve"> (20%)</w:t>
      </w:r>
      <w:r w:rsidRPr="006E0B43">
        <w:rPr>
          <w:sz w:val="22"/>
        </w:rPr>
        <w:t>: 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w:t>
      </w:r>
      <w:r>
        <w:rPr>
          <w:sz w:val="22"/>
        </w:rPr>
        <w:t>der to peer drafts. Workshopping</w:t>
      </w:r>
      <w:r w:rsidRPr="006E0B43">
        <w:rPr>
          <w:sz w:val="22"/>
        </w:rPr>
        <w:t xml:space="preserve"> will happen both online and in the class, in small groups and as a large group. You will get more specific instructi</w:t>
      </w:r>
      <w:r>
        <w:rPr>
          <w:sz w:val="22"/>
        </w:rPr>
        <w:t>ons for how we will workshop in the class</w:t>
      </w:r>
      <w:r w:rsidRPr="006E0B43">
        <w:rPr>
          <w:sz w:val="22"/>
        </w:rPr>
        <w:t xml:space="preserve">, but know that I will expect you will share your texts with your peers and be open to their response. I also expect that you will read your peer’s texts actively and work hard to give them quality feedback about how they can improve their writing.   </w:t>
      </w:r>
    </w:p>
    <w:p w14:paraId="3EB898C3" w14:textId="77777777" w:rsidR="002E2671" w:rsidRDefault="002E2671" w:rsidP="002E2671">
      <w:pPr>
        <w:rPr>
          <w:sz w:val="22"/>
        </w:rPr>
      </w:pPr>
    </w:p>
    <w:p w14:paraId="4AC94FB3" w14:textId="78390F18" w:rsidR="002E2671" w:rsidRPr="006E0B43" w:rsidRDefault="002E2671" w:rsidP="002E2671">
      <w:pPr>
        <w:rPr>
          <w:sz w:val="22"/>
        </w:rPr>
      </w:pPr>
      <w:r>
        <w:rPr>
          <w:sz w:val="22"/>
          <w:u w:val="single"/>
        </w:rPr>
        <w:t>Writing Online (20%)</w:t>
      </w:r>
      <w:r w:rsidRPr="006E0B43">
        <w:rPr>
          <w:sz w:val="22"/>
          <w:u w:val="single"/>
        </w:rPr>
        <w:t>:</w:t>
      </w:r>
      <w:r>
        <w:rPr>
          <w:sz w:val="22"/>
        </w:rPr>
        <w:t xml:space="preserve"> In this class, you will have several opportunities to try out different genres of online writing for most of the writing you will do for this class. This class will use blogs and discussion board for the purpose of developing your abilities as a writer. These online forums are opportunities for you to try out strategies in response to the readings we do in class. Assignments for these will be outlined in the schedule, but generally need to be at least 200 words. All assignments due on</w:t>
      </w:r>
      <w:r w:rsidR="00976B3B">
        <w:rPr>
          <w:sz w:val="22"/>
        </w:rPr>
        <w:t>line need to be submitted by 7</w:t>
      </w:r>
      <w:bookmarkStart w:id="0" w:name="_GoBack"/>
      <w:bookmarkEnd w:id="0"/>
      <w:r>
        <w:rPr>
          <w:sz w:val="22"/>
        </w:rPr>
        <w:t>AM the on the date they are due.</w:t>
      </w:r>
    </w:p>
    <w:p w14:paraId="28035E38" w14:textId="77777777" w:rsidR="002E2671" w:rsidRPr="006E0B43" w:rsidRDefault="002E2671" w:rsidP="002E2671">
      <w:pPr>
        <w:rPr>
          <w:sz w:val="22"/>
          <w:u w:val="single"/>
        </w:rPr>
      </w:pPr>
    </w:p>
    <w:p w14:paraId="24425C2B" w14:textId="77777777" w:rsidR="002E2671" w:rsidRPr="006E0B43" w:rsidRDefault="002E2671" w:rsidP="002E2671">
      <w:pPr>
        <w:rPr>
          <w:sz w:val="22"/>
        </w:rPr>
      </w:pPr>
      <w:r w:rsidRPr="006E0B43">
        <w:rPr>
          <w:sz w:val="22"/>
          <w:u w:val="single"/>
        </w:rPr>
        <w:t>Formal Writing Projects</w:t>
      </w:r>
      <w:r>
        <w:rPr>
          <w:sz w:val="22"/>
          <w:u w:val="single"/>
        </w:rPr>
        <w:t xml:space="preserve"> (40%)</w:t>
      </w:r>
      <w:r w:rsidRPr="006E0B43">
        <w:rPr>
          <w:sz w:val="22"/>
          <w:u w:val="single"/>
        </w:rPr>
        <w:t>:</w:t>
      </w:r>
      <w:r w:rsidRPr="006E0B43">
        <w:rPr>
          <w:sz w:val="22"/>
        </w:rPr>
        <w:t xml:space="preserve"> In</w:t>
      </w:r>
      <w:r>
        <w:rPr>
          <w:sz w:val="22"/>
        </w:rPr>
        <w:t xml:space="preserve"> this class, you will have three</w:t>
      </w:r>
      <w:r w:rsidRPr="006E0B43">
        <w:rPr>
          <w:sz w:val="22"/>
        </w:rPr>
        <w:t xml:space="preserve"> formal writing projects of various lengths. These writing projects are meant to get you to read, write, and respond as both a student in the university and as a public citizen. More information about these writing projects will be given to you during the semester. Generally, these projects requi</w:t>
      </w:r>
      <w:r>
        <w:rPr>
          <w:sz w:val="22"/>
        </w:rPr>
        <w:t>re outside research using both</w:t>
      </w:r>
      <w:r w:rsidRPr="006E0B43">
        <w:rPr>
          <w:sz w:val="22"/>
        </w:rPr>
        <w:t xml:space="preserve"> academic </w:t>
      </w:r>
      <w:r>
        <w:rPr>
          <w:sz w:val="22"/>
        </w:rPr>
        <w:t xml:space="preserve">and nonacademic </w:t>
      </w:r>
      <w:r w:rsidRPr="006E0B43">
        <w:rPr>
          <w:sz w:val="22"/>
        </w:rPr>
        <w:t xml:space="preserve">sources; they require you to write multiple drafts before a project is complete, and they must be written toward an audience, which means you will need to contextualize and explain your claims and examples, give readers a clear sense of why your responses and ideas matter, and </w:t>
      </w:r>
      <w:r>
        <w:rPr>
          <w:sz w:val="22"/>
        </w:rPr>
        <w:t xml:space="preserve">be proofread in the </w:t>
      </w:r>
      <w:r w:rsidRPr="006E0B43">
        <w:rPr>
          <w:sz w:val="22"/>
        </w:rPr>
        <w:t>final text.</w:t>
      </w:r>
      <w:r>
        <w:rPr>
          <w:sz w:val="22"/>
        </w:rPr>
        <w:t xml:space="preserve"> </w:t>
      </w:r>
    </w:p>
    <w:p w14:paraId="20D69E96" w14:textId="77777777" w:rsidR="002E2671" w:rsidRPr="006E0B43" w:rsidRDefault="002E2671" w:rsidP="002E2671">
      <w:pPr>
        <w:rPr>
          <w:sz w:val="22"/>
        </w:rPr>
      </w:pPr>
    </w:p>
    <w:p w14:paraId="648EA679" w14:textId="77777777" w:rsidR="002E2671" w:rsidRDefault="002E2671" w:rsidP="002E2671">
      <w:pPr>
        <w:rPr>
          <w:sz w:val="22"/>
        </w:rPr>
      </w:pPr>
      <w:r w:rsidRPr="006E0B43">
        <w:rPr>
          <w:sz w:val="22"/>
          <w:u w:val="single"/>
        </w:rPr>
        <w:t>Final Portfolio</w:t>
      </w:r>
      <w:r>
        <w:rPr>
          <w:sz w:val="22"/>
        </w:rPr>
        <w:t xml:space="preserve">: At the </w:t>
      </w:r>
      <w:r w:rsidRPr="006E0B43">
        <w:rPr>
          <w:sz w:val="22"/>
        </w:rPr>
        <w:t xml:space="preserve">end of the semester, you will create a representation of your work as a writer in this class. For the final portfolio, you will choose at least 10 pages of formal writing to represent who you have </w:t>
      </w:r>
      <w:r>
        <w:rPr>
          <w:sz w:val="22"/>
        </w:rPr>
        <w:t>become as a writer and write a 4</w:t>
      </w:r>
      <w:r w:rsidRPr="006E0B43">
        <w:rPr>
          <w:sz w:val="22"/>
        </w:rPr>
        <w:t xml:space="preserve"> page reflective cover letter that discusses your learning over the entire semester. Your portfolio will be assessed according to the </w:t>
      </w:r>
      <w:r>
        <w:rPr>
          <w:sz w:val="22"/>
        </w:rPr>
        <w:t>learning outcomes.</w:t>
      </w:r>
      <w:r w:rsidRPr="006E0B43">
        <w:rPr>
          <w:sz w:val="22"/>
        </w:rPr>
        <w:t xml:space="preserve"> </w:t>
      </w:r>
      <w:r>
        <w:rPr>
          <w:sz w:val="22"/>
        </w:rPr>
        <w:t>The Final Portfolio is graded as a formal writing project.</w:t>
      </w:r>
    </w:p>
    <w:p w14:paraId="4F9562D2" w14:textId="77777777" w:rsidR="002E2671" w:rsidRDefault="002E2671" w:rsidP="002E2671">
      <w:pPr>
        <w:rPr>
          <w:sz w:val="22"/>
        </w:rPr>
      </w:pPr>
    </w:p>
    <w:p w14:paraId="30FCFD96" w14:textId="77777777" w:rsidR="002E2671" w:rsidRPr="006E0B43" w:rsidRDefault="002E2671" w:rsidP="002E2671">
      <w:pPr>
        <w:rPr>
          <w:sz w:val="22"/>
        </w:rPr>
      </w:pPr>
      <w:r>
        <w:rPr>
          <w:sz w:val="22"/>
        </w:rPr>
        <w:t>Quizzes (10%): There will be weekly quizzes to cover readings and lecture notes.</w:t>
      </w:r>
    </w:p>
    <w:p w14:paraId="74994186" w14:textId="77777777" w:rsidR="002E2671" w:rsidRPr="006E0B43" w:rsidRDefault="002E2671" w:rsidP="002E2671">
      <w:pPr>
        <w:rPr>
          <w:sz w:val="22"/>
        </w:rPr>
      </w:pPr>
    </w:p>
    <w:p w14:paraId="3673B04F" w14:textId="77777777" w:rsidR="002E2671" w:rsidRPr="00B35BB1" w:rsidRDefault="002E2671" w:rsidP="002E2671">
      <w:pPr>
        <w:rPr>
          <w:b/>
          <w:sz w:val="22"/>
        </w:rPr>
      </w:pPr>
      <w:r w:rsidRPr="00B35BB1">
        <w:rPr>
          <w:b/>
          <w:sz w:val="22"/>
        </w:rPr>
        <w:t>Specifications:</w:t>
      </w:r>
    </w:p>
    <w:p w14:paraId="0F3F9FA4" w14:textId="77777777" w:rsidR="002E2671" w:rsidRPr="006E0B43" w:rsidRDefault="002E2671" w:rsidP="002E2671">
      <w:pPr>
        <w:rPr>
          <w:sz w:val="22"/>
        </w:rPr>
      </w:pPr>
    </w:p>
    <w:p w14:paraId="16DC215C" w14:textId="66700CD8" w:rsidR="002E2671" w:rsidRPr="00B35BB1" w:rsidRDefault="002E2671" w:rsidP="002E2671">
      <w:pPr>
        <w:pStyle w:val="ListNumber2"/>
        <w:numPr>
          <w:ilvl w:val="0"/>
          <w:numId w:val="3"/>
        </w:numPr>
        <w:rPr>
          <w:sz w:val="22"/>
        </w:rPr>
      </w:pPr>
      <w:r w:rsidRPr="006E0B43">
        <w:rPr>
          <w:sz w:val="22"/>
          <w:u w:val="single"/>
        </w:rPr>
        <w:t>Late Assignments</w:t>
      </w:r>
      <w:r w:rsidRPr="006E0B43">
        <w:rPr>
          <w:sz w:val="22"/>
        </w:rPr>
        <w:t>: You will agree to turn in prop</w:t>
      </w:r>
      <w:r>
        <w:rPr>
          <w:sz w:val="22"/>
        </w:rPr>
        <w:t>erly and on time the</w:t>
      </w:r>
      <w:r w:rsidRPr="006E0B43">
        <w:rPr>
          <w:sz w:val="22"/>
        </w:rPr>
        <w:t xml:space="preserve"> final portfolio, all writing p</w:t>
      </w:r>
      <w:r>
        <w:rPr>
          <w:sz w:val="22"/>
        </w:rPr>
        <w:t>roject drafts, blogs</w:t>
      </w:r>
      <w:r w:rsidRPr="006E0B43">
        <w:rPr>
          <w:sz w:val="22"/>
        </w:rPr>
        <w:t>,</w:t>
      </w:r>
      <w:r>
        <w:rPr>
          <w:sz w:val="22"/>
        </w:rPr>
        <w:t xml:space="preserve"> discussion board posts</w:t>
      </w:r>
      <w:r w:rsidRPr="006E0B43">
        <w:rPr>
          <w:sz w:val="22"/>
        </w:rPr>
        <w:t xml:space="preserve"> and other assignments. Because your colleagues in class depend on you to get your work done on time so that they can do theirs on time, late as</w:t>
      </w:r>
      <w:r>
        <w:rPr>
          <w:sz w:val="22"/>
        </w:rPr>
        <w:t xml:space="preserve">signments </w:t>
      </w:r>
      <w:r w:rsidRPr="00B35BB1">
        <w:rPr>
          <w:b/>
          <w:sz w:val="22"/>
        </w:rPr>
        <w:t>will not</w:t>
      </w:r>
      <w:r>
        <w:rPr>
          <w:sz w:val="22"/>
        </w:rPr>
        <w:t xml:space="preserve"> be accepted without penalty to your grade.</w:t>
      </w:r>
      <w:r w:rsidR="002A4599" w:rsidRPr="002A4599">
        <w:t xml:space="preserve"> </w:t>
      </w:r>
      <w:r w:rsidR="002A4599" w:rsidRPr="00A21805">
        <w:t>Assignments and papers may be submitted within one week of the initial due date for a reduced grade of at least 10%.  No assignments/papers are accepted after one week passed the due date.</w:t>
      </w:r>
    </w:p>
    <w:p w14:paraId="15F8848A" w14:textId="77777777" w:rsidR="002E2671" w:rsidRPr="006E0B43" w:rsidRDefault="002E2671" w:rsidP="002E2671">
      <w:pPr>
        <w:rPr>
          <w:b/>
          <w:sz w:val="22"/>
        </w:rPr>
      </w:pPr>
    </w:p>
    <w:p w14:paraId="7A016BDC" w14:textId="77777777" w:rsidR="002E2671" w:rsidRPr="006E0B43" w:rsidRDefault="002E2671" w:rsidP="002E2671">
      <w:pPr>
        <w:pStyle w:val="ListNumber2"/>
        <w:numPr>
          <w:ilvl w:val="0"/>
          <w:numId w:val="3"/>
        </w:numPr>
        <w:rPr>
          <w:sz w:val="22"/>
        </w:rPr>
      </w:pPr>
      <w:r>
        <w:rPr>
          <w:sz w:val="22"/>
          <w:u w:val="single"/>
        </w:rPr>
        <w:t>Blogs, Discussion Board posts,</w:t>
      </w:r>
      <w:r w:rsidRPr="006E0B43">
        <w:rPr>
          <w:sz w:val="22"/>
          <w:u w:val="single"/>
        </w:rPr>
        <w:t xml:space="preserve"> and Formal Writing Projects </w:t>
      </w:r>
      <w:r w:rsidRPr="006E0B43">
        <w:rPr>
          <w:sz w:val="22"/>
        </w:rPr>
        <w:t>need to meet the following conditions:</w:t>
      </w:r>
    </w:p>
    <w:p w14:paraId="2393CCF0" w14:textId="77777777" w:rsidR="002E2671" w:rsidRPr="006E0B43" w:rsidRDefault="002E2671" w:rsidP="002E2671">
      <w:pPr>
        <w:pStyle w:val="ListBullet3"/>
        <w:rPr>
          <w:sz w:val="22"/>
        </w:rPr>
      </w:pPr>
      <w:r w:rsidRPr="006E0B43">
        <w:rPr>
          <w:i/>
          <w:sz w:val="22"/>
        </w:rPr>
        <w:t>Complete and On Time</w:t>
      </w:r>
      <w:r w:rsidRPr="006E0B43">
        <w:rPr>
          <w:sz w:val="22"/>
        </w:rPr>
        <w:t xml:space="preserve">: You’ll turn in on time and in the appropriate manner complete products that meet individual assignment guidelines, which will be listed in the syllabus or assignment prompt or will be worked out together in class.  </w:t>
      </w:r>
    </w:p>
    <w:p w14:paraId="7829C9F5" w14:textId="77777777" w:rsidR="002E2671" w:rsidRPr="00B35BB1" w:rsidRDefault="002E2671" w:rsidP="002E2671">
      <w:pPr>
        <w:pStyle w:val="ListBullet3"/>
        <w:rPr>
          <w:b/>
          <w:sz w:val="22"/>
        </w:rPr>
      </w:pPr>
      <w:r w:rsidRPr="006E0B43">
        <w:rPr>
          <w:i/>
          <w:sz w:val="22"/>
        </w:rPr>
        <w:t>Revisions</w:t>
      </w:r>
      <w:r w:rsidRPr="006E0B43">
        <w:rPr>
          <w:sz w:val="22"/>
        </w:rPr>
        <w:t xml:space="preserve">: When the assignment is to revise, you will work to reshape, extend, complicate, or substantially clarify your ideas – or relate your ideas to comments from </w:t>
      </w:r>
      <w:r>
        <w:rPr>
          <w:sz w:val="22"/>
        </w:rPr>
        <w:t>me, your classmates</w:t>
      </w:r>
      <w:r w:rsidRPr="006E0B43">
        <w:rPr>
          <w:sz w:val="22"/>
        </w:rPr>
        <w:t xml:space="preserve">, or the information generated in a class workshop. </w:t>
      </w:r>
      <w:r w:rsidRPr="00B35BB1">
        <w:rPr>
          <w:b/>
          <w:sz w:val="22"/>
        </w:rPr>
        <w:t>I expect you to do more than just correct or touch up; revisions should respond substantially to your colleagues’ assessments.</w:t>
      </w:r>
    </w:p>
    <w:p w14:paraId="7635B3BD" w14:textId="77777777" w:rsidR="002E2671" w:rsidRPr="006E0B43" w:rsidRDefault="002E2671" w:rsidP="002E2671">
      <w:pPr>
        <w:pStyle w:val="ListBullet3"/>
        <w:rPr>
          <w:sz w:val="22"/>
        </w:rPr>
      </w:pPr>
      <w:r w:rsidRPr="006E0B43">
        <w:rPr>
          <w:i/>
          <w:sz w:val="22"/>
        </w:rPr>
        <w:t>Copy Editing</w:t>
      </w:r>
      <w:r w:rsidRPr="006E0B43">
        <w:rPr>
          <w:sz w:val="22"/>
        </w:rPr>
        <w:t>: Your writing must be well copy edited – that is, free from virtually all mistakes in spelling and grammar.  It's fine to get help in copy-editing, but be sure that you are doing the editing and that the final product reflects your words and abilities with language. I will not be so concerned with editing issue</w:t>
      </w:r>
      <w:r>
        <w:rPr>
          <w:sz w:val="22"/>
        </w:rPr>
        <w:t>s in drafts or in your blogs</w:t>
      </w:r>
      <w:r w:rsidRPr="006E0B43">
        <w:rPr>
          <w:sz w:val="22"/>
        </w:rPr>
        <w:t xml:space="preserve"> or assessments. But please be sure to proofread these at least once before submitting them.  </w:t>
      </w:r>
    </w:p>
    <w:p w14:paraId="053D3DB1" w14:textId="77777777" w:rsidR="002E2671" w:rsidRPr="006E0B43" w:rsidRDefault="002E2671" w:rsidP="002E2671">
      <w:pPr>
        <w:pStyle w:val="ListBullet3"/>
        <w:rPr>
          <w:sz w:val="22"/>
        </w:rPr>
      </w:pPr>
      <w:r w:rsidRPr="006E0B43">
        <w:rPr>
          <w:i/>
          <w:sz w:val="22"/>
        </w:rPr>
        <w:t>Mindfulness</w:t>
      </w:r>
      <w:r w:rsidRPr="006E0B43">
        <w:rPr>
          <w:sz w:val="22"/>
        </w:rPr>
        <w:t xml:space="preserve">: In each of these projects, you are being asked to go beyond summarizing and reporting what you found in the reading and in your research. I encourage you to push your thinking in this class by questioning your own assumptions as well as ours (me and your classmates), and connecting and analyzing the readings in the class in relation to your work. </w:t>
      </w:r>
    </w:p>
    <w:p w14:paraId="197475A9" w14:textId="77777777" w:rsidR="002E2671" w:rsidRPr="006E0B43" w:rsidRDefault="002E2671" w:rsidP="002E2671">
      <w:pPr>
        <w:pStyle w:val="ListNumber2"/>
        <w:numPr>
          <w:ilvl w:val="0"/>
          <w:numId w:val="3"/>
        </w:numPr>
        <w:rPr>
          <w:sz w:val="22"/>
        </w:rPr>
      </w:pPr>
      <w:r w:rsidRPr="006E0B43">
        <w:rPr>
          <w:sz w:val="22"/>
          <w:u w:val="single"/>
        </w:rPr>
        <w:t>Peer Responses and Assessments</w:t>
      </w:r>
      <w:r w:rsidRPr="006E0B43">
        <w:rPr>
          <w:sz w:val="22"/>
        </w:rPr>
        <w:t>: we will make frequent use of this kind of writing/discussion in class.  Your work needs to meet the following conditions:</w:t>
      </w:r>
    </w:p>
    <w:p w14:paraId="23D29D60" w14:textId="77777777" w:rsidR="002E2671" w:rsidRPr="006E0B43" w:rsidRDefault="002E2671" w:rsidP="002E2671">
      <w:pPr>
        <w:pStyle w:val="ListBullet3"/>
        <w:rPr>
          <w:sz w:val="22"/>
        </w:rPr>
      </w:pPr>
      <w:r w:rsidRPr="006E0B43">
        <w:rPr>
          <w:i/>
          <w:sz w:val="22"/>
        </w:rPr>
        <w:t>Complete and On</w:t>
      </w:r>
      <w:r w:rsidRPr="006E0B43">
        <w:rPr>
          <w:b/>
          <w:i/>
          <w:sz w:val="22"/>
        </w:rPr>
        <w:t xml:space="preserve"> </w:t>
      </w:r>
      <w:r w:rsidRPr="006E0B43">
        <w:rPr>
          <w:i/>
          <w:sz w:val="22"/>
        </w:rPr>
        <w:t>Time</w:t>
      </w:r>
      <w:r w:rsidRPr="006E0B43">
        <w:rPr>
          <w:sz w:val="22"/>
        </w:rPr>
        <w:t>: All peer responses should be complete and submitted on time and in the appropriate way so that your colleagues will get your assessments of their writing the way the class has predetermined.</w:t>
      </w:r>
    </w:p>
    <w:p w14:paraId="61EC4291" w14:textId="77777777" w:rsidR="002E2671" w:rsidRPr="006E0B43" w:rsidRDefault="002E2671" w:rsidP="002E2671">
      <w:pPr>
        <w:pStyle w:val="ListBullet3"/>
        <w:rPr>
          <w:sz w:val="22"/>
        </w:rPr>
      </w:pPr>
      <w:r w:rsidRPr="006E0B43">
        <w:rPr>
          <w:i/>
          <w:sz w:val="22"/>
        </w:rPr>
        <w:t>Content</w:t>
      </w:r>
      <w:r w:rsidRPr="006E0B43">
        <w:rPr>
          <w:sz w:val="22"/>
        </w:rPr>
        <w:t>: All peer responses should focus their comments on rubrics we develop, following the directions established in class for peer response and our evolving class discussions about them.</w:t>
      </w:r>
    </w:p>
    <w:p w14:paraId="3FC29496" w14:textId="77777777" w:rsidR="002E2671" w:rsidRPr="006E0B43" w:rsidRDefault="002E2671" w:rsidP="002E2671">
      <w:pPr>
        <w:pStyle w:val="ListBullet3"/>
        <w:rPr>
          <w:sz w:val="22"/>
        </w:rPr>
      </w:pPr>
      <w:r w:rsidRPr="006E0B43">
        <w:rPr>
          <w:i/>
          <w:sz w:val="22"/>
        </w:rPr>
        <w:t>Courtesy and Respect</w:t>
      </w:r>
      <w:r w:rsidRPr="006E0B43">
        <w:rPr>
          <w:sz w:val="22"/>
        </w:rPr>
        <w:t xml:space="preserve">: All peer response should be courteous and respectful in tone, but honest. It’s okay to say something doesn’t seem right in a draft, or that something doesn’t really work. Respect means we are kind and truthful. </w:t>
      </w:r>
    </w:p>
    <w:p w14:paraId="26CB0527" w14:textId="77777777" w:rsidR="002E2671" w:rsidRPr="00B35BB1" w:rsidRDefault="002E2671" w:rsidP="002E2671">
      <w:pPr>
        <w:pStyle w:val="ListNumber2"/>
        <w:numPr>
          <w:ilvl w:val="0"/>
          <w:numId w:val="3"/>
        </w:numPr>
        <w:rPr>
          <w:sz w:val="22"/>
        </w:rPr>
      </w:pPr>
      <w:r w:rsidRPr="006E0B43">
        <w:rPr>
          <w:sz w:val="22"/>
          <w:u w:val="single"/>
        </w:rPr>
        <w:t>Final Portfolios</w:t>
      </w:r>
      <w:r w:rsidRPr="006E0B43">
        <w:rPr>
          <w:sz w:val="22"/>
        </w:rPr>
        <w:t>: You’ll turn in com</w:t>
      </w:r>
      <w:r>
        <w:rPr>
          <w:sz w:val="22"/>
        </w:rPr>
        <w:t xml:space="preserve">plete and on time a </w:t>
      </w:r>
      <w:r w:rsidRPr="006E0B43">
        <w:rPr>
          <w:sz w:val="22"/>
        </w:rPr>
        <w:t>final course portfolio according to the portfolio handout.</w:t>
      </w:r>
    </w:p>
    <w:p w14:paraId="559167A8" w14:textId="77777777" w:rsidR="002E2671" w:rsidRPr="006E0B43" w:rsidRDefault="002E2671" w:rsidP="002E2671">
      <w:pPr>
        <w:rPr>
          <w:b/>
          <w:sz w:val="22"/>
        </w:rPr>
      </w:pPr>
    </w:p>
    <w:p w14:paraId="4642849A" w14:textId="77777777" w:rsidR="002E2671" w:rsidRPr="006E0B43" w:rsidRDefault="002E2671" w:rsidP="002E2671">
      <w:pPr>
        <w:rPr>
          <w:sz w:val="22"/>
        </w:rPr>
      </w:pPr>
    </w:p>
    <w:p w14:paraId="79DE4412" w14:textId="5EE65056" w:rsidR="009C27B8" w:rsidRDefault="009C27B8" w:rsidP="002E2671">
      <w:pPr>
        <w:rPr>
          <w:color w:val="FF0000"/>
        </w:rPr>
      </w:pPr>
      <w:r w:rsidRPr="00A21805">
        <w:rPr>
          <w:b/>
          <w:bCs/>
        </w:rPr>
        <w:t>Writing Center (HUM 58):</w:t>
      </w:r>
      <w:r w:rsidRPr="00A21805">
        <w:t xml:space="preserve">  You are STRONGLY encouraged to enroll in the Writing Center’s English 272 course, a ½ unit tutorial class</w:t>
      </w:r>
      <w:r w:rsidRPr="00A21805">
        <w:rPr>
          <w:color w:val="FF0000"/>
        </w:rPr>
        <w:t xml:space="preserve">.  </w:t>
      </w:r>
    </w:p>
    <w:p w14:paraId="44A4DF5D" w14:textId="77777777" w:rsidR="009C27B8" w:rsidRDefault="009C27B8" w:rsidP="002E2671">
      <w:pPr>
        <w:rPr>
          <w:sz w:val="22"/>
        </w:rPr>
      </w:pPr>
    </w:p>
    <w:p w14:paraId="00E5E95B" w14:textId="77777777" w:rsidR="002E2671" w:rsidRPr="006E0B43" w:rsidRDefault="002E2671" w:rsidP="002E2671">
      <w:pPr>
        <w:rPr>
          <w:sz w:val="22"/>
        </w:rPr>
      </w:pPr>
      <w:r w:rsidRPr="006E0B43">
        <w:rPr>
          <w:sz w:val="22"/>
        </w:rPr>
        <w:t xml:space="preserve">* </w:t>
      </w:r>
      <w:r w:rsidRPr="006E0B43">
        <w:rPr>
          <w:b/>
          <w:sz w:val="22"/>
        </w:rPr>
        <w:t>Bonus</w:t>
      </w:r>
      <w:r w:rsidRPr="006E0B43">
        <w:rPr>
          <w:sz w:val="22"/>
        </w:rPr>
        <w:t>: Each student m</w:t>
      </w:r>
      <w:r>
        <w:rPr>
          <w:sz w:val="22"/>
        </w:rPr>
        <w:t>ay drop two lowest quiz grades or online writing responses</w:t>
      </w:r>
      <w:r w:rsidRPr="006E0B43">
        <w:rPr>
          <w:sz w:val="22"/>
        </w:rPr>
        <w:t xml:space="preserve"> by </w:t>
      </w:r>
      <w:r>
        <w:rPr>
          <w:sz w:val="22"/>
        </w:rPr>
        <w:t>meeting with a writing tutor in the Writing Center. Two conditions: (1) you must bring the tutor a formal writing project (instead of a blog or other smaller assignment) and (2) you need to bring me the form from the Writing Center that proves you were there and explains what kind of feedback you received from the tutor. This can only be done twice in a semester to enhance your grade, but you are encouraged to visit the Writing Center as much as possible. See me if you have any questions about this.</w:t>
      </w:r>
    </w:p>
    <w:p w14:paraId="0F3600A2" w14:textId="77777777" w:rsidR="002E2671" w:rsidRPr="006E0B43" w:rsidRDefault="002E2671" w:rsidP="002E2671">
      <w:pPr>
        <w:rPr>
          <w:sz w:val="22"/>
        </w:rPr>
      </w:pPr>
    </w:p>
    <w:p w14:paraId="25C2FFA6" w14:textId="77777777" w:rsidR="002E2671" w:rsidRPr="006E0B43" w:rsidRDefault="002E2671" w:rsidP="002E2671">
      <w:pPr>
        <w:pStyle w:val="Heading4"/>
        <w:rPr>
          <w:rFonts w:ascii="Times New Roman" w:hAnsi="Times New Roman"/>
          <w:b w:val="0"/>
          <w:sz w:val="22"/>
        </w:rPr>
      </w:pPr>
      <w:r w:rsidRPr="006E0B43">
        <w:rPr>
          <w:rFonts w:ascii="Times New Roman" w:hAnsi="Times New Roman"/>
          <w:b w:val="0"/>
          <w:sz w:val="22"/>
          <w:u w:val="single"/>
        </w:rPr>
        <w:t>Religious Observances:</w:t>
      </w:r>
      <w:r w:rsidRPr="006E0B43">
        <w:rPr>
          <w:rFonts w:ascii="Times New Roman" w:hAnsi="Times New Roman"/>
          <w:sz w:val="22"/>
        </w:rPr>
        <w:t xml:space="preserve"> </w:t>
      </w:r>
      <w:r w:rsidRPr="006E0B43">
        <w:rPr>
          <w:rFonts w:ascii="Times New Roman" w:hAnsi="Times New Roman"/>
          <w:b w:val="0"/>
          <w:sz w:val="22"/>
        </w:rPr>
        <w:t>Students who will be absent from class due to religious observance must provide notice of the date(s) to me, in writing, by the end of the second week of classes.</w:t>
      </w:r>
    </w:p>
    <w:p w14:paraId="44D65C82" w14:textId="77777777" w:rsidR="002E2671" w:rsidRPr="006E0B43" w:rsidRDefault="002E2671" w:rsidP="002E2671">
      <w:pPr>
        <w:widowControl w:val="0"/>
        <w:rPr>
          <w:sz w:val="22"/>
          <w:u w:val="single"/>
        </w:rPr>
      </w:pPr>
    </w:p>
    <w:p w14:paraId="6EA7B736" w14:textId="4D5BFAE0" w:rsidR="002E2671" w:rsidRPr="006E0B43" w:rsidRDefault="0048780D" w:rsidP="002E2671">
      <w:pPr>
        <w:widowControl w:val="0"/>
        <w:rPr>
          <w:b/>
          <w:sz w:val="22"/>
        </w:rPr>
      </w:pPr>
      <w:r>
        <w:rPr>
          <w:sz w:val="22"/>
          <w:u w:val="single"/>
        </w:rPr>
        <w:t>Reedley College</w:t>
      </w:r>
      <w:r w:rsidR="002E2671" w:rsidRPr="006E0B43">
        <w:rPr>
          <w:sz w:val="22"/>
          <w:u w:val="single"/>
        </w:rPr>
        <w:t xml:space="preserve"> Sponsored Events</w:t>
      </w:r>
      <w:r w:rsidR="002E2671" w:rsidRPr="006E0B43">
        <w:t xml:space="preserve">: </w:t>
      </w:r>
      <w:r w:rsidR="002E2671" w:rsidRPr="006E0B43">
        <w:rPr>
          <w:sz w:val="22"/>
        </w:rPr>
        <w:t>For those students who will need</w:t>
      </w:r>
      <w:r w:rsidR="002E2671">
        <w:rPr>
          <w:sz w:val="22"/>
        </w:rPr>
        <w:t xml:space="preserve"> to take time off for school</w:t>
      </w:r>
      <w:r w:rsidR="002E2671" w:rsidRPr="006E0B43">
        <w:rPr>
          <w:sz w:val="22"/>
        </w:rPr>
        <w:t xml:space="preserve"> sponsored events, I will need to know the date of those absences by the second week of classes in order to excuse those absences. This will need to be on letterhead from the person in charge of your organization. </w:t>
      </w:r>
    </w:p>
    <w:p w14:paraId="332C7BD1" w14:textId="77777777" w:rsidR="002E2671" w:rsidRPr="006E0B43" w:rsidRDefault="002E2671" w:rsidP="002E2671">
      <w:pPr>
        <w:rPr>
          <w:sz w:val="22"/>
        </w:rPr>
      </w:pPr>
    </w:p>
    <w:p w14:paraId="4C96DBAA" w14:textId="77777777" w:rsidR="002E2671" w:rsidRPr="006E0B43" w:rsidRDefault="002E2671" w:rsidP="002E2671">
      <w:pPr>
        <w:pStyle w:val="ListNumber2"/>
        <w:rPr>
          <w:sz w:val="22"/>
        </w:rPr>
      </w:pPr>
    </w:p>
    <w:p w14:paraId="5275E152" w14:textId="77777777" w:rsidR="002E2671" w:rsidRPr="006E0B43" w:rsidRDefault="002E2671" w:rsidP="002E2671">
      <w:pPr>
        <w:rPr>
          <w:sz w:val="22"/>
        </w:rPr>
      </w:pPr>
    </w:p>
    <w:p w14:paraId="0F51FB75" w14:textId="77777777" w:rsidR="002E2671" w:rsidRPr="006E0B43" w:rsidRDefault="002E2671" w:rsidP="002E2671">
      <w:pPr>
        <w:rPr>
          <w:b/>
          <w:sz w:val="22"/>
        </w:rPr>
      </w:pPr>
    </w:p>
    <w:p w14:paraId="572863DC" w14:textId="77777777" w:rsidR="002E2671" w:rsidRPr="00414B7C" w:rsidRDefault="002E2671" w:rsidP="002E2671">
      <w:pPr>
        <w:outlineLvl w:val="0"/>
      </w:pPr>
    </w:p>
    <w:p w14:paraId="438BDD24" w14:textId="77777777" w:rsidR="002E2671" w:rsidRPr="00414B7C" w:rsidRDefault="002E2671" w:rsidP="002E2671">
      <w:pPr>
        <w:pStyle w:val="NormalWeb"/>
        <w:spacing w:before="0" w:after="0"/>
        <w:outlineLvl w:val="0"/>
        <w:rPr>
          <w:rFonts w:ascii="Times New Roman" w:hAnsi="Times New Roman"/>
          <w:b/>
        </w:rPr>
      </w:pPr>
      <w:r>
        <w:rPr>
          <w:rFonts w:ascii="Times New Roman" w:hAnsi="Times New Roman"/>
          <w:b/>
        </w:rPr>
        <w:t>SCCCD</w:t>
      </w:r>
      <w:r w:rsidRPr="00414B7C">
        <w:rPr>
          <w:rFonts w:ascii="Times New Roman" w:hAnsi="Times New Roman"/>
          <w:b/>
        </w:rPr>
        <w:t xml:space="preserve"> Policies</w:t>
      </w:r>
    </w:p>
    <w:p w14:paraId="67AF8F55" w14:textId="77777777" w:rsidR="002E2671" w:rsidRPr="00414B7C" w:rsidRDefault="002E2671" w:rsidP="002E2671">
      <w:pPr>
        <w:pStyle w:val="NormalWeb"/>
        <w:spacing w:before="0" w:after="0"/>
        <w:outlineLvl w:val="0"/>
        <w:rPr>
          <w:rFonts w:ascii="Times New Roman" w:hAnsi="Times New Roman"/>
          <w:b/>
          <w:u w:val="single"/>
        </w:rPr>
      </w:pPr>
      <w:r>
        <w:rPr>
          <w:rFonts w:ascii="Times New Roman" w:hAnsi="Times New Roman"/>
          <w:b/>
          <w:noProof/>
          <w:u w:val="single"/>
        </w:rPr>
        <mc:AlternateContent>
          <mc:Choice Requires="wps">
            <w:drawing>
              <wp:anchor distT="0" distB="0" distL="114300" distR="114300" simplePos="0" relativeHeight="251662336" behindDoc="0" locked="0" layoutInCell="1" allowOverlap="1" wp14:anchorId="180CD0D1" wp14:editId="3EB3B027">
                <wp:simplePos x="0" y="0"/>
                <wp:positionH relativeFrom="column">
                  <wp:posOffset>-12700</wp:posOffset>
                </wp:positionH>
                <wp:positionV relativeFrom="paragraph">
                  <wp:posOffset>63500</wp:posOffset>
                </wp:positionV>
                <wp:extent cx="6159500" cy="12700"/>
                <wp:effectExtent l="12700" t="12700" r="25400" b="254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484.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"/>
            </w:pict>
          </mc:Fallback>
        </mc:AlternateContent>
      </w:r>
    </w:p>
    <w:p w14:paraId="131E5116" w14:textId="77777777" w:rsidR="00A86FCF" w:rsidRDefault="00A86FCF" w:rsidP="002E2671">
      <w:pPr>
        <w:pStyle w:val="NormalWeb"/>
        <w:spacing w:before="0" w:after="0"/>
        <w:rPr>
          <w:rFonts w:ascii="Times New Roman" w:hAnsi="Times New Roman"/>
          <w:b/>
          <w:sz w:val="22"/>
          <w:szCs w:val="22"/>
        </w:rPr>
      </w:pPr>
    </w:p>
    <w:p w14:paraId="3653F550" w14:textId="77777777" w:rsidR="000E114A" w:rsidRPr="00A21805" w:rsidRDefault="000E114A" w:rsidP="000E114A">
      <w:r w:rsidRPr="00A21805">
        <w:rPr>
          <w:b/>
          <w:bCs/>
        </w:rPr>
        <w:t xml:space="preserve">Plagiarism/Cheating:  </w:t>
      </w:r>
      <w:r w:rsidRPr="00A21805">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p>
    <w:p w14:paraId="4DF6E191" w14:textId="77777777" w:rsidR="000E114A" w:rsidRPr="00A21805" w:rsidRDefault="000E114A" w:rsidP="000E114A"/>
    <w:p w14:paraId="133859E9" w14:textId="77777777" w:rsidR="000E114A" w:rsidRPr="00A21805" w:rsidRDefault="000E114A" w:rsidP="000E114A">
      <w:r w:rsidRPr="00A21805">
        <w:t>The following is taken from page 44 of the Reedley College Catalog:</w:t>
      </w:r>
    </w:p>
    <w:p w14:paraId="73DDF823" w14:textId="77777777" w:rsidR="000E114A" w:rsidRPr="00A21805" w:rsidRDefault="000E114A" w:rsidP="000E114A">
      <w:pPr>
        <w:autoSpaceDE w:val="0"/>
        <w:autoSpaceDN w:val="0"/>
        <w:adjustRightInd w:val="0"/>
        <w:rPr>
          <w:b/>
          <w:bCs/>
          <w:i/>
        </w:rPr>
      </w:pPr>
      <w:r w:rsidRPr="00A21805">
        <w:rPr>
          <w:b/>
          <w:bCs/>
          <w:i/>
        </w:rPr>
        <w:t>Academic Dishonesty</w:t>
      </w:r>
    </w:p>
    <w:p w14:paraId="25855545" w14:textId="77777777" w:rsidR="000E114A" w:rsidRPr="00A21805" w:rsidRDefault="000E114A" w:rsidP="000E114A">
      <w:pPr>
        <w:autoSpaceDE w:val="0"/>
        <w:autoSpaceDN w:val="0"/>
        <w:adjustRightInd w:val="0"/>
        <w:rPr>
          <w:i/>
        </w:rPr>
      </w:pPr>
      <w:r w:rsidRPr="00A21805">
        <w:rP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72509F8" w14:textId="77777777" w:rsidR="000E114A" w:rsidRPr="00A21805" w:rsidRDefault="000E114A" w:rsidP="000E114A">
      <w:pPr>
        <w:autoSpaceDE w:val="0"/>
        <w:autoSpaceDN w:val="0"/>
        <w:adjustRightInd w:val="0"/>
        <w:rPr>
          <w:b/>
          <w:i/>
        </w:rPr>
      </w:pPr>
      <w:r w:rsidRPr="00A21805">
        <w:rPr>
          <w:b/>
          <w:i/>
        </w:rPr>
        <w:t>Cheating</w:t>
      </w:r>
    </w:p>
    <w:p w14:paraId="32FC10AA" w14:textId="77777777" w:rsidR="000E114A" w:rsidRPr="00A21805" w:rsidRDefault="000E114A" w:rsidP="000E114A">
      <w:pPr>
        <w:autoSpaceDE w:val="0"/>
        <w:autoSpaceDN w:val="0"/>
        <w:adjustRightInd w:val="0"/>
        <w:rPr>
          <w:i/>
        </w:rPr>
      </w:pPr>
      <w:r w:rsidRPr="00A21805">
        <w:rP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B180BA0" w14:textId="77777777" w:rsidR="000E114A" w:rsidRPr="00A21805" w:rsidRDefault="000E114A" w:rsidP="000E114A">
      <w:pPr>
        <w:autoSpaceDE w:val="0"/>
        <w:autoSpaceDN w:val="0"/>
        <w:adjustRightInd w:val="0"/>
        <w:rPr>
          <w:b/>
          <w:i/>
        </w:rPr>
      </w:pPr>
      <w:r w:rsidRPr="00A21805">
        <w:rPr>
          <w:b/>
          <w:i/>
        </w:rPr>
        <w:t>Plagiarism</w:t>
      </w:r>
    </w:p>
    <w:p w14:paraId="34829FA4" w14:textId="77777777" w:rsidR="000E114A" w:rsidRPr="00A21805" w:rsidRDefault="000E114A" w:rsidP="000E114A">
      <w:pPr>
        <w:autoSpaceDE w:val="0"/>
        <w:autoSpaceDN w:val="0"/>
        <w:adjustRightInd w:val="0"/>
        <w:rPr>
          <w:i/>
        </w:rPr>
      </w:pPr>
      <w:r w:rsidRPr="00A21805">
        <w:rP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D197457" w14:textId="77777777" w:rsidR="00A86FCF" w:rsidRDefault="00A86FCF" w:rsidP="002E2671">
      <w:pPr>
        <w:pStyle w:val="NormalWeb"/>
        <w:spacing w:before="0" w:after="0"/>
        <w:rPr>
          <w:rFonts w:ascii="Times New Roman" w:hAnsi="Times New Roman"/>
          <w:b/>
          <w:sz w:val="22"/>
          <w:szCs w:val="22"/>
        </w:rPr>
      </w:pPr>
    </w:p>
    <w:p w14:paraId="551AA73D" w14:textId="77777777" w:rsidR="002E2671" w:rsidRPr="003F18D0" w:rsidRDefault="002E2671" w:rsidP="002E2671">
      <w:pPr>
        <w:pStyle w:val="NormalWeb"/>
        <w:spacing w:before="0" w:after="0"/>
        <w:rPr>
          <w:rFonts w:ascii="Times New Roman" w:hAnsi="Times New Roman"/>
          <w:b/>
          <w:sz w:val="22"/>
          <w:szCs w:val="22"/>
        </w:rPr>
      </w:pPr>
      <w:r w:rsidRPr="003F18D0">
        <w:rPr>
          <w:rFonts w:ascii="Times New Roman" w:hAnsi="Times New Roman"/>
          <w:b/>
          <w:sz w:val="22"/>
          <w:szCs w:val="22"/>
        </w:rPr>
        <w:t>DSPS</w:t>
      </w:r>
    </w:p>
    <w:p w14:paraId="7A8EB68F" w14:textId="77777777" w:rsidR="002E2671" w:rsidRDefault="002E2671" w:rsidP="002E2671">
      <w:pPr>
        <w:pStyle w:val="NormalWeb"/>
        <w:spacing w:before="0" w:after="0"/>
        <w:rPr>
          <w:rFonts w:ascii="Times New Roman" w:hAnsi="Times New Roman"/>
          <w:sz w:val="22"/>
          <w:szCs w:val="22"/>
        </w:rPr>
      </w:pPr>
      <w:r>
        <w:rPr>
          <w:rFonts w:ascii="Times New Roman" w:hAnsi="Times New Roman"/>
          <w:sz w:val="22"/>
          <w:szCs w:val="22"/>
        </w:rPr>
        <w:t>If you have a verified need for an academic accommodation or materials in alternate media (i.e.: Braille, large print, electronic text, etc.) per the Americans with Disabilities Act or Section 504 of the Rehabilitation Act, please contact me as soon as possible.</w:t>
      </w:r>
    </w:p>
    <w:p w14:paraId="4FFE7F43" w14:textId="77777777" w:rsidR="002E2671" w:rsidRDefault="002E2671" w:rsidP="002E2671">
      <w:pPr>
        <w:pStyle w:val="NormalWeb"/>
        <w:spacing w:before="0" w:after="0"/>
        <w:rPr>
          <w:rFonts w:ascii="Times New Roman" w:hAnsi="Times New Roman"/>
          <w:sz w:val="22"/>
          <w:szCs w:val="22"/>
        </w:rPr>
      </w:pPr>
    </w:p>
    <w:p w14:paraId="71651C28" w14:textId="77777777" w:rsidR="002E2671" w:rsidRDefault="002E2671" w:rsidP="002E2671">
      <w:pPr>
        <w:pStyle w:val="NormalWeb"/>
        <w:spacing w:before="0" w:after="0"/>
        <w:rPr>
          <w:rFonts w:ascii="Times New Roman" w:hAnsi="Times New Roman"/>
          <w:b/>
          <w:sz w:val="22"/>
          <w:szCs w:val="22"/>
        </w:rPr>
      </w:pPr>
    </w:p>
    <w:p w14:paraId="4EF61D2C" w14:textId="77777777" w:rsidR="002E2671" w:rsidRDefault="002E2671" w:rsidP="002E2671">
      <w:pPr>
        <w:pStyle w:val="NormalWeb"/>
        <w:spacing w:before="0" w:after="0"/>
        <w:rPr>
          <w:rFonts w:ascii="Times New Roman" w:hAnsi="Times New Roman"/>
          <w:b/>
          <w:sz w:val="22"/>
          <w:szCs w:val="22"/>
        </w:rPr>
      </w:pPr>
    </w:p>
    <w:p w14:paraId="52C9F787" w14:textId="77777777" w:rsidR="002E2671" w:rsidRPr="003F18D0" w:rsidRDefault="002E2671" w:rsidP="002E2671">
      <w:pPr>
        <w:pStyle w:val="NormalWeb"/>
        <w:spacing w:before="0" w:after="0"/>
        <w:rPr>
          <w:rFonts w:ascii="Times New Roman" w:hAnsi="Times New Roman"/>
          <w:b/>
          <w:sz w:val="22"/>
          <w:szCs w:val="22"/>
        </w:rPr>
      </w:pPr>
      <w:r>
        <w:rPr>
          <w:rFonts w:ascii="Times New Roman" w:hAnsi="Times New Roman"/>
          <w:b/>
          <w:sz w:val="22"/>
          <w:szCs w:val="22"/>
        </w:rPr>
        <w:t>Elevators</w:t>
      </w:r>
    </w:p>
    <w:p w14:paraId="2929C804" w14:textId="77777777" w:rsidR="002E2671" w:rsidRPr="003F18D0" w:rsidRDefault="002E2671" w:rsidP="002E2671">
      <w:pPr>
        <w:pStyle w:val="NormalWeb"/>
        <w:spacing w:before="0" w:after="0"/>
        <w:rPr>
          <w:rFonts w:ascii="Times New Roman" w:hAnsi="Times New Roman"/>
          <w:sz w:val="22"/>
          <w:szCs w:val="22"/>
        </w:rPr>
      </w:pPr>
      <w:r>
        <w:rPr>
          <w:rFonts w:ascii="Times New Roman" w:hAnsi="Times New Roman"/>
          <w:sz w:val="22"/>
          <w:szCs w:val="22"/>
        </w:rPr>
        <w:t>The elevators on campus are intended primarily for use by authorized staff and students with physical disabilities. Each time you frivolously use the elevator you may be preventing a student with a physical disability from getting to class in a timely fashion. Please be courteous of others with special needs and use the stairs whenever possible. On those days when you do feel a need to use the elevator, please allow authorized staff and any students with disabilities to enter first. Please do not crowd or push any other student if the elevator is full. Wait for the next empty elevator so you and other students can arrive to your class safely. Thank you for your cooperation.</w:t>
      </w:r>
    </w:p>
    <w:p w14:paraId="42EB105A" w14:textId="77777777" w:rsidR="002E2671" w:rsidRDefault="002E2671" w:rsidP="002E2671">
      <w:pPr>
        <w:pStyle w:val="NormalWeb"/>
        <w:spacing w:before="0" w:after="0"/>
        <w:rPr>
          <w:rFonts w:ascii="Times New Roman" w:hAnsi="Times New Roman"/>
          <w:b/>
          <w:sz w:val="22"/>
          <w:szCs w:val="22"/>
        </w:rPr>
      </w:pPr>
    </w:p>
    <w:p w14:paraId="4EDF30CD" w14:textId="77777777" w:rsidR="002E2671" w:rsidRPr="003F18D0" w:rsidRDefault="002E2671" w:rsidP="002E2671">
      <w:pPr>
        <w:pStyle w:val="NormalWeb"/>
        <w:spacing w:before="0" w:after="0"/>
        <w:rPr>
          <w:rFonts w:ascii="Times New Roman" w:hAnsi="Times New Roman"/>
          <w:b/>
          <w:sz w:val="22"/>
          <w:szCs w:val="22"/>
        </w:rPr>
      </w:pPr>
    </w:p>
    <w:p w14:paraId="635FF5B9" w14:textId="77777777" w:rsidR="002E2671" w:rsidRDefault="002E2671" w:rsidP="002E2671"/>
    <w:p w14:paraId="73629E75" w14:textId="77777777" w:rsidR="002E2671" w:rsidRDefault="002E2671" w:rsidP="002E2671"/>
    <w:p w14:paraId="2965F00E" w14:textId="77777777" w:rsidR="002E2671" w:rsidRDefault="002E2671" w:rsidP="002E2671"/>
    <w:p w14:paraId="46B7252C" w14:textId="77777777" w:rsidR="006E7127" w:rsidRDefault="006E7127"/>
    <w:sectPr w:rsidR="006E7127" w:rsidSect="00C401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Garamond-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798F2EE9"/>
    <w:multiLevelType w:val="hybridMultilevel"/>
    <w:tmpl w:val="DEE6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71"/>
    <w:rsid w:val="000E114A"/>
    <w:rsid w:val="00223ACA"/>
    <w:rsid w:val="002A4599"/>
    <w:rsid w:val="002E2671"/>
    <w:rsid w:val="0048780D"/>
    <w:rsid w:val="006E7127"/>
    <w:rsid w:val="00802E8B"/>
    <w:rsid w:val="00976B3B"/>
    <w:rsid w:val="009C27B8"/>
    <w:rsid w:val="00A86FCF"/>
    <w:rsid w:val="00C4014B"/>
    <w:rsid w:val="00EE6802"/>
    <w:rsid w:val="00F7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C9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71"/>
    <w:rPr>
      <w:rFonts w:ascii="Times New Roman" w:eastAsia="Times New Roman" w:hAnsi="Times New Roman" w:cs="Times New Roman"/>
    </w:rPr>
  </w:style>
  <w:style w:type="paragraph" w:styleId="Heading4">
    <w:name w:val="heading 4"/>
    <w:basedOn w:val="Normal"/>
    <w:next w:val="Normal"/>
    <w:link w:val="Heading4Char"/>
    <w:qFormat/>
    <w:rsid w:val="002E2671"/>
    <w:pPr>
      <w:keepNext/>
      <w:widowControl w:val="0"/>
      <w:outlineLvl w:val="3"/>
    </w:pPr>
    <w:rPr>
      <w:rFonts w:ascii="Times" w:hAnsi="Times"/>
      <w:b/>
      <w:szCs w:val="20"/>
    </w:rPr>
  </w:style>
  <w:style w:type="paragraph" w:styleId="Heading6">
    <w:name w:val="heading 6"/>
    <w:basedOn w:val="Normal"/>
    <w:next w:val="Normal"/>
    <w:link w:val="Heading6Char"/>
    <w:qFormat/>
    <w:rsid w:val="002E267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2671"/>
    <w:rPr>
      <w:rFonts w:ascii="Times" w:eastAsia="Times New Roman" w:hAnsi="Times" w:cs="Times New Roman"/>
      <w:b/>
      <w:szCs w:val="20"/>
    </w:rPr>
  </w:style>
  <w:style w:type="character" w:customStyle="1" w:styleId="Heading6Char">
    <w:name w:val="Heading 6 Char"/>
    <w:basedOn w:val="DefaultParagraphFont"/>
    <w:link w:val="Heading6"/>
    <w:rsid w:val="002E2671"/>
    <w:rPr>
      <w:rFonts w:ascii="Times New Roman" w:eastAsia="Times New Roman" w:hAnsi="Times New Roman" w:cs="Times New Roman"/>
      <w:b/>
      <w:sz w:val="22"/>
      <w:szCs w:val="22"/>
    </w:rPr>
  </w:style>
  <w:style w:type="paragraph" w:styleId="Footer">
    <w:name w:val="footer"/>
    <w:basedOn w:val="Normal"/>
    <w:link w:val="FooterChar"/>
    <w:rsid w:val="002E2671"/>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2E2671"/>
    <w:rPr>
      <w:rFonts w:ascii="New York" w:eastAsia="Times New Roman" w:hAnsi="New York" w:cs="Times New Roman"/>
      <w:szCs w:val="20"/>
    </w:rPr>
  </w:style>
  <w:style w:type="paragraph" w:styleId="NormalWeb">
    <w:name w:val="Normal (Web)"/>
    <w:basedOn w:val="Normal"/>
    <w:rsid w:val="002E2671"/>
    <w:pPr>
      <w:spacing w:before="100" w:after="100"/>
    </w:pPr>
    <w:rPr>
      <w:rFonts w:ascii="Arial Unicode MS" w:eastAsia="Arial Unicode MS" w:hAnsi="Arial Unicode MS"/>
      <w:szCs w:val="20"/>
    </w:rPr>
  </w:style>
  <w:style w:type="paragraph" w:styleId="ListNumber2">
    <w:name w:val="List Number 2"/>
    <w:basedOn w:val="Normal"/>
    <w:rsid w:val="002E2671"/>
    <w:pPr>
      <w:spacing w:after="120"/>
    </w:pPr>
  </w:style>
  <w:style w:type="paragraph" w:styleId="ListBullet3">
    <w:name w:val="List Bullet 3"/>
    <w:basedOn w:val="Normal"/>
    <w:autoRedefine/>
    <w:rsid w:val="002E2671"/>
    <w:pPr>
      <w:numPr>
        <w:numId w:val="2"/>
      </w:numPr>
      <w:spacing w:after="120"/>
    </w:pPr>
    <w:rPr>
      <w:szCs w:val="20"/>
    </w:rPr>
  </w:style>
  <w:style w:type="paragraph" w:styleId="ListParagraph">
    <w:name w:val="List Paragraph"/>
    <w:basedOn w:val="Normal"/>
    <w:uiPriority w:val="34"/>
    <w:qFormat/>
    <w:rsid w:val="002E26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71"/>
    <w:rPr>
      <w:rFonts w:ascii="Times New Roman" w:eastAsia="Times New Roman" w:hAnsi="Times New Roman" w:cs="Times New Roman"/>
    </w:rPr>
  </w:style>
  <w:style w:type="paragraph" w:styleId="Heading4">
    <w:name w:val="heading 4"/>
    <w:basedOn w:val="Normal"/>
    <w:next w:val="Normal"/>
    <w:link w:val="Heading4Char"/>
    <w:qFormat/>
    <w:rsid w:val="002E2671"/>
    <w:pPr>
      <w:keepNext/>
      <w:widowControl w:val="0"/>
      <w:outlineLvl w:val="3"/>
    </w:pPr>
    <w:rPr>
      <w:rFonts w:ascii="Times" w:hAnsi="Times"/>
      <w:b/>
      <w:szCs w:val="20"/>
    </w:rPr>
  </w:style>
  <w:style w:type="paragraph" w:styleId="Heading6">
    <w:name w:val="heading 6"/>
    <w:basedOn w:val="Normal"/>
    <w:next w:val="Normal"/>
    <w:link w:val="Heading6Char"/>
    <w:qFormat/>
    <w:rsid w:val="002E267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2671"/>
    <w:rPr>
      <w:rFonts w:ascii="Times" w:eastAsia="Times New Roman" w:hAnsi="Times" w:cs="Times New Roman"/>
      <w:b/>
      <w:szCs w:val="20"/>
    </w:rPr>
  </w:style>
  <w:style w:type="character" w:customStyle="1" w:styleId="Heading6Char">
    <w:name w:val="Heading 6 Char"/>
    <w:basedOn w:val="DefaultParagraphFont"/>
    <w:link w:val="Heading6"/>
    <w:rsid w:val="002E2671"/>
    <w:rPr>
      <w:rFonts w:ascii="Times New Roman" w:eastAsia="Times New Roman" w:hAnsi="Times New Roman" w:cs="Times New Roman"/>
      <w:b/>
      <w:sz w:val="22"/>
      <w:szCs w:val="22"/>
    </w:rPr>
  </w:style>
  <w:style w:type="paragraph" w:styleId="Footer">
    <w:name w:val="footer"/>
    <w:basedOn w:val="Normal"/>
    <w:link w:val="FooterChar"/>
    <w:rsid w:val="002E2671"/>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2E2671"/>
    <w:rPr>
      <w:rFonts w:ascii="New York" w:eastAsia="Times New Roman" w:hAnsi="New York" w:cs="Times New Roman"/>
      <w:szCs w:val="20"/>
    </w:rPr>
  </w:style>
  <w:style w:type="paragraph" w:styleId="NormalWeb">
    <w:name w:val="Normal (Web)"/>
    <w:basedOn w:val="Normal"/>
    <w:rsid w:val="002E2671"/>
    <w:pPr>
      <w:spacing w:before="100" w:after="100"/>
    </w:pPr>
    <w:rPr>
      <w:rFonts w:ascii="Arial Unicode MS" w:eastAsia="Arial Unicode MS" w:hAnsi="Arial Unicode MS"/>
      <w:szCs w:val="20"/>
    </w:rPr>
  </w:style>
  <w:style w:type="paragraph" w:styleId="ListNumber2">
    <w:name w:val="List Number 2"/>
    <w:basedOn w:val="Normal"/>
    <w:rsid w:val="002E2671"/>
    <w:pPr>
      <w:spacing w:after="120"/>
    </w:pPr>
  </w:style>
  <w:style w:type="paragraph" w:styleId="ListBullet3">
    <w:name w:val="List Bullet 3"/>
    <w:basedOn w:val="Normal"/>
    <w:autoRedefine/>
    <w:rsid w:val="002E2671"/>
    <w:pPr>
      <w:numPr>
        <w:numId w:val="2"/>
      </w:numPr>
      <w:spacing w:after="120"/>
    </w:pPr>
    <w:rPr>
      <w:szCs w:val="20"/>
    </w:rPr>
  </w:style>
  <w:style w:type="paragraph" w:styleId="ListParagraph">
    <w:name w:val="List Paragraph"/>
    <w:basedOn w:val="Normal"/>
    <w:uiPriority w:val="34"/>
    <w:qFormat/>
    <w:rsid w:val="002E2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2086</Words>
  <Characters>11892</Characters>
  <Application>Microsoft Macintosh Word</Application>
  <DocSecurity>0</DocSecurity>
  <Lines>99</Lines>
  <Paragraphs>27</Paragraphs>
  <ScaleCrop>false</ScaleCrop>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McHarry</dc:creator>
  <cp:keywords/>
  <dc:description/>
  <cp:lastModifiedBy>Lisa McHarry</cp:lastModifiedBy>
  <cp:revision>11</cp:revision>
  <dcterms:created xsi:type="dcterms:W3CDTF">2014-08-10T03:25:00Z</dcterms:created>
  <dcterms:modified xsi:type="dcterms:W3CDTF">2014-08-12T04:48:00Z</dcterms:modified>
</cp:coreProperties>
</file>