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75" w:rsidRPr="00803FD3" w:rsidRDefault="00387E68">
      <w:pPr>
        <w:widowControl w:val="0"/>
        <w:autoSpaceDE w:val="0"/>
        <w:autoSpaceDN w:val="0"/>
        <w:adjustRightInd w:val="0"/>
      </w:pPr>
      <w:bookmarkStart w:id="0" w:name="_GoBack"/>
      <w:bookmarkEnd w:id="0"/>
      <w:r>
        <w:rPr>
          <w:b/>
          <w:bCs/>
        </w:rPr>
        <w:t xml:space="preserve">Course: </w:t>
      </w:r>
      <w:r w:rsidR="0083025F">
        <w:rPr>
          <w:bCs/>
        </w:rPr>
        <w:t>5</w:t>
      </w:r>
      <w:r w:rsidR="001E3B52">
        <w:rPr>
          <w:bCs/>
        </w:rPr>
        <w:t>9672</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 xml:space="preserve">Class Meets:  </w:t>
      </w:r>
      <w:r w:rsidR="001E3B52">
        <w:t>M, W, F 11:00 – 11:50</w:t>
      </w:r>
      <w:r w:rsidR="00383894">
        <w:t xml:space="preserve">   </w:t>
      </w:r>
      <w:r w:rsidR="00383894">
        <w:tab/>
      </w:r>
      <w:r w:rsidRPr="00803FD3">
        <w:tab/>
      </w:r>
      <w:r w:rsidRPr="00803FD3">
        <w:rPr>
          <w:b/>
          <w:bCs/>
        </w:rPr>
        <w:t>E-Mail:</w:t>
      </w:r>
      <w:r w:rsidRPr="00803FD3">
        <w:t xml:space="preserve">  nancy.marsh@reedleycollege.edu</w:t>
      </w:r>
    </w:p>
    <w:p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BF0794">
        <w:rPr>
          <w:bCs/>
        </w:rPr>
        <w:t>CCI 205</w:t>
      </w:r>
      <w:r w:rsidRPr="00803FD3">
        <w:rPr>
          <w:b/>
          <w:bCs/>
        </w:rPr>
        <w:tab/>
      </w:r>
      <w:r w:rsidRPr="00803FD3">
        <w:rPr>
          <w:b/>
          <w:bCs/>
        </w:rPr>
        <w:tab/>
      </w:r>
      <w:r w:rsidRPr="00803FD3">
        <w:rPr>
          <w:b/>
          <w:bCs/>
        </w:rPr>
        <w:tab/>
      </w:r>
      <w:r w:rsidRPr="00803FD3">
        <w:rPr>
          <w:b/>
          <w:bCs/>
        </w:rPr>
        <w:tab/>
      </w:r>
      <w:r w:rsidRPr="00803FD3">
        <w:rPr>
          <w:b/>
          <w:bCs/>
        </w:rPr>
        <w:tab/>
        <w:t xml:space="preserve">Office:  </w:t>
      </w:r>
      <w:r w:rsidR="00C24AEF" w:rsidRPr="00803FD3">
        <w:t>Child Dev</w:t>
      </w:r>
      <w:r w:rsidR="00387E68">
        <w:t>elopment</w:t>
      </w:r>
      <w:r w:rsidR="00C24AEF" w:rsidRPr="00803FD3">
        <w:t xml:space="preserve"> </w:t>
      </w:r>
      <w:r w:rsidR="00383894">
        <w:t>Lab</w:t>
      </w:r>
      <w:r w:rsidR="00C24AEF" w:rsidRPr="00803FD3">
        <w:t xml:space="preserve"> Office</w:t>
      </w:r>
      <w:r w:rsidRPr="00803FD3">
        <w:rPr>
          <w:b/>
          <w:bCs/>
        </w:rPr>
        <w:t xml:space="preserve"> </w:t>
      </w:r>
      <w:r w:rsidRPr="00803FD3">
        <w:t xml:space="preserve"> </w:t>
      </w:r>
      <w:r w:rsidRPr="00803FD3">
        <w:rPr>
          <w:b/>
          <w:bCs/>
        </w:rPr>
        <w:t xml:space="preserve"> </w:t>
      </w:r>
      <w:r w:rsidRPr="00803FD3">
        <w:t xml:space="preserve"> </w:t>
      </w:r>
    </w:p>
    <w:p w:rsidR="00AD5D0F" w:rsidRPr="00002073" w:rsidRDefault="00383894" w:rsidP="00AD5D0F">
      <w:pPr>
        <w:rPr>
          <w:rFonts w:ascii="Georgia" w:eastAsia="Calibri" w:hAnsi="Georgia"/>
          <w:sz w:val="22"/>
          <w:szCs w:val="22"/>
        </w:rPr>
      </w:pPr>
      <w:r w:rsidRPr="00CA6C32">
        <w:rPr>
          <w:b/>
        </w:rPr>
        <w:t>Office Hours:</w:t>
      </w:r>
      <w:r w:rsidRPr="00E47B0A">
        <w:t xml:space="preserve"> </w:t>
      </w:r>
      <w:r w:rsidR="00AD5D0F" w:rsidRPr="00002073">
        <w:rPr>
          <w:rFonts w:ascii="Georgia" w:eastAsia="Calibri" w:hAnsi="Georgia"/>
          <w:sz w:val="22"/>
          <w:szCs w:val="22"/>
        </w:rPr>
        <w:t xml:space="preserve">Mondays </w:t>
      </w:r>
      <w:r w:rsidR="00AD5D0F">
        <w:rPr>
          <w:rFonts w:ascii="Georgia" w:eastAsia="Calibri" w:hAnsi="Georgia"/>
          <w:sz w:val="22"/>
          <w:szCs w:val="22"/>
        </w:rPr>
        <w:t>and Wednesday 8:15 – 9:15 am, Mondays and Wednesdays 12:00 – 12:30 pm, immediately before or after class, or by appointment.</w:t>
      </w:r>
    </w:p>
    <w:p w:rsidR="00383894" w:rsidRPr="00383894" w:rsidRDefault="00383894" w:rsidP="00383894">
      <w:pPr>
        <w:spacing w:line="276" w:lineRule="auto"/>
        <w:rPr>
          <w:rFonts w:ascii="Georgia" w:eastAsia="Calibri" w:hAnsi="Georgia"/>
          <w:sz w:val="16"/>
          <w:szCs w:val="16"/>
        </w:rPr>
      </w:pPr>
    </w:p>
    <w:p w:rsidR="00E65775" w:rsidRPr="00B67C0F" w:rsidRDefault="008F3A66">
      <w:pPr>
        <w:widowControl w:val="0"/>
        <w:autoSpaceDE w:val="0"/>
        <w:autoSpaceDN w:val="0"/>
        <w:adjustRightInd w:val="0"/>
        <w:rPr>
          <w:bCs/>
        </w:rPr>
      </w:pPr>
      <w:r w:rsidRPr="00803FD3">
        <w:rPr>
          <w:b/>
          <w:bCs/>
        </w:rPr>
        <w:t xml:space="preserve">Course Description:  </w:t>
      </w:r>
      <w:r w:rsidR="00B67C0F" w:rsidRPr="00B67C0F">
        <w:t>Introduction to the laws, regulations, standards, policies and procedures and early childhood curriculum related to child health, safety and nutrition. Prevention, detection, and management of communicable disease; medical issues associated with disabilities and chronic illness; physical health; mental health and safety for both children and adults; collaboration with families and health professionals will be discussed. Integration of the concepts discussed into planning and program development for children ages 0 to 5 will be emphasized.</w:t>
      </w:r>
    </w:p>
    <w:p w:rsidR="00387E68" w:rsidRPr="000B083E" w:rsidRDefault="00387E68" w:rsidP="00DC4E90">
      <w:pPr>
        <w:rPr>
          <w:b/>
          <w:bCs/>
          <w:sz w:val="16"/>
          <w:szCs w:val="16"/>
        </w:rPr>
      </w:pPr>
    </w:p>
    <w:p w:rsidR="00D1502E" w:rsidRDefault="00D1502E" w:rsidP="00D1502E">
      <w:r>
        <w:rPr>
          <w:b/>
          <w:bCs/>
        </w:rPr>
        <w:t xml:space="preserve">Student Learning Outcomes: </w:t>
      </w:r>
      <w:r>
        <w:t xml:space="preserve">Upon “successful” completion of this course, students will be able to: </w:t>
      </w:r>
    </w:p>
    <w:p w:rsidR="00D1502E" w:rsidRDefault="00D1502E" w:rsidP="00D1502E">
      <w:pPr>
        <w:numPr>
          <w:ilvl w:val="0"/>
          <w:numId w:val="23"/>
        </w:numPr>
      </w:pPr>
      <w:r>
        <w:t>assess strategies to maximize the mental and physical health of children and adults in group care and early intervention settings in accordance with culturally, linguistically and developmentally appropriate practice.</w:t>
      </w:r>
    </w:p>
    <w:p w:rsidR="00D1502E" w:rsidRDefault="00D1502E" w:rsidP="00D1502E">
      <w:pPr>
        <w:numPr>
          <w:ilvl w:val="0"/>
          <w:numId w:val="23"/>
        </w:numPr>
        <w:spacing w:before="100" w:beforeAutospacing="1" w:after="100" w:afterAutospacing="1"/>
      </w:pPr>
      <w:r>
        <w:t>identify health, safety, and environmental risks in early care and education settings.</w:t>
      </w:r>
    </w:p>
    <w:p w:rsidR="00D1502E" w:rsidRDefault="00D1502E" w:rsidP="00D1502E">
      <w:pPr>
        <w:numPr>
          <w:ilvl w:val="0"/>
          <w:numId w:val="23"/>
        </w:numPr>
        <w:spacing w:before="100" w:beforeAutospacing="1" w:after="100" w:afterAutospacing="1"/>
      </w:pPr>
      <w:r>
        <w:t>analyze the nutritional needs of children at various ages and evaluate the relationship between healthy development and nutrition.</w:t>
      </w:r>
    </w:p>
    <w:p w:rsidR="00D1502E" w:rsidRDefault="00D1502E" w:rsidP="00D1502E">
      <w:pPr>
        <w:numPr>
          <w:ilvl w:val="0"/>
          <w:numId w:val="23"/>
        </w:numPr>
        <w:spacing w:before="100" w:beforeAutospacing="1" w:after="100" w:afterAutospacing="1"/>
      </w:pPr>
      <w:r>
        <w:t>demonstrate knowledge of health and safety standards for infants and young children in group care and early intervention settings.</w:t>
      </w:r>
    </w:p>
    <w:p w:rsidR="00D1502E" w:rsidRDefault="00D1502E" w:rsidP="00621DA1">
      <w:pPr>
        <w:numPr>
          <w:ilvl w:val="0"/>
          <w:numId w:val="23"/>
        </w:numPr>
        <w:spacing w:before="100" w:beforeAutospacing="1"/>
      </w:pPr>
      <w:r>
        <w:t>identify characteristics of high quality early care and education settings as related to health, safety and nutrition for children ages 0-5</w:t>
      </w:r>
    </w:p>
    <w:p w:rsidR="00383894" w:rsidRPr="00DE50EA" w:rsidRDefault="00383894" w:rsidP="00387E68">
      <w:pPr>
        <w:widowControl w:val="0"/>
        <w:autoSpaceDE w:val="0"/>
        <w:autoSpaceDN w:val="0"/>
        <w:adjustRightInd w:val="0"/>
        <w:rPr>
          <w:b/>
          <w:bCs/>
          <w:sz w:val="16"/>
          <w:szCs w:val="16"/>
        </w:rPr>
      </w:pPr>
    </w:p>
    <w:p w:rsidR="00803FD3" w:rsidRDefault="00415BD5" w:rsidP="00387E68">
      <w:pPr>
        <w:widowControl w:val="0"/>
        <w:autoSpaceDE w:val="0"/>
        <w:autoSpaceDN w:val="0"/>
        <w:adjustRightInd w:val="0"/>
        <w:rPr>
          <w:b/>
          <w:bCs/>
        </w:rPr>
      </w:pPr>
      <w:r>
        <w:rPr>
          <w:b/>
          <w:bCs/>
        </w:rPr>
        <w:t xml:space="preserve">Required Text:  </w:t>
      </w:r>
    </w:p>
    <w:p w:rsidR="00157524" w:rsidRPr="0083025F" w:rsidRDefault="00157524" w:rsidP="00157524">
      <w:pPr>
        <w:pStyle w:val="ListParagraph"/>
        <w:numPr>
          <w:ilvl w:val="0"/>
          <w:numId w:val="24"/>
        </w:numPr>
      </w:pPr>
      <w:r>
        <w:t xml:space="preserve">Aronson, S. S. (2012). </w:t>
      </w:r>
      <w:r>
        <w:rPr>
          <w:i/>
        </w:rPr>
        <w:t xml:space="preserve">Healthy Young Children: A Manual for Programs, 5th ed. </w:t>
      </w:r>
      <w:r>
        <w:t>Washington, DC: National Association for the Education of Young Children.</w:t>
      </w:r>
    </w:p>
    <w:p w:rsidR="00803FD3" w:rsidRPr="00157524" w:rsidRDefault="00803FD3" w:rsidP="00157524">
      <w:pPr>
        <w:widowControl w:val="0"/>
        <w:autoSpaceDE w:val="0"/>
        <w:autoSpaceDN w:val="0"/>
        <w:adjustRightInd w:val="0"/>
        <w:ind w:left="360"/>
        <w:rPr>
          <w:i/>
        </w:rPr>
      </w:pPr>
      <w:r w:rsidRPr="00157524">
        <w:rPr>
          <w:bCs/>
          <w:i/>
        </w:rPr>
        <w:t>You are responsible for all of the information in the text</w:t>
      </w:r>
      <w:r w:rsidR="008C338E" w:rsidRPr="00157524">
        <w:rPr>
          <w:bCs/>
          <w:i/>
        </w:rPr>
        <w:t>books</w:t>
      </w:r>
      <w:r w:rsidRPr="00157524">
        <w:rPr>
          <w:bCs/>
          <w:i/>
        </w:rPr>
        <w:t>, regardless of what we cover in class meetings.</w:t>
      </w:r>
    </w:p>
    <w:p w:rsidR="00DE50EA" w:rsidRPr="00DE50EA" w:rsidRDefault="00DE50EA" w:rsidP="00157524">
      <w:pPr>
        <w:pStyle w:val="Header"/>
        <w:widowControl w:val="0"/>
        <w:tabs>
          <w:tab w:val="clear" w:pos="4320"/>
          <w:tab w:val="clear" w:pos="8640"/>
        </w:tabs>
        <w:autoSpaceDE w:val="0"/>
        <w:autoSpaceDN w:val="0"/>
        <w:adjustRightInd w:val="0"/>
        <w:rPr>
          <w:b/>
          <w:sz w:val="16"/>
          <w:szCs w:val="16"/>
        </w:rPr>
      </w:pPr>
    </w:p>
    <w:p w:rsidR="00E65775" w:rsidRPr="00803FD3" w:rsidRDefault="008F3A66" w:rsidP="00157524">
      <w:pPr>
        <w:pStyle w:val="Header"/>
        <w:widowControl w:val="0"/>
        <w:tabs>
          <w:tab w:val="clear" w:pos="4320"/>
          <w:tab w:val="clear" w:pos="8640"/>
        </w:tabs>
        <w:autoSpaceDE w:val="0"/>
        <w:autoSpaceDN w:val="0"/>
        <w:adjustRightInd w:val="0"/>
        <w:rPr>
          <w:b/>
        </w:rPr>
      </w:pPr>
      <w:r w:rsidRPr="00803FD3">
        <w:rPr>
          <w:b/>
        </w:rPr>
        <w:t xml:space="preserve">Supplies: </w:t>
      </w:r>
    </w:p>
    <w:p w:rsidR="00E65775" w:rsidRDefault="00DE50EA" w:rsidP="00157524">
      <w:pPr>
        <w:pStyle w:val="Header"/>
        <w:widowControl w:val="0"/>
        <w:numPr>
          <w:ilvl w:val="0"/>
          <w:numId w:val="25"/>
        </w:numPr>
        <w:tabs>
          <w:tab w:val="clear" w:pos="4320"/>
          <w:tab w:val="clear" w:pos="8640"/>
        </w:tabs>
        <w:autoSpaceDE w:val="0"/>
        <w:autoSpaceDN w:val="0"/>
        <w:adjustRightInd w:val="0"/>
        <w:ind w:left="810"/>
      </w:pPr>
      <w:r>
        <w:t xml:space="preserve">Two </w:t>
      </w:r>
      <w:r w:rsidR="00C1372E">
        <w:t>(</w:t>
      </w:r>
      <w:r>
        <w:t>2</w:t>
      </w:r>
      <w:r w:rsidR="008C338E">
        <w:t>) Scantron- 882-E forms</w:t>
      </w:r>
      <w:r>
        <w:t xml:space="preserve"> and other “Poster-making” supplies</w:t>
      </w:r>
      <w:r w:rsidR="008C338E">
        <w:t>.</w:t>
      </w:r>
    </w:p>
    <w:p w:rsidR="00E65775" w:rsidRDefault="00E65775">
      <w:pPr>
        <w:widowControl w:val="0"/>
        <w:autoSpaceDE w:val="0"/>
        <w:autoSpaceDN w:val="0"/>
        <w:adjustRightInd w:val="0"/>
        <w:rPr>
          <w:b/>
          <w:bCs/>
          <w:sz w:val="16"/>
          <w:szCs w:val="16"/>
        </w:rPr>
      </w:pPr>
    </w:p>
    <w:p w:rsidR="005C1DC1" w:rsidRDefault="005C1DC1">
      <w:pPr>
        <w:widowControl w:val="0"/>
        <w:autoSpaceDE w:val="0"/>
        <w:autoSpaceDN w:val="0"/>
        <w:adjustRightInd w:val="0"/>
        <w:rPr>
          <w:b/>
          <w:bCs/>
        </w:rPr>
      </w:pPr>
      <w:r>
        <w:rPr>
          <w:b/>
          <w:bCs/>
        </w:rPr>
        <w:t>Course Details:</w:t>
      </w:r>
    </w:p>
    <w:p w:rsidR="0072466A" w:rsidRDefault="0072466A" w:rsidP="000B083E">
      <w:pPr>
        <w:pStyle w:val="ListParagraph"/>
        <w:numPr>
          <w:ilvl w:val="0"/>
          <w:numId w:val="20"/>
        </w:numPr>
        <w:ind w:left="360"/>
      </w:pPr>
      <w:r>
        <w:t>There are 18 weeks in this semester. The last week is Final’s Week, and we will only meet on one day during Final’s Week.</w:t>
      </w:r>
    </w:p>
    <w:p w:rsidR="005C1DC1" w:rsidRDefault="005C1DC1" w:rsidP="000B083E">
      <w:pPr>
        <w:pStyle w:val="ListParagraph"/>
        <w:numPr>
          <w:ilvl w:val="0"/>
          <w:numId w:val="20"/>
        </w:numPr>
        <w:ind w:left="360"/>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72466A" w:rsidRPr="00470A73" w:rsidRDefault="0072466A" w:rsidP="000B083E">
      <w:pPr>
        <w:pStyle w:val="ListParagraph"/>
        <w:widowControl w:val="0"/>
        <w:numPr>
          <w:ilvl w:val="0"/>
          <w:numId w:val="20"/>
        </w:numPr>
        <w:autoSpaceDE w:val="0"/>
        <w:autoSpaceDN w:val="0"/>
        <w:adjustRightInd w:val="0"/>
        <w:ind w:left="360"/>
        <w:rPr>
          <w:b/>
        </w:rPr>
      </w:pPr>
      <w:r>
        <w:t xml:space="preserve">There are </w:t>
      </w:r>
      <w:r w:rsidR="00470A73">
        <w:t>18</w:t>
      </w:r>
      <w:r>
        <w:t xml:space="preserve"> chapters in the textbook</w:t>
      </w:r>
      <w:r w:rsidR="00470A73">
        <w:t>, divided into 4 parts (as noted in the table of Contents of the text)</w:t>
      </w:r>
      <w:r>
        <w:t xml:space="preserve">. </w:t>
      </w:r>
    </w:p>
    <w:p w:rsidR="00DE50EA" w:rsidRDefault="00DE50EA" w:rsidP="00DE50EA">
      <w:pPr>
        <w:pStyle w:val="ListParagraph"/>
        <w:numPr>
          <w:ilvl w:val="0"/>
          <w:numId w:val="20"/>
        </w:numPr>
        <w:ind w:left="360"/>
      </w:pPr>
      <w:r>
        <w:t xml:space="preserve">Because we have a limited time together during class meetings, you need to understand that we WILL  NOT be able to discuss everything during class meetings. </w:t>
      </w:r>
    </w:p>
    <w:p w:rsidR="00DE50EA" w:rsidRPr="00383894" w:rsidRDefault="00DE50EA" w:rsidP="00DE50EA">
      <w:pPr>
        <w:pStyle w:val="ListParagraph"/>
        <w:widowControl w:val="0"/>
        <w:numPr>
          <w:ilvl w:val="0"/>
          <w:numId w:val="20"/>
        </w:numPr>
        <w:autoSpaceDE w:val="0"/>
        <w:autoSpaceDN w:val="0"/>
        <w:adjustRightInd w:val="0"/>
        <w:ind w:left="360"/>
        <w:rPr>
          <w:b/>
          <w:bCs/>
          <w:i/>
        </w:rPr>
      </w:pPr>
      <w:r>
        <w:rPr>
          <w:b/>
          <w:bCs/>
        </w:rPr>
        <w:t>Extra Credit is not available for this class.</w:t>
      </w:r>
    </w:p>
    <w:p w:rsidR="00F9610B" w:rsidRPr="00F919C4" w:rsidRDefault="005C1DC1" w:rsidP="00F919C4">
      <w:pPr>
        <w:pStyle w:val="ListParagraph"/>
        <w:widowControl w:val="0"/>
        <w:numPr>
          <w:ilvl w:val="0"/>
          <w:numId w:val="20"/>
        </w:numPr>
        <w:autoSpaceDE w:val="0"/>
        <w:autoSpaceDN w:val="0"/>
        <w:adjustRightInd w:val="0"/>
        <w:ind w:left="360"/>
        <w:rPr>
          <w:b/>
        </w:rPr>
      </w:pPr>
      <w:r w:rsidRPr="00383894">
        <w:rPr>
          <w:b/>
        </w:rPr>
        <w:lastRenderedPageBreak/>
        <w:t xml:space="preserve">You </w:t>
      </w:r>
      <w:r w:rsidR="00CF37CC">
        <w:rPr>
          <w:b/>
        </w:rPr>
        <w:t xml:space="preserve">will </w:t>
      </w:r>
      <w:r w:rsidRPr="00383894">
        <w:rPr>
          <w:b/>
        </w:rPr>
        <w:t xml:space="preserve">have access to all of the course information that will be covered during class meetings, and all of the information to help you master this course. </w:t>
      </w:r>
      <w:r w:rsidR="00B01A8C" w:rsidRPr="00383894">
        <w:rPr>
          <w:b/>
        </w:rPr>
        <w:t xml:space="preserve">You can access this information using the Blackboard Companion. </w:t>
      </w:r>
      <w:r w:rsidR="00B01A8C" w:rsidRPr="00803FD3">
        <w:t xml:space="preserve">To visit Blackboard, simply click on the Bb link under the “On-Line Services” tab on the Reedley College Web-page at </w:t>
      </w:r>
      <w:hyperlink r:id="rId9" w:history="1">
        <w:r w:rsidR="00B01A8C" w:rsidRPr="00383894">
          <w:rPr>
            <w:rStyle w:val="Hyperlink"/>
            <w:color w:val="auto"/>
            <w:u w:val="none"/>
          </w:rPr>
          <w:t>www.reedleycollege.edu</w:t>
        </w:r>
      </w:hyperlink>
      <w:r w:rsidR="00B01A8C" w:rsidRPr="00803FD3">
        <w:t xml:space="preserve">. </w:t>
      </w:r>
      <w:r w:rsidR="00F9610B">
        <w:t>You will need a computer or device that ha</w:t>
      </w:r>
      <w:r w:rsidR="00F15C13">
        <w:t>s</w:t>
      </w:r>
      <w:r w:rsidR="00F9610B">
        <w:t xml:space="preserve"> internet capabilities to access Blackboard</w:t>
      </w:r>
      <w:r w:rsidR="00F15C13">
        <w:t xml:space="preserve">. </w:t>
      </w:r>
      <w:r w:rsidR="00F15C13" w:rsidRPr="00F15C13">
        <w:rPr>
          <w:b/>
        </w:rPr>
        <w:t>Please note that some of the pages on Blackboard will not work properly from some phones</w:t>
      </w:r>
      <w:r w:rsidR="00F9610B" w:rsidRPr="00F15C13">
        <w:rPr>
          <w:b/>
        </w:rPr>
        <w:t>.</w:t>
      </w:r>
      <w:r w:rsidR="00F9610B">
        <w:t xml:space="preserve"> If you do not have one, you can use one of the computers in the Reedley College Library.</w:t>
      </w:r>
      <w:r w:rsidR="00F919C4">
        <w:t xml:space="preserve">  </w:t>
      </w:r>
    </w:p>
    <w:p w:rsidR="00470A73" w:rsidRDefault="00470A73" w:rsidP="000B083E">
      <w:pPr>
        <w:pStyle w:val="ListParagraph"/>
        <w:widowControl w:val="0"/>
        <w:numPr>
          <w:ilvl w:val="0"/>
          <w:numId w:val="20"/>
        </w:numPr>
        <w:autoSpaceDE w:val="0"/>
        <w:autoSpaceDN w:val="0"/>
        <w:adjustRightInd w:val="0"/>
        <w:ind w:left="360"/>
      </w:pPr>
      <w:r>
        <w:t>PowerPoint presentations related to the text chapters can be found on Blackboard. These presentations are provided to help you understand the information in the textbook. We will discuss some of the slides in these presentations during class meetings.</w:t>
      </w:r>
    </w:p>
    <w:p w:rsidR="005C1DC1" w:rsidRDefault="005C1DC1" w:rsidP="000B083E">
      <w:pPr>
        <w:pStyle w:val="ListParagraph"/>
        <w:widowControl w:val="0"/>
        <w:numPr>
          <w:ilvl w:val="0"/>
          <w:numId w:val="20"/>
        </w:numPr>
        <w:autoSpaceDE w:val="0"/>
        <w:autoSpaceDN w:val="0"/>
        <w:adjustRightInd w:val="0"/>
        <w:ind w:left="360"/>
      </w:pPr>
      <w:r w:rsidRPr="00B01A8C">
        <w:rPr>
          <w:bCs/>
        </w:rPr>
        <w:t xml:space="preserve">Final </w:t>
      </w:r>
      <w:r w:rsidRPr="00803FD3">
        <w:t>Grades are determined on the basis of accumulated points from required assignments.</w:t>
      </w:r>
    </w:p>
    <w:p w:rsidR="005C1DC1" w:rsidRPr="00F15C13" w:rsidRDefault="005C1DC1" w:rsidP="005C1DC1">
      <w:pPr>
        <w:pStyle w:val="ListParagraph"/>
        <w:widowControl w:val="0"/>
        <w:autoSpaceDE w:val="0"/>
        <w:autoSpaceDN w:val="0"/>
        <w:adjustRightInd w:val="0"/>
        <w:ind w:left="1170"/>
        <w:rPr>
          <w:b/>
          <w:bCs/>
          <w:sz w:val="16"/>
          <w:szCs w:val="16"/>
          <w:u w:val="single"/>
        </w:rPr>
      </w:pPr>
    </w:p>
    <w:p w:rsidR="005C1DC1" w:rsidRPr="005C1DC1" w:rsidRDefault="005C1DC1" w:rsidP="005C1DC1">
      <w:pPr>
        <w:widowControl w:val="0"/>
        <w:autoSpaceDE w:val="0"/>
        <w:autoSpaceDN w:val="0"/>
        <w:adjustRightInd w:val="0"/>
        <w:rPr>
          <w:b/>
          <w:bCs/>
          <w:sz w:val="22"/>
        </w:rPr>
      </w:pP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r w:rsidRPr="005C1DC1">
        <w:rPr>
          <w:b/>
          <w:bCs/>
          <w:sz w:val="22"/>
        </w:rPr>
        <w:tab/>
      </w: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p>
    <w:p w:rsidR="005C1DC1" w:rsidRPr="005C1DC1" w:rsidRDefault="005C1DC1" w:rsidP="005C1DC1">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90 – 100%</w:t>
      </w:r>
      <w:r w:rsidRPr="005C1DC1">
        <w:rPr>
          <w:sz w:val="22"/>
        </w:rPr>
        <w:tab/>
      </w:r>
      <w:r w:rsidR="005305C2">
        <w:rPr>
          <w:sz w:val="22"/>
        </w:rPr>
        <w:t>720 - 800</w:t>
      </w:r>
      <w:r w:rsidRPr="005C1DC1">
        <w:rPr>
          <w:sz w:val="22"/>
        </w:rPr>
        <w:tab/>
        <w:t>A</w:t>
      </w:r>
      <w:r w:rsidRPr="005C1DC1">
        <w:rPr>
          <w:sz w:val="22"/>
        </w:rPr>
        <w:tab/>
        <w:t>60 – 69%</w:t>
      </w:r>
      <w:r w:rsidRPr="005C1DC1">
        <w:rPr>
          <w:sz w:val="22"/>
        </w:rPr>
        <w:tab/>
      </w:r>
      <w:r w:rsidR="005305C2">
        <w:rPr>
          <w:sz w:val="22"/>
        </w:rPr>
        <w:t>480 - 559</w:t>
      </w:r>
      <w:r w:rsidRPr="005C1DC1">
        <w:rPr>
          <w:sz w:val="22"/>
        </w:rPr>
        <w:tab/>
        <w:t xml:space="preserve">D  </w:t>
      </w:r>
    </w:p>
    <w:p w:rsidR="005C1DC1" w:rsidRPr="005C1DC1" w:rsidRDefault="005C1DC1" w:rsidP="005C1DC1">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 xml:space="preserve">80 – 89%       </w:t>
      </w:r>
      <w:r w:rsidRPr="005C1DC1">
        <w:rPr>
          <w:sz w:val="22"/>
        </w:rPr>
        <w:tab/>
      </w:r>
      <w:r w:rsidR="005305C2">
        <w:rPr>
          <w:sz w:val="22"/>
        </w:rPr>
        <w:t>640 - 719</w:t>
      </w:r>
      <w:r w:rsidRPr="005C1DC1">
        <w:rPr>
          <w:sz w:val="22"/>
        </w:rPr>
        <w:tab/>
        <w:t>B</w:t>
      </w:r>
      <w:r w:rsidRPr="005C1DC1">
        <w:rPr>
          <w:sz w:val="22"/>
        </w:rPr>
        <w:tab/>
        <w:t>0 – 59%</w:t>
      </w:r>
      <w:r w:rsidRPr="005C1DC1">
        <w:rPr>
          <w:sz w:val="22"/>
        </w:rPr>
        <w:tab/>
        <w:t xml:space="preserve">   </w:t>
      </w:r>
      <w:r w:rsidR="005305C2">
        <w:rPr>
          <w:sz w:val="22"/>
        </w:rPr>
        <w:t>0 – 479</w:t>
      </w:r>
      <w:r w:rsidRPr="005C1DC1">
        <w:rPr>
          <w:sz w:val="22"/>
        </w:rPr>
        <w:tab/>
        <w:t>F</w:t>
      </w:r>
    </w:p>
    <w:p w:rsidR="005C1DC1" w:rsidRPr="005C1DC1" w:rsidRDefault="005C1DC1" w:rsidP="005C1DC1">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70 – 79%</w:t>
      </w:r>
      <w:r w:rsidRPr="005C1DC1">
        <w:rPr>
          <w:sz w:val="22"/>
        </w:rPr>
        <w:tab/>
      </w:r>
      <w:r w:rsidR="005305C2">
        <w:rPr>
          <w:sz w:val="22"/>
        </w:rPr>
        <w:t>560 - 639</w:t>
      </w:r>
      <w:r w:rsidRPr="005C1DC1">
        <w:rPr>
          <w:sz w:val="22"/>
        </w:rPr>
        <w:tab/>
        <w:t>C</w:t>
      </w:r>
    </w:p>
    <w:p w:rsidR="00621DA1" w:rsidRPr="00DE50EA" w:rsidRDefault="00621DA1">
      <w:pPr>
        <w:widowControl w:val="0"/>
        <w:autoSpaceDE w:val="0"/>
        <w:autoSpaceDN w:val="0"/>
        <w:adjustRightInd w:val="0"/>
        <w:rPr>
          <w:b/>
          <w:bCs/>
          <w:sz w:val="16"/>
          <w:szCs w:val="16"/>
        </w:rPr>
      </w:pPr>
    </w:p>
    <w:p w:rsidR="00383894" w:rsidRPr="00DE50EA" w:rsidRDefault="005C1DC1">
      <w:pPr>
        <w:widowControl w:val="0"/>
        <w:autoSpaceDE w:val="0"/>
        <w:autoSpaceDN w:val="0"/>
        <w:adjustRightInd w:val="0"/>
        <w:rPr>
          <w:b/>
          <w:bCs/>
          <w:sz w:val="16"/>
          <w:szCs w:val="16"/>
        </w:rPr>
      </w:pPr>
      <w:r>
        <w:rPr>
          <w:b/>
          <w:bCs/>
        </w:rPr>
        <w:t>Course Requirements:</w:t>
      </w:r>
    </w:p>
    <w:p w:rsidR="003F4CF5" w:rsidRDefault="003F4CF5" w:rsidP="003F4CF5">
      <w:pPr>
        <w:widowControl w:val="0"/>
        <w:autoSpaceDE w:val="0"/>
        <w:autoSpaceDN w:val="0"/>
        <w:adjustRightInd w:val="0"/>
        <w:rPr>
          <w:b/>
          <w:bCs/>
          <w:u w:val="single"/>
        </w:rPr>
      </w:pPr>
      <w:r>
        <w:rPr>
          <w:b/>
          <w:bCs/>
          <w:u w:val="single"/>
        </w:rPr>
        <w:t>Participation/In-Class Activities:</w:t>
      </w:r>
    </w:p>
    <w:p w:rsidR="000B083E" w:rsidRDefault="003F4CF5" w:rsidP="003F4CF5">
      <w:pPr>
        <w:widowControl w:val="0"/>
        <w:autoSpaceDE w:val="0"/>
        <w:autoSpaceDN w:val="0"/>
        <w:adjustRightInd w:val="0"/>
        <w:rPr>
          <w:b/>
          <w:bCs/>
          <w:i/>
        </w:rPr>
      </w:pPr>
      <w:r>
        <w:rPr>
          <w:bCs/>
        </w:rPr>
        <w:tab/>
      </w:r>
      <w:r w:rsidRPr="00134463">
        <w:rPr>
          <w:bCs/>
        </w:rPr>
        <w:t xml:space="preserve">You are required to </w:t>
      </w:r>
      <w:r>
        <w:rPr>
          <w:bCs/>
        </w:rPr>
        <w:t>participate in class and complete some assignments during class. Some assignments are group activities, and some you will complete on your own. If you are absent on the day an in-class activity is given, then you miss the opportunity to complete that activity and earn those points toward your final grade. If you disrupt class with excessive talking and any cell phone usage, then you will lose participation points. If you fail to participate in daily discussions or fail to come to class, then you will miss participation</w:t>
      </w:r>
      <w:r w:rsidR="005305C2">
        <w:rPr>
          <w:bCs/>
        </w:rPr>
        <w:t xml:space="preserve"> points. You can earn a total 10</w:t>
      </w:r>
      <w:r>
        <w:rPr>
          <w:bCs/>
        </w:rPr>
        <w:t>0 points toward yo</w:t>
      </w:r>
      <w:r w:rsidR="00F9610B">
        <w:rPr>
          <w:bCs/>
        </w:rPr>
        <w:t xml:space="preserve">ur final grade (approximately </w:t>
      </w:r>
      <w:r w:rsidR="005305C2">
        <w:rPr>
          <w:bCs/>
        </w:rPr>
        <w:t>6</w:t>
      </w:r>
      <w:r>
        <w:rPr>
          <w:bCs/>
        </w:rPr>
        <w:t xml:space="preserve"> points per week). </w:t>
      </w:r>
      <w:r w:rsidRPr="004135FC">
        <w:rPr>
          <w:b/>
          <w:bCs/>
          <w:i/>
        </w:rPr>
        <w:t xml:space="preserve">If you are absent on the day an in-class activity is given, then you miss the opportunity to complete that activity. Make-up activities will </w:t>
      </w:r>
      <w:r w:rsidRPr="004135FC">
        <w:rPr>
          <w:b/>
          <w:bCs/>
          <w:i/>
          <w:u w:val="single"/>
        </w:rPr>
        <w:t>NOT</w:t>
      </w:r>
      <w:r w:rsidRPr="004135FC">
        <w:rPr>
          <w:b/>
          <w:bCs/>
          <w:i/>
        </w:rPr>
        <w:t xml:space="preserve"> be given.</w:t>
      </w:r>
    </w:p>
    <w:p w:rsidR="003F4CF5" w:rsidRPr="00DE50EA" w:rsidRDefault="003F4CF5" w:rsidP="003F4CF5">
      <w:pPr>
        <w:widowControl w:val="0"/>
        <w:autoSpaceDE w:val="0"/>
        <w:autoSpaceDN w:val="0"/>
        <w:adjustRightInd w:val="0"/>
        <w:rPr>
          <w:b/>
          <w:bCs/>
          <w:sz w:val="16"/>
          <w:szCs w:val="16"/>
          <w:u w:val="single"/>
        </w:rPr>
      </w:pPr>
    </w:p>
    <w:p w:rsidR="00F1174F" w:rsidRPr="00F1174F" w:rsidRDefault="00F1174F" w:rsidP="00F15C13">
      <w:pPr>
        <w:widowControl w:val="0"/>
        <w:autoSpaceDE w:val="0"/>
        <w:autoSpaceDN w:val="0"/>
        <w:adjustRightInd w:val="0"/>
      </w:pPr>
      <w:r w:rsidRPr="000B083E">
        <w:rPr>
          <w:b/>
          <w:bCs/>
          <w:u w:val="single"/>
        </w:rPr>
        <w:t>Activities:</w:t>
      </w:r>
      <w:r w:rsidRPr="000B083E">
        <w:rPr>
          <w:bCs/>
        </w:rPr>
        <w:t xml:space="preserve">  There will be </w:t>
      </w:r>
      <w:r w:rsidR="005305C2">
        <w:rPr>
          <w:bCs/>
        </w:rPr>
        <w:t>11</w:t>
      </w:r>
      <w:r w:rsidRPr="000B083E">
        <w:rPr>
          <w:bCs/>
        </w:rPr>
        <w:t xml:space="preserve"> activities to complete during the semester. You will complete some of these activities in groups and complete others on your own. These activities will be worth </w:t>
      </w:r>
      <w:r w:rsidR="005305C2">
        <w:rPr>
          <w:bCs/>
        </w:rPr>
        <w:t>50</w:t>
      </w:r>
      <w:r w:rsidRPr="000B083E">
        <w:rPr>
          <w:bCs/>
        </w:rPr>
        <w:t xml:space="preserve"> points</w:t>
      </w:r>
      <w:r w:rsidR="005305C2">
        <w:rPr>
          <w:bCs/>
        </w:rPr>
        <w:t xml:space="preserve"> each. </w:t>
      </w:r>
      <w:r w:rsidR="005305C2" w:rsidRPr="00E54739">
        <w:rPr>
          <w:b/>
          <w:bCs/>
          <w:i/>
        </w:rPr>
        <w:t>If you are absent on the day an activity is discussed or completed in class, then you will miss some or all of the points for that activity, depending on the activity.</w:t>
      </w:r>
      <w:r w:rsidR="005305C2">
        <w:rPr>
          <w:bCs/>
        </w:rPr>
        <w:t xml:space="preserve"> </w:t>
      </w:r>
      <w:r w:rsidRPr="000B083E">
        <w:rPr>
          <w:bCs/>
        </w:rPr>
        <w:t xml:space="preserve"> </w:t>
      </w:r>
    </w:p>
    <w:p w:rsidR="00383894" w:rsidRPr="00DE50EA" w:rsidRDefault="00383894" w:rsidP="000B083E">
      <w:pPr>
        <w:widowControl w:val="0"/>
        <w:autoSpaceDE w:val="0"/>
        <w:autoSpaceDN w:val="0"/>
        <w:adjustRightInd w:val="0"/>
        <w:rPr>
          <w:b/>
          <w:bCs/>
          <w:sz w:val="16"/>
          <w:szCs w:val="16"/>
          <w:u w:val="single"/>
        </w:rPr>
      </w:pPr>
    </w:p>
    <w:p w:rsidR="000B083E" w:rsidRDefault="00E54739" w:rsidP="000B083E">
      <w:pPr>
        <w:widowControl w:val="0"/>
        <w:autoSpaceDE w:val="0"/>
        <w:autoSpaceDN w:val="0"/>
        <w:adjustRightInd w:val="0"/>
        <w:rPr>
          <w:bCs/>
        </w:rPr>
      </w:pPr>
      <w:r>
        <w:rPr>
          <w:b/>
          <w:bCs/>
          <w:u w:val="single"/>
        </w:rPr>
        <w:t>Midterm Exam</w:t>
      </w:r>
      <w:r w:rsidR="00F1174F" w:rsidRPr="000B083E">
        <w:rPr>
          <w:b/>
          <w:bCs/>
          <w:u w:val="single"/>
        </w:rPr>
        <w:t>:</w:t>
      </w:r>
      <w:r w:rsidR="00F1174F" w:rsidRPr="000B083E">
        <w:rPr>
          <w:bCs/>
        </w:rPr>
        <w:t xml:space="preserve">  </w:t>
      </w:r>
    </w:p>
    <w:p w:rsidR="00E54739" w:rsidRPr="00E54739" w:rsidRDefault="00E54739" w:rsidP="000B083E">
      <w:pPr>
        <w:widowControl w:val="0"/>
        <w:autoSpaceDE w:val="0"/>
        <w:autoSpaceDN w:val="0"/>
        <w:adjustRightInd w:val="0"/>
        <w:rPr>
          <w:b/>
          <w:i/>
        </w:rPr>
      </w:pPr>
      <w:r>
        <w:rPr>
          <w:bCs/>
        </w:rPr>
        <w:tab/>
        <w:t xml:space="preserve">There is one midterm exam on October 8, 2014. This exam will cover chapters 1 – 5 of the textbook and the information discussed in class for chapters 1 – 5. This midterm is worth 50 points toward your final grade. You must attend class on October 8 to complete this midterm. </w:t>
      </w:r>
      <w:r w:rsidRPr="00E54739">
        <w:rPr>
          <w:b/>
          <w:bCs/>
          <w:i/>
        </w:rPr>
        <w:t>If you are absent, then you will NOT be allowed to complete the midterm. A make-up midterm wi</w:t>
      </w:r>
      <w:r>
        <w:rPr>
          <w:b/>
          <w:bCs/>
          <w:i/>
        </w:rPr>
        <w:t>l</w:t>
      </w:r>
      <w:r w:rsidRPr="00E54739">
        <w:rPr>
          <w:b/>
          <w:bCs/>
          <w:i/>
        </w:rPr>
        <w:t xml:space="preserve">l </w:t>
      </w:r>
      <w:r w:rsidRPr="00E54739">
        <w:rPr>
          <w:b/>
          <w:bCs/>
          <w:i/>
          <w:u w:val="single"/>
        </w:rPr>
        <w:t xml:space="preserve">NOT </w:t>
      </w:r>
      <w:r w:rsidRPr="00E54739">
        <w:rPr>
          <w:b/>
          <w:bCs/>
          <w:i/>
        </w:rPr>
        <w:t>be given.</w:t>
      </w:r>
    </w:p>
    <w:p w:rsidR="000B083E" w:rsidRDefault="000B083E" w:rsidP="000B083E">
      <w:pPr>
        <w:widowControl w:val="0"/>
        <w:autoSpaceDE w:val="0"/>
        <w:autoSpaceDN w:val="0"/>
        <w:adjustRightInd w:val="0"/>
        <w:rPr>
          <w:b/>
          <w:bCs/>
          <w:sz w:val="16"/>
          <w:szCs w:val="16"/>
          <w:u w:val="single"/>
        </w:rPr>
      </w:pPr>
    </w:p>
    <w:p w:rsidR="000B083E" w:rsidRDefault="00B82CBF" w:rsidP="000B083E">
      <w:pPr>
        <w:widowControl w:val="0"/>
        <w:autoSpaceDE w:val="0"/>
        <w:autoSpaceDN w:val="0"/>
        <w:adjustRightInd w:val="0"/>
        <w:rPr>
          <w:bCs/>
        </w:rPr>
      </w:pPr>
      <w:r w:rsidRPr="000B083E">
        <w:rPr>
          <w:b/>
          <w:bCs/>
          <w:u w:val="single"/>
        </w:rPr>
        <w:t>Final Exam:</w:t>
      </w:r>
      <w:r w:rsidRPr="000B083E">
        <w:rPr>
          <w:bCs/>
        </w:rPr>
        <w:t xml:space="preserve"> </w:t>
      </w:r>
    </w:p>
    <w:p w:rsidR="00B82CBF" w:rsidRPr="00E54739" w:rsidRDefault="00B82CBF" w:rsidP="000B083E">
      <w:pPr>
        <w:widowControl w:val="0"/>
        <w:autoSpaceDE w:val="0"/>
        <w:autoSpaceDN w:val="0"/>
        <w:adjustRightInd w:val="0"/>
        <w:ind w:firstLine="720"/>
        <w:rPr>
          <w:b/>
          <w:i/>
        </w:rPr>
      </w:pPr>
      <w:r>
        <w:t xml:space="preserve">There is one final exam </w:t>
      </w:r>
      <w:r w:rsidR="00E54739">
        <w:t xml:space="preserve">on December 10, 2014. This final will cover chapters 6 – 13 of the textbook and the information discussed in class for chapters 6 – 13. This final is worth 100 points toward your final grade. You must attend class on December 10 to complete this midterm. </w:t>
      </w:r>
      <w:r w:rsidR="00E54739" w:rsidRPr="00E54739">
        <w:rPr>
          <w:b/>
          <w:i/>
        </w:rPr>
        <w:t xml:space="preserve">If you are absent, then you will NOT be allowed to complete the final. A make-up final will </w:t>
      </w:r>
      <w:r w:rsidR="00E54739" w:rsidRPr="00E54739">
        <w:rPr>
          <w:b/>
          <w:i/>
          <w:u w:val="single"/>
        </w:rPr>
        <w:t>NOT</w:t>
      </w:r>
      <w:r w:rsidR="00E54739" w:rsidRPr="00E54739">
        <w:rPr>
          <w:b/>
          <w:i/>
        </w:rPr>
        <w:t xml:space="preserve"> be given. </w:t>
      </w:r>
    </w:p>
    <w:p w:rsidR="00803FD3" w:rsidRPr="00621DA1" w:rsidRDefault="00803FD3">
      <w:pPr>
        <w:widowControl w:val="0"/>
        <w:autoSpaceDE w:val="0"/>
        <w:autoSpaceDN w:val="0"/>
        <w:adjustRightInd w:val="0"/>
        <w:rPr>
          <w:b/>
          <w:bCs/>
          <w:sz w:val="16"/>
          <w:szCs w:val="16"/>
        </w:rPr>
      </w:pPr>
    </w:p>
    <w:p w:rsidR="00FF3B0A" w:rsidRPr="005E244B" w:rsidRDefault="00FF3B0A" w:rsidP="00FF3B0A">
      <w:pPr>
        <w:widowControl w:val="0"/>
        <w:autoSpaceDE w:val="0"/>
        <w:autoSpaceDN w:val="0"/>
        <w:adjustRightInd w:val="0"/>
        <w:rPr>
          <w:b/>
          <w:bCs/>
          <w:sz w:val="22"/>
          <w:szCs w:val="22"/>
          <w:u w:val="single"/>
        </w:rPr>
      </w:pPr>
      <w:r w:rsidRPr="005E244B">
        <w:rPr>
          <w:b/>
          <w:bCs/>
          <w:sz w:val="22"/>
          <w:szCs w:val="22"/>
        </w:rPr>
        <w:lastRenderedPageBreak/>
        <w:t>Point Breakdown and Tally Sheet:</w:t>
      </w:r>
      <w:r w:rsidRPr="005E244B">
        <w:rPr>
          <w:b/>
          <w:bCs/>
          <w:sz w:val="22"/>
          <w:szCs w:val="22"/>
        </w:rPr>
        <w:tab/>
      </w:r>
      <w:r w:rsidRPr="005E244B">
        <w:rPr>
          <w:b/>
          <w:bCs/>
          <w:sz w:val="22"/>
          <w:szCs w:val="22"/>
        </w:rPr>
        <w:tab/>
      </w:r>
      <w:r w:rsidRPr="005E244B">
        <w:rPr>
          <w:b/>
          <w:bCs/>
          <w:sz w:val="22"/>
          <w:szCs w:val="22"/>
        </w:rPr>
        <w:tab/>
      </w:r>
      <w:r w:rsidRPr="005E244B">
        <w:rPr>
          <w:b/>
          <w:bCs/>
          <w:sz w:val="22"/>
          <w:szCs w:val="22"/>
          <w:u w:val="single"/>
        </w:rPr>
        <w:t>Points Possible</w:t>
      </w:r>
      <w:r w:rsidRPr="005E244B">
        <w:rPr>
          <w:b/>
          <w:bCs/>
          <w:sz w:val="22"/>
          <w:szCs w:val="22"/>
        </w:rPr>
        <w:tab/>
      </w:r>
      <w:r>
        <w:rPr>
          <w:b/>
          <w:bCs/>
          <w:sz w:val="22"/>
          <w:szCs w:val="22"/>
        </w:rPr>
        <w:tab/>
      </w:r>
      <w:r w:rsidRPr="005E244B">
        <w:rPr>
          <w:b/>
          <w:bCs/>
          <w:sz w:val="22"/>
          <w:szCs w:val="22"/>
          <w:u w:val="single"/>
        </w:rPr>
        <w:t>Points Earned</w:t>
      </w:r>
    </w:p>
    <w:p w:rsidR="00FF3B0A" w:rsidRDefault="00FF3B0A" w:rsidP="00621DA1">
      <w:pPr>
        <w:widowControl w:val="0"/>
        <w:tabs>
          <w:tab w:val="left" w:pos="720"/>
          <w:tab w:val="center" w:leader="dot" w:pos="5760"/>
          <w:tab w:val="center" w:leader="dot" w:pos="7920"/>
        </w:tabs>
        <w:autoSpaceDE w:val="0"/>
        <w:autoSpaceDN w:val="0"/>
        <w:adjustRightInd w:val="0"/>
      </w:pPr>
      <w:r>
        <w:rPr>
          <w:b/>
          <w:bCs/>
        </w:rPr>
        <w:tab/>
      </w:r>
      <w:r w:rsidR="00A8458A">
        <w:rPr>
          <w:b/>
        </w:rPr>
        <w:t>Participation</w:t>
      </w:r>
      <w:r>
        <w:tab/>
      </w:r>
      <w:r w:rsidR="00147729">
        <w:t>100</w:t>
      </w:r>
      <w:r w:rsidRPr="00803FD3">
        <w:tab/>
        <w:t>_____</w:t>
      </w:r>
    </w:p>
    <w:p w:rsidR="00FF3B0A" w:rsidRDefault="00FF3B0A" w:rsidP="00621DA1">
      <w:pPr>
        <w:widowControl w:val="0"/>
        <w:tabs>
          <w:tab w:val="left" w:pos="720"/>
          <w:tab w:val="center" w:leader="dot" w:pos="5760"/>
          <w:tab w:val="center" w:leader="dot" w:pos="7920"/>
        </w:tabs>
        <w:autoSpaceDE w:val="0"/>
        <w:autoSpaceDN w:val="0"/>
        <w:adjustRightInd w:val="0"/>
      </w:pPr>
      <w:r>
        <w:tab/>
      </w:r>
      <w:r w:rsidRPr="00902A34">
        <w:rPr>
          <w:b/>
        </w:rPr>
        <w:t>Activities</w:t>
      </w:r>
      <w:r>
        <w:rPr>
          <w:b/>
        </w:rPr>
        <w:t xml:space="preserve">: </w:t>
      </w:r>
    </w:p>
    <w:p w:rsidR="00FF3B0A" w:rsidRDefault="00147729" w:rsidP="00621DA1">
      <w:pPr>
        <w:widowControl w:val="0"/>
        <w:tabs>
          <w:tab w:val="left" w:pos="1170"/>
          <w:tab w:val="center" w:leader="dot" w:pos="5760"/>
          <w:tab w:val="center" w:leader="dot" w:pos="7920"/>
        </w:tabs>
        <w:autoSpaceDE w:val="0"/>
        <w:autoSpaceDN w:val="0"/>
        <w:adjustRightInd w:val="0"/>
      </w:pPr>
      <w:r>
        <w:tab/>
        <w:t>Activity 1</w:t>
      </w:r>
      <w:r>
        <w:tab/>
        <w:t>50</w:t>
      </w:r>
      <w:r w:rsidR="00FF3B0A">
        <w:tab/>
        <w:t>_____</w:t>
      </w:r>
    </w:p>
    <w:p w:rsidR="00FF3B0A" w:rsidRDefault="00147729" w:rsidP="00621DA1">
      <w:pPr>
        <w:widowControl w:val="0"/>
        <w:tabs>
          <w:tab w:val="left" w:pos="1170"/>
          <w:tab w:val="center" w:leader="dot" w:pos="5760"/>
          <w:tab w:val="center" w:leader="dot" w:pos="7920"/>
        </w:tabs>
        <w:autoSpaceDE w:val="0"/>
        <w:autoSpaceDN w:val="0"/>
        <w:adjustRightInd w:val="0"/>
      </w:pPr>
      <w:r>
        <w:tab/>
        <w:t>Activity 2</w:t>
      </w:r>
      <w:r>
        <w:tab/>
        <w:t>50</w:t>
      </w:r>
      <w:r w:rsidR="00FF3B0A">
        <w:tab/>
        <w:t>_____</w:t>
      </w:r>
    </w:p>
    <w:p w:rsidR="00FF3B0A" w:rsidRDefault="00147729" w:rsidP="00621DA1">
      <w:pPr>
        <w:widowControl w:val="0"/>
        <w:tabs>
          <w:tab w:val="left" w:pos="1170"/>
          <w:tab w:val="center" w:leader="dot" w:pos="5760"/>
          <w:tab w:val="center" w:leader="dot" w:pos="7920"/>
        </w:tabs>
        <w:autoSpaceDE w:val="0"/>
        <w:autoSpaceDN w:val="0"/>
        <w:adjustRightInd w:val="0"/>
      </w:pPr>
      <w:r>
        <w:tab/>
        <w:t>Activity 3</w:t>
      </w:r>
      <w:r>
        <w:tab/>
        <w:t>50</w:t>
      </w:r>
      <w:r w:rsidR="00FF3B0A">
        <w:tab/>
        <w:t>_____</w:t>
      </w:r>
    </w:p>
    <w:p w:rsidR="00FF3B0A" w:rsidRDefault="00147729" w:rsidP="00621DA1">
      <w:pPr>
        <w:widowControl w:val="0"/>
        <w:tabs>
          <w:tab w:val="left" w:pos="1170"/>
          <w:tab w:val="center" w:leader="dot" w:pos="5760"/>
          <w:tab w:val="center" w:leader="dot" w:pos="7920"/>
        </w:tabs>
        <w:autoSpaceDE w:val="0"/>
        <w:autoSpaceDN w:val="0"/>
        <w:adjustRightInd w:val="0"/>
      </w:pPr>
      <w:r>
        <w:tab/>
        <w:t>Activity 4</w:t>
      </w:r>
      <w:r>
        <w:tab/>
        <w:t>50</w:t>
      </w:r>
      <w:r w:rsidR="00FF3B0A">
        <w:tab/>
        <w:t>_____</w:t>
      </w:r>
    </w:p>
    <w:p w:rsidR="00A51F51" w:rsidRDefault="00147729" w:rsidP="00621DA1">
      <w:pPr>
        <w:widowControl w:val="0"/>
        <w:tabs>
          <w:tab w:val="left" w:pos="1170"/>
          <w:tab w:val="center" w:leader="dot" w:pos="5760"/>
          <w:tab w:val="center" w:leader="dot" w:pos="7920"/>
        </w:tabs>
        <w:autoSpaceDE w:val="0"/>
        <w:autoSpaceDN w:val="0"/>
        <w:adjustRightInd w:val="0"/>
      </w:pPr>
      <w:r>
        <w:tab/>
        <w:t>Activity 5</w:t>
      </w:r>
      <w:r>
        <w:tab/>
      </w:r>
      <w:r w:rsidR="00A51F51">
        <w:t>5</w:t>
      </w:r>
      <w:r>
        <w:t>0</w:t>
      </w:r>
      <w:r w:rsidR="00A51F51">
        <w:tab/>
        <w:t>_____</w:t>
      </w:r>
    </w:p>
    <w:p w:rsidR="00A51F51" w:rsidRDefault="00147729" w:rsidP="00621DA1">
      <w:pPr>
        <w:widowControl w:val="0"/>
        <w:tabs>
          <w:tab w:val="left" w:pos="1170"/>
          <w:tab w:val="center" w:leader="dot" w:pos="5760"/>
          <w:tab w:val="center" w:leader="dot" w:pos="7920"/>
        </w:tabs>
        <w:autoSpaceDE w:val="0"/>
        <w:autoSpaceDN w:val="0"/>
        <w:adjustRightInd w:val="0"/>
      </w:pPr>
      <w:r>
        <w:tab/>
        <w:t>Activity 6</w:t>
      </w:r>
      <w:r>
        <w:tab/>
        <w:t>50</w:t>
      </w:r>
      <w:r w:rsidR="00A51F51">
        <w:tab/>
        <w:t>_____</w:t>
      </w:r>
    </w:p>
    <w:p w:rsidR="00A51F51" w:rsidRDefault="00147729" w:rsidP="00147729">
      <w:pPr>
        <w:widowControl w:val="0"/>
        <w:tabs>
          <w:tab w:val="left" w:pos="1170"/>
          <w:tab w:val="center" w:leader="dot" w:pos="5760"/>
          <w:tab w:val="center" w:leader="dot" w:pos="7920"/>
        </w:tabs>
        <w:autoSpaceDE w:val="0"/>
        <w:autoSpaceDN w:val="0"/>
        <w:adjustRightInd w:val="0"/>
      </w:pPr>
      <w:r>
        <w:tab/>
        <w:t>Activity 7</w:t>
      </w:r>
      <w:r>
        <w:tab/>
        <w:t>50</w:t>
      </w:r>
      <w:r w:rsidR="00A51F51">
        <w:tab/>
        <w:t>_____</w:t>
      </w:r>
    </w:p>
    <w:p w:rsidR="005305C2" w:rsidRDefault="005305C2" w:rsidP="00147729">
      <w:pPr>
        <w:widowControl w:val="0"/>
        <w:tabs>
          <w:tab w:val="left" w:pos="1170"/>
          <w:tab w:val="center" w:leader="dot" w:pos="5760"/>
          <w:tab w:val="center" w:leader="dot" w:pos="7920"/>
        </w:tabs>
        <w:autoSpaceDE w:val="0"/>
        <w:autoSpaceDN w:val="0"/>
        <w:adjustRightInd w:val="0"/>
      </w:pPr>
      <w:r>
        <w:tab/>
        <w:t>Activity 8</w:t>
      </w:r>
      <w:r>
        <w:tab/>
        <w:t>50</w:t>
      </w:r>
      <w:r>
        <w:tab/>
        <w:t>_____</w:t>
      </w:r>
    </w:p>
    <w:p w:rsidR="005305C2" w:rsidRDefault="005305C2" w:rsidP="00147729">
      <w:pPr>
        <w:widowControl w:val="0"/>
        <w:tabs>
          <w:tab w:val="left" w:pos="1170"/>
          <w:tab w:val="center" w:leader="dot" w:pos="5760"/>
          <w:tab w:val="center" w:leader="dot" w:pos="7920"/>
        </w:tabs>
        <w:autoSpaceDE w:val="0"/>
        <w:autoSpaceDN w:val="0"/>
        <w:adjustRightInd w:val="0"/>
      </w:pPr>
      <w:r>
        <w:tab/>
        <w:t>Activity 9</w:t>
      </w:r>
      <w:r>
        <w:tab/>
        <w:t>50</w:t>
      </w:r>
      <w:r>
        <w:tab/>
        <w:t>_____</w:t>
      </w:r>
    </w:p>
    <w:p w:rsidR="005305C2" w:rsidRDefault="005305C2" w:rsidP="00147729">
      <w:pPr>
        <w:widowControl w:val="0"/>
        <w:tabs>
          <w:tab w:val="left" w:pos="1170"/>
          <w:tab w:val="center" w:leader="dot" w:pos="5760"/>
          <w:tab w:val="center" w:leader="dot" w:pos="7920"/>
        </w:tabs>
        <w:autoSpaceDE w:val="0"/>
        <w:autoSpaceDN w:val="0"/>
        <w:adjustRightInd w:val="0"/>
      </w:pPr>
      <w:r>
        <w:tab/>
        <w:t>Activity 10</w:t>
      </w:r>
      <w:r>
        <w:tab/>
        <w:t>50</w:t>
      </w:r>
      <w:r>
        <w:tab/>
        <w:t>_____</w:t>
      </w:r>
    </w:p>
    <w:p w:rsidR="005305C2" w:rsidRDefault="005305C2" w:rsidP="00147729">
      <w:pPr>
        <w:widowControl w:val="0"/>
        <w:tabs>
          <w:tab w:val="left" w:pos="1170"/>
          <w:tab w:val="center" w:leader="dot" w:pos="5760"/>
          <w:tab w:val="center" w:leader="dot" w:pos="7920"/>
        </w:tabs>
        <w:autoSpaceDE w:val="0"/>
        <w:autoSpaceDN w:val="0"/>
        <w:adjustRightInd w:val="0"/>
      </w:pPr>
      <w:r>
        <w:tab/>
        <w:t>Activity 11</w:t>
      </w:r>
      <w:r>
        <w:tab/>
        <w:t>50</w:t>
      </w:r>
      <w:r>
        <w:tab/>
        <w:t>_____</w:t>
      </w:r>
    </w:p>
    <w:p w:rsidR="00354376" w:rsidRDefault="00354376" w:rsidP="00621DA1">
      <w:pPr>
        <w:widowControl w:val="0"/>
        <w:tabs>
          <w:tab w:val="left" w:pos="720"/>
          <w:tab w:val="center" w:leader="dot" w:pos="5760"/>
          <w:tab w:val="center" w:leader="dot" w:pos="7920"/>
        </w:tabs>
        <w:autoSpaceDE w:val="0"/>
        <w:autoSpaceDN w:val="0"/>
        <w:adjustRightInd w:val="0"/>
      </w:pPr>
      <w:r>
        <w:tab/>
      </w:r>
      <w:r w:rsidR="00147729">
        <w:rPr>
          <w:b/>
        </w:rPr>
        <w:t>Midterm</w:t>
      </w:r>
      <w:r w:rsidR="00B44FB7">
        <w:tab/>
      </w:r>
      <w:r w:rsidR="00147729">
        <w:t>50</w:t>
      </w:r>
      <w:r>
        <w:tab/>
        <w:t>_____</w:t>
      </w:r>
    </w:p>
    <w:p w:rsidR="00147729" w:rsidRDefault="00147729" w:rsidP="00621DA1">
      <w:pPr>
        <w:widowControl w:val="0"/>
        <w:tabs>
          <w:tab w:val="left" w:pos="720"/>
          <w:tab w:val="center" w:leader="dot" w:pos="5760"/>
          <w:tab w:val="center" w:leader="dot" w:pos="7920"/>
        </w:tabs>
        <w:autoSpaceDE w:val="0"/>
        <w:autoSpaceDN w:val="0"/>
        <w:adjustRightInd w:val="0"/>
      </w:pPr>
      <w:r>
        <w:tab/>
      </w:r>
      <w:r w:rsidRPr="00147729">
        <w:rPr>
          <w:b/>
        </w:rPr>
        <w:t>Final Exam</w:t>
      </w:r>
      <w:r>
        <w:tab/>
        <w:t>100</w:t>
      </w:r>
      <w:r>
        <w:tab/>
        <w:t>_____</w:t>
      </w:r>
    </w:p>
    <w:p w:rsidR="00EB1437" w:rsidRPr="00DE50EA" w:rsidRDefault="00EB1437" w:rsidP="00621DA1">
      <w:pPr>
        <w:widowControl w:val="0"/>
        <w:autoSpaceDE w:val="0"/>
        <w:autoSpaceDN w:val="0"/>
        <w:adjustRightInd w:val="0"/>
        <w:spacing w:line="360" w:lineRule="auto"/>
        <w:ind w:left="2880"/>
        <w:rPr>
          <w:sz w:val="16"/>
          <w:szCs w:val="16"/>
        </w:rPr>
      </w:pPr>
    </w:p>
    <w:p w:rsidR="00A8458A" w:rsidRDefault="00A8458A" w:rsidP="00621DA1">
      <w:pPr>
        <w:widowControl w:val="0"/>
        <w:autoSpaceDE w:val="0"/>
        <w:autoSpaceDN w:val="0"/>
        <w:adjustRightInd w:val="0"/>
        <w:spacing w:line="360" w:lineRule="auto"/>
        <w:ind w:left="2880"/>
        <w:rPr>
          <w:b/>
          <w:bCs/>
          <w:sz w:val="16"/>
          <w:szCs w:val="16"/>
        </w:rPr>
      </w:pPr>
      <w:r>
        <w:t xml:space="preserve"> </w:t>
      </w:r>
      <w:r w:rsidRPr="005E244B">
        <w:rPr>
          <w:sz w:val="22"/>
          <w:szCs w:val="22"/>
        </w:rPr>
        <w:t xml:space="preserve">Total Points Possible:       </w:t>
      </w:r>
      <w:r w:rsidR="00147729">
        <w:rPr>
          <w:sz w:val="22"/>
          <w:szCs w:val="22"/>
        </w:rPr>
        <w:t xml:space="preserve">       </w:t>
      </w:r>
      <w:r w:rsidR="005305C2">
        <w:rPr>
          <w:sz w:val="22"/>
          <w:szCs w:val="22"/>
        </w:rPr>
        <w:t>8</w:t>
      </w:r>
      <w:r w:rsidR="00147729">
        <w:rPr>
          <w:sz w:val="22"/>
          <w:szCs w:val="22"/>
        </w:rPr>
        <w:t>00</w:t>
      </w:r>
      <w:r w:rsidR="00621DA1">
        <w:rPr>
          <w:sz w:val="22"/>
          <w:szCs w:val="22"/>
        </w:rPr>
        <w:tab/>
      </w:r>
      <w:r w:rsidR="00621DA1">
        <w:rPr>
          <w:sz w:val="22"/>
          <w:szCs w:val="22"/>
        </w:rPr>
        <w:tab/>
      </w:r>
      <w:r>
        <w:rPr>
          <w:sz w:val="22"/>
          <w:szCs w:val="22"/>
        </w:rPr>
        <w:t>T</w:t>
      </w:r>
      <w:r w:rsidRPr="005E244B">
        <w:rPr>
          <w:sz w:val="22"/>
          <w:szCs w:val="22"/>
        </w:rPr>
        <w:t>otal:_____</w:t>
      </w:r>
    </w:p>
    <w:p w:rsidR="00EB1437" w:rsidRPr="00DE50EA" w:rsidRDefault="00EB1437">
      <w:pPr>
        <w:widowControl w:val="0"/>
        <w:autoSpaceDE w:val="0"/>
        <w:autoSpaceDN w:val="0"/>
        <w:adjustRightInd w:val="0"/>
        <w:rPr>
          <w:b/>
          <w:bCs/>
          <w:sz w:val="16"/>
          <w:szCs w:val="16"/>
        </w:rPr>
      </w:pPr>
    </w:p>
    <w:p w:rsidR="00610F4E" w:rsidRPr="00803FD3" w:rsidRDefault="008F3A66">
      <w:pPr>
        <w:widowControl w:val="0"/>
        <w:autoSpaceDE w:val="0"/>
        <w:autoSpaceDN w:val="0"/>
        <w:adjustRightInd w:val="0"/>
        <w:rPr>
          <w:b/>
          <w:bCs/>
        </w:rPr>
      </w:pPr>
      <w:r w:rsidRPr="00803FD3">
        <w:rPr>
          <w:b/>
          <w:bCs/>
        </w:rPr>
        <w:t>Course Outline and Schedule:</w:t>
      </w:r>
    </w:p>
    <w:tbl>
      <w:tblPr>
        <w:tblStyle w:val="TableGrid"/>
        <w:tblW w:w="0" w:type="auto"/>
        <w:tblLayout w:type="fixed"/>
        <w:tblLook w:val="04A0" w:firstRow="1" w:lastRow="0" w:firstColumn="1" w:lastColumn="0" w:noHBand="0" w:noVBand="1"/>
      </w:tblPr>
      <w:tblGrid>
        <w:gridCol w:w="648"/>
        <w:gridCol w:w="990"/>
        <w:gridCol w:w="3690"/>
        <w:gridCol w:w="1980"/>
        <w:gridCol w:w="2268"/>
      </w:tblGrid>
      <w:tr w:rsidR="005305C2" w:rsidTr="005305C2">
        <w:tc>
          <w:tcPr>
            <w:tcW w:w="648" w:type="dxa"/>
            <w:vAlign w:val="center"/>
          </w:tcPr>
          <w:p w:rsidR="005305C2" w:rsidRPr="00DE50EA" w:rsidRDefault="005305C2" w:rsidP="00521672">
            <w:pPr>
              <w:jc w:val="center"/>
              <w:rPr>
                <w:b/>
              </w:rPr>
            </w:pPr>
            <w:r w:rsidRPr="00DE50EA">
              <w:rPr>
                <w:b/>
              </w:rPr>
              <w:t>Wk</w:t>
            </w:r>
          </w:p>
        </w:tc>
        <w:tc>
          <w:tcPr>
            <w:tcW w:w="990" w:type="dxa"/>
          </w:tcPr>
          <w:p w:rsidR="005305C2" w:rsidRPr="00DE50EA" w:rsidRDefault="005305C2" w:rsidP="00521672">
            <w:pPr>
              <w:jc w:val="center"/>
              <w:rPr>
                <w:b/>
              </w:rPr>
            </w:pPr>
            <w:r w:rsidRPr="00DE50EA">
              <w:rPr>
                <w:b/>
              </w:rPr>
              <w:t>Date</w:t>
            </w:r>
          </w:p>
        </w:tc>
        <w:tc>
          <w:tcPr>
            <w:tcW w:w="3690" w:type="dxa"/>
          </w:tcPr>
          <w:p w:rsidR="005305C2" w:rsidRPr="00DE50EA" w:rsidRDefault="005305C2" w:rsidP="00521672">
            <w:pPr>
              <w:rPr>
                <w:b/>
              </w:rPr>
            </w:pPr>
            <w:r w:rsidRPr="00DE50EA">
              <w:rPr>
                <w:b/>
              </w:rPr>
              <w:t>In Class Assignment</w:t>
            </w:r>
          </w:p>
        </w:tc>
        <w:tc>
          <w:tcPr>
            <w:tcW w:w="1980" w:type="dxa"/>
          </w:tcPr>
          <w:p w:rsidR="005305C2" w:rsidRPr="00DE50EA" w:rsidRDefault="005305C2" w:rsidP="00521672">
            <w:pPr>
              <w:rPr>
                <w:b/>
              </w:rPr>
            </w:pPr>
            <w:r w:rsidRPr="00DE50EA">
              <w:rPr>
                <w:b/>
              </w:rPr>
              <w:t>Homework</w:t>
            </w:r>
          </w:p>
        </w:tc>
        <w:tc>
          <w:tcPr>
            <w:tcW w:w="2268" w:type="dxa"/>
          </w:tcPr>
          <w:p w:rsidR="005305C2" w:rsidRPr="00DE50EA" w:rsidRDefault="005305C2" w:rsidP="00521672">
            <w:pPr>
              <w:rPr>
                <w:b/>
              </w:rPr>
            </w:pPr>
            <w:r w:rsidRPr="00DE50EA">
              <w:rPr>
                <w:b/>
              </w:rPr>
              <w:t>Due</w:t>
            </w:r>
          </w:p>
        </w:tc>
      </w:tr>
      <w:tr w:rsidR="005305C2" w:rsidTr="005305C2">
        <w:tc>
          <w:tcPr>
            <w:tcW w:w="648" w:type="dxa"/>
            <w:vMerge w:val="restart"/>
            <w:vAlign w:val="center"/>
          </w:tcPr>
          <w:p w:rsidR="005305C2" w:rsidRPr="003E7DBB" w:rsidRDefault="005305C2" w:rsidP="00521672">
            <w:pPr>
              <w:jc w:val="center"/>
            </w:pPr>
            <w:r w:rsidRPr="003E7DBB">
              <w:t>1</w:t>
            </w:r>
          </w:p>
        </w:tc>
        <w:tc>
          <w:tcPr>
            <w:tcW w:w="990" w:type="dxa"/>
          </w:tcPr>
          <w:p w:rsidR="005305C2" w:rsidRDefault="005305C2" w:rsidP="00521672">
            <w:pPr>
              <w:jc w:val="center"/>
            </w:pPr>
            <w:r>
              <w:t>8/11</w:t>
            </w:r>
          </w:p>
        </w:tc>
        <w:tc>
          <w:tcPr>
            <w:tcW w:w="3690" w:type="dxa"/>
          </w:tcPr>
          <w:p w:rsidR="005305C2" w:rsidRDefault="005305C2" w:rsidP="00521672">
            <w:r>
              <w:t>Introduction to Class</w:t>
            </w:r>
          </w:p>
        </w:tc>
        <w:tc>
          <w:tcPr>
            <w:tcW w:w="1980" w:type="dxa"/>
          </w:tcPr>
          <w:p w:rsidR="005305C2" w:rsidRDefault="005305C2" w:rsidP="00521672">
            <w:r>
              <w:t>Read Chapter 1; Activity 1 on Bb</w:t>
            </w:r>
          </w:p>
        </w:tc>
        <w:tc>
          <w:tcPr>
            <w:tcW w:w="2268" w:type="dxa"/>
          </w:tcPr>
          <w:p w:rsidR="005305C2" w:rsidRDefault="005305C2" w:rsidP="00521672"/>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8/13</w:t>
            </w:r>
          </w:p>
        </w:tc>
        <w:tc>
          <w:tcPr>
            <w:tcW w:w="3690" w:type="dxa"/>
          </w:tcPr>
          <w:p w:rsidR="005305C2" w:rsidRDefault="005305C2" w:rsidP="00521672">
            <w:r>
              <w:t>Chapter 1: The Health Component</w:t>
            </w:r>
          </w:p>
        </w:tc>
        <w:tc>
          <w:tcPr>
            <w:tcW w:w="1980" w:type="dxa"/>
          </w:tcPr>
          <w:p w:rsidR="005305C2" w:rsidRDefault="005305C2" w:rsidP="00521672"/>
        </w:tc>
        <w:tc>
          <w:tcPr>
            <w:tcW w:w="2268" w:type="dxa"/>
          </w:tcPr>
          <w:p w:rsidR="005305C2" w:rsidRPr="003E7DBB" w:rsidRDefault="005305C2" w:rsidP="00521672">
            <w:pPr>
              <w:rPr>
                <w:b/>
              </w:rPr>
            </w:pPr>
            <w:r w:rsidRPr="003E7DBB">
              <w:rPr>
                <w:b/>
              </w:rPr>
              <w:t>Activity 1 (11:59 pm)</w:t>
            </w:r>
          </w:p>
        </w:tc>
      </w:tr>
      <w:tr w:rsidR="005305C2" w:rsidTr="005305C2">
        <w:tc>
          <w:tcPr>
            <w:tcW w:w="648" w:type="dxa"/>
            <w:vMerge/>
            <w:vAlign w:val="center"/>
          </w:tcPr>
          <w:p w:rsidR="005305C2" w:rsidRPr="003E7DBB" w:rsidRDefault="005305C2" w:rsidP="00521672">
            <w:pPr>
              <w:jc w:val="center"/>
            </w:pPr>
          </w:p>
        </w:tc>
        <w:tc>
          <w:tcPr>
            <w:tcW w:w="990" w:type="dxa"/>
          </w:tcPr>
          <w:p w:rsidR="005305C2" w:rsidRPr="003E7DBB" w:rsidRDefault="005305C2" w:rsidP="00521672">
            <w:pPr>
              <w:jc w:val="center"/>
              <w:rPr>
                <w:b/>
              </w:rPr>
            </w:pPr>
            <w:r w:rsidRPr="003E7DBB">
              <w:rPr>
                <w:b/>
              </w:rPr>
              <w:t>8/14</w:t>
            </w:r>
          </w:p>
        </w:tc>
        <w:tc>
          <w:tcPr>
            <w:tcW w:w="3690" w:type="dxa"/>
          </w:tcPr>
          <w:p w:rsidR="005305C2" w:rsidRPr="003E7DBB" w:rsidRDefault="005305C2" w:rsidP="00521672">
            <w:pPr>
              <w:rPr>
                <w:b/>
              </w:rPr>
            </w:pPr>
            <w:r w:rsidRPr="003E7DBB">
              <w:rPr>
                <w:b/>
              </w:rPr>
              <w:t>Discuss Activity 1</w:t>
            </w:r>
          </w:p>
        </w:tc>
        <w:tc>
          <w:tcPr>
            <w:tcW w:w="1980" w:type="dxa"/>
          </w:tcPr>
          <w:p w:rsidR="005305C2" w:rsidRDefault="005305C2" w:rsidP="00521672">
            <w:r>
              <w:t>Read Chapter 2</w:t>
            </w:r>
          </w:p>
        </w:tc>
        <w:tc>
          <w:tcPr>
            <w:tcW w:w="2268" w:type="dxa"/>
          </w:tcPr>
          <w:p w:rsidR="005305C2" w:rsidRPr="003E7DBB" w:rsidRDefault="005305C2" w:rsidP="00521672">
            <w:pPr>
              <w:rPr>
                <w:b/>
              </w:rPr>
            </w:pPr>
          </w:p>
        </w:tc>
      </w:tr>
      <w:tr w:rsidR="005305C2" w:rsidTr="005305C2">
        <w:tc>
          <w:tcPr>
            <w:tcW w:w="648" w:type="dxa"/>
            <w:vMerge w:val="restart"/>
            <w:vAlign w:val="center"/>
          </w:tcPr>
          <w:p w:rsidR="005305C2" w:rsidRPr="003E7DBB" w:rsidRDefault="005305C2" w:rsidP="00521672">
            <w:pPr>
              <w:jc w:val="center"/>
            </w:pPr>
            <w:r w:rsidRPr="003E7DBB">
              <w:t>2</w:t>
            </w:r>
          </w:p>
        </w:tc>
        <w:tc>
          <w:tcPr>
            <w:tcW w:w="990" w:type="dxa"/>
          </w:tcPr>
          <w:p w:rsidR="005305C2" w:rsidRDefault="005305C2" w:rsidP="00521672">
            <w:pPr>
              <w:jc w:val="center"/>
            </w:pPr>
            <w:r>
              <w:t>8/18</w:t>
            </w:r>
          </w:p>
        </w:tc>
        <w:tc>
          <w:tcPr>
            <w:tcW w:w="3690" w:type="dxa"/>
          </w:tcPr>
          <w:p w:rsidR="005305C2" w:rsidRDefault="005305C2" w:rsidP="00521672">
            <w:r>
              <w:t>Chapter 2: Preventing Infections</w:t>
            </w:r>
          </w:p>
        </w:tc>
        <w:tc>
          <w:tcPr>
            <w:tcW w:w="1980" w:type="dxa"/>
          </w:tcPr>
          <w:p w:rsidR="005305C2" w:rsidRDefault="005305C2" w:rsidP="00521672">
            <w:r>
              <w:t>Activity 2</w:t>
            </w:r>
          </w:p>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8/20</w:t>
            </w:r>
          </w:p>
        </w:tc>
        <w:tc>
          <w:tcPr>
            <w:tcW w:w="3690" w:type="dxa"/>
          </w:tcPr>
          <w:p w:rsidR="005305C2" w:rsidRDefault="005305C2" w:rsidP="00521672">
            <w:r>
              <w:t>Immunizations?</w:t>
            </w:r>
          </w:p>
        </w:tc>
        <w:tc>
          <w:tcPr>
            <w:tcW w:w="1980" w:type="dxa"/>
          </w:tcPr>
          <w:p w:rsidR="005305C2" w:rsidRDefault="005305C2" w:rsidP="00521672"/>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Pr="003E7DBB" w:rsidRDefault="005305C2" w:rsidP="00521672">
            <w:pPr>
              <w:jc w:val="center"/>
              <w:rPr>
                <w:b/>
              </w:rPr>
            </w:pPr>
            <w:r w:rsidRPr="003E7DBB">
              <w:rPr>
                <w:b/>
              </w:rPr>
              <w:t>8/22</w:t>
            </w:r>
          </w:p>
        </w:tc>
        <w:tc>
          <w:tcPr>
            <w:tcW w:w="3690" w:type="dxa"/>
          </w:tcPr>
          <w:p w:rsidR="005305C2" w:rsidRPr="003E7DBB" w:rsidRDefault="005305C2" w:rsidP="00521672">
            <w:pPr>
              <w:rPr>
                <w:b/>
              </w:rPr>
            </w:pPr>
            <w:r>
              <w:rPr>
                <w:b/>
              </w:rPr>
              <w:t>Complete</w:t>
            </w:r>
            <w:r w:rsidRPr="003E7DBB">
              <w:rPr>
                <w:b/>
              </w:rPr>
              <w:t xml:space="preserve"> Activity 2</w:t>
            </w:r>
          </w:p>
        </w:tc>
        <w:tc>
          <w:tcPr>
            <w:tcW w:w="1980" w:type="dxa"/>
          </w:tcPr>
          <w:p w:rsidR="005305C2" w:rsidRDefault="005305C2" w:rsidP="00521672"/>
        </w:tc>
        <w:tc>
          <w:tcPr>
            <w:tcW w:w="2268" w:type="dxa"/>
          </w:tcPr>
          <w:p w:rsidR="005305C2" w:rsidRPr="003E7DBB" w:rsidRDefault="005305C2" w:rsidP="00521672">
            <w:pPr>
              <w:rPr>
                <w:b/>
              </w:rPr>
            </w:pPr>
            <w:r w:rsidRPr="003E7DBB">
              <w:rPr>
                <w:b/>
              </w:rPr>
              <w:t>Activity 2</w:t>
            </w:r>
          </w:p>
        </w:tc>
      </w:tr>
      <w:tr w:rsidR="005305C2" w:rsidTr="005305C2">
        <w:tc>
          <w:tcPr>
            <w:tcW w:w="648" w:type="dxa"/>
            <w:vMerge w:val="restart"/>
            <w:vAlign w:val="center"/>
          </w:tcPr>
          <w:p w:rsidR="005305C2" w:rsidRPr="003E7DBB" w:rsidRDefault="005305C2" w:rsidP="00521672">
            <w:pPr>
              <w:jc w:val="center"/>
            </w:pPr>
            <w:r w:rsidRPr="003E7DBB">
              <w:t>3</w:t>
            </w:r>
          </w:p>
        </w:tc>
        <w:tc>
          <w:tcPr>
            <w:tcW w:w="990" w:type="dxa"/>
          </w:tcPr>
          <w:p w:rsidR="005305C2" w:rsidRDefault="005305C2" w:rsidP="00521672">
            <w:pPr>
              <w:jc w:val="center"/>
            </w:pPr>
            <w:r>
              <w:t>8/25</w:t>
            </w:r>
          </w:p>
        </w:tc>
        <w:tc>
          <w:tcPr>
            <w:tcW w:w="3690" w:type="dxa"/>
          </w:tcPr>
          <w:p w:rsidR="005305C2" w:rsidRDefault="005305C2" w:rsidP="00521672">
            <w:r>
              <w:t>How Diseases Spread</w:t>
            </w:r>
          </w:p>
        </w:tc>
        <w:tc>
          <w:tcPr>
            <w:tcW w:w="1980" w:type="dxa"/>
          </w:tcPr>
          <w:p w:rsidR="005305C2" w:rsidRDefault="005305C2" w:rsidP="00521672"/>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8/27</w:t>
            </w:r>
          </w:p>
        </w:tc>
        <w:tc>
          <w:tcPr>
            <w:tcW w:w="3690" w:type="dxa"/>
          </w:tcPr>
          <w:p w:rsidR="005305C2" w:rsidRDefault="005305C2" w:rsidP="00521672">
            <w:r>
              <w:t>Communicable Diseases</w:t>
            </w:r>
          </w:p>
        </w:tc>
        <w:tc>
          <w:tcPr>
            <w:tcW w:w="1980" w:type="dxa"/>
          </w:tcPr>
          <w:p w:rsidR="005305C2" w:rsidRDefault="005305C2" w:rsidP="00521672"/>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8/29</w:t>
            </w:r>
          </w:p>
        </w:tc>
        <w:tc>
          <w:tcPr>
            <w:tcW w:w="3690" w:type="dxa"/>
          </w:tcPr>
          <w:p w:rsidR="005305C2" w:rsidRDefault="005305C2" w:rsidP="00521672">
            <w:r>
              <w:t>Sanitizing and Disinfecting</w:t>
            </w:r>
          </w:p>
        </w:tc>
        <w:tc>
          <w:tcPr>
            <w:tcW w:w="1980" w:type="dxa"/>
          </w:tcPr>
          <w:p w:rsidR="005305C2" w:rsidRDefault="005305C2" w:rsidP="00521672">
            <w:r>
              <w:t>Activity 3</w:t>
            </w:r>
          </w:p>
        </w:tc>
        <w:tc>
          <w:tcPr>
            <w:tcW w:w="2268" w:type="dxa"/>
          </w:tcPr>
          <w:p w:rsidR="005305C2" w:rsidRPr="003E7DBB" w:rsidRDefault="005305C2" w:rsidP="00521672">
            <w:pPr>
              <w:rPr>
                <w:b/>
              </w:rPr>
            </w:pPr>
          </w:p>
        </w:tc>
      </w:tr>
      <w:tr w:rsidR="005305C2" w:rsidTr="005305C2">
        <w:tc>
          <w:tcPr>
            <w:tcW w:w="648" w:type="dxa"/>
            <w:vMerge w:val="restart"/>
            <w:vAlign w:val="center"/>
          </w:tcPr>
          <w:p w:rsidR="005305C2" w:rsidRPr="003E7DBB" w:rsidRDefault="005305C2" w:rsidP="00521672">
            <w:pPr>
              <w:jc w:val="center"/>
            </w:pPr>
            <w:r w:rsidRPr="003E7DBB">
              <w:t>4</w:t>
            </w:r>
          </w:p>
        </w:tc>
        <w:tc>
          <w:tcPr>
            <w:tcW w:w="990" w:type="dxa"/>
          </w:tcPr>
          <w:p w:rsidR="005305C2" w:rsidRPr="00634114" w:rsidRDefault="005305C2" w:rsidP="00521672">
            <w:pPr>
              <w:jc w:val="center"/>
              <w:rPr>
                <w:b/>
              </w:rPr>
            </w:pPr>
            <w:r w:rsidRPr="00634114">
              <w:rPr>
                <w:b/>
              </w:rPr>
              <w:t>9/1</w:t>
            </w:r>
          </w:p>
        </w:tc>
        <w:tc>
          <w:tcPr>
            <w:tcW w:w="3690" w:type="dxa"/>
          </w:tcPr>
          <w:p w:rsidR="005305C2" w:rsidRPr="00634114" w:rsidRDefault="005305C2" w:rsidP="00521672">
            <w:pPr>
              <w:rPr>
                <w:b/>
              </w:rPr>
            </w:pPr>
            <w:r w:rsidRPr="00634114">
              <w:rPr>
                <w:b/>
              </w:rPr>
              <w:t>Holiday—No Class</w:t>
            </w:r>
          </w:p>
        </w:tc>
        <w:tc>
          <w:tcPr>
            <w:tcW w:w="1980" w:type="dxa"/>
          </w:tcPr>
          <w:p w:rsidR="005305C2" w:rsidRDefault="005305C2" w:rsidP="00521672"/>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9/3</w:t>
            </w:r>
          </w:p>
        </w:tc>
        <w:tc>
          <w:tcPr>
            <w:tcW w:w="3690" w:type="dxa"/>
          </w:tcPr>
          <w:p w:rsidR="005305C2" w:rsidRDefault="005305C2" w:rsidP="00521672">
            <w:r>
              <w:t>Diapering Skills</w:t>
            </w:r>
          </w:p>
        </w:tc>
        <w:tc>
          <w:tcPr>
            <w:tcW w:w="1980" w:type="dxa"/>
          </w:tcPr>
          <w:p w:rsidR="005305C2" w:rsidRDefault="005305C2" w:rsidP="00521672"/>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Pr="003E7DBB" w:rsidRDefault="005305C2" w:rsidP="00521672">
            <w:pPr>
              <w:jc w:val="center"/>
              <w:rPr>
                <w:b/>
              </w:rPr>
            </w:pPr>
            <w:r w:rsidRPr="003E7DBB">
              <w:rPr>
                <w:b/>
              </w:rPr>
              <w:t>9/5</w:t>
            </w:r>
          </w:p>
        </w:tc>
        <w:tc>
          <w:tcPr>
            <w:tcW w:w="3690" w:type="dxa"/>
          </w:tcPr>
          <w:p w:rsidR="005305C2" w:rsidRPr="003E7DBB" w:rsidRDefault="005305C2" w:rsidP="00521672">
            <w:pPr>
              <w:rPr>
                <w:b/>
              </w:rPr>
            </w:pPr>
            <w:r w:rsidRPr="003E7DBB">
              <w:rPr>
                <w:b/>
              </w:rPr>
              <w:t>Review Activity 3</w:t>
            </w:r>
          </w:p>
        </w:tc>
        <w:tc>
          <w:tcPr>
            <w:tcW w:w="1980" w:type="dxa"/>
          </w:tcPr>
          <w:p w:rsidR="005305C2" w:rsidRDefault="005305C2" w:rsidP="00521672"/>
        </w:tc>
        <w:tc>
          <w:tcPr>
            <w:tcW w:w="2268" w:type="dxa"/>
          </w:tcPr>
          <w:p w:rsidR="005305C2" w:rsidRPr="003E7DBB" w:rsidRDefault="005305C2" w:rsidP="00521672">
            <w:pPr>
              <w:rPr>
                <w:b/>
              </w:rPr>
            </w:pPr>
            <w:r w:rsidRPr="003E7DBB">
              <w:rPr>
                <w:b/>
              </w:rPr>
              <w:t>Activity 3</w:t>
            </w:r>
          </w:p>
        </w:tc>
      </w:tr>
      <w:tr w:rsidR="005305C2" w:rsidTr="005305C2">
        <w:tc>
          <w:tcPr>
            <w:tcW w:w="648" w:type="dxa"/>
            <w:vMerge w:val="restart"/>
            <w:vAlign w:val="center"/>
          </w:tcPr>
          <w:p w:rsidR="005305C2" w:rsidRPr="003E7DBB" w:rsidRDefault="005305C2" w:rsidP="00521672">
            <w:pPr>
              <w:jc w:val="center"/>
            </w:pPr>
            <w:r w:rsidRPr="003E7DBB">
              <w:t>5</w:t>
            </w:r>
          </w:p>
        </w:tc>
        <w:tc>
          <w:tcPr>
            <w:tcW w:w="990" w:type="dxa"/>
          </w:tcPr>
          <w:p w:rsidR="005305C2" w:rsidRDefault="005305C2" w:rsidP="00521672">
            <w:pPr>
              <w:jc w:val="center"/>
            </w:pPr>
            <w:r>
              <w:t>9/8</w:t>
            </w:r>
          </w:p>
        </w:tc>
        <w:tc>
          <w:tcPr>
            <w:tcW w:w="3690" w:type="dxa"/>
          </w:tcPr>
          <w:p w:rsidR="005305C2" w:rsidRDefault="005305C2" w:rsidP="00521672">
            <w:r>
              <w:t>Chapter 3: Preventing Injuries</w:t>
            </w:r>
          </w:p>
        </w:tc>
        <w:tc>
          <w:tcPr>
            <w:tcW w:w="1980" w:type="dxa"/>
          </w:tcPr>
          <w:p w:rsidR="005305C2" w:rsidRDefault="005305C2" w:rsidP="00521672"/>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9/10</w:t>
            </w:r>
          </w:p>
        </w:tc>
        <w:tc>
          <w:tcPr>
            <w:tcW w:w="3690" w:type="dxa"/>
          </w:tcPr>
          <w:p w:rsidR="005305C2" w:rsidRDefault="005305C2" w:rsidP="00521672">
            <w:r>
              <w:t>Safety in and Classroom</w:t>
            </w:r>
          </w:p>
        </w:tc>
        <w:tc>
          <w:tcPr>
            <w:tcW w:w="1980" w:type="dxa"/>
          </w:tcPr>
          <w:p w:rsidR="005305C2" w:rsidRDefault="005305C2" w:rsidP="00521672">
            <w:r>
              <w:t>Activity 4</w:t>
            </w:r>
          </w:p>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9/12</w:t>
            </w:r>
          </w:p>
        </w:tc>
        <w:tc>
          <w:tcPr>
            <w:tcW w:w="3690" w:type="dxa"/>
          </w:tcPr>
          <w:p w:rsidR="005305C2" w:rsidRDefault="005305C2" w:rsidP="00521672">
            <w:r>
              <w:t>Safety for Infants and Toddlers</w:t>
            </w:r>
          </w:p>
          <w:p w:rsidR="00F919C4" w:rsidRDefault="00F919C4" w:rsidP="00521672"/>
        </w:tc>
        <w:tc>
          <w:tcPr>
            <w:tcW w:w="1980" w:type="dxa"/>
          </w:tcPr>
          <w:p w:rsidR="005305C2" w:rsidRDefault="005305C2" w:rsidP="00521672"/>
        </w:tc>
        <w:tc>
          <w:tcPr>
            <w:tcW w:w="2268" w:type="dxa"/>
          </w:tcPr>
          <w:p w:rsidR="005305C2" w:rsidRPr="003E7DBB" w:rsidRDefault="005305C2" w:rsidP="00521672">
            <w:pPr>
              <w:rPr>
                <w:b/>
              </w:rPr>
            </w:pPr>
            <w:r w:rsidRPr="003E7DBB">
              <w:rPr>
                <w:b/>
              </w:rPr>
              <w:t>Activity 4</w:t>
            </w:r>
          </w:p>
        </w:tc>
      </w:tr>
      <w:tr w:rsidR="005305C2" w:rsidTr="005305C2">
        <w:tc>
          <w:tcPr>
            <w:tcW w:w="648" w:type="dxa"/>
            <w:vMerge w:val="restart"/>
            <w:vAlign w:val="center"/>
          </w:tcPr>
          <w:p w:rsidR="005305C2" w:rsidRPr="003E7DBB" w:rsidRDefault="005305C2" w:rsidP="00521672">
            <w:pPr>
              <w:jc w:val="center"/>
            </w:pPr>
            <w:r w:rsidRPr="003E7DBB">
              <w:t>6</w:t>
            </w:r>
          </w:p>
        </w:tc>
        <w:tc>
          <w:tcPr>
            <w:tcW w:w="990" w:type="dxa"/>
          </w:tcPr>
          <w:p w:rsidR="005305C2" w:rsidRPr="003E7DBB" w:rsidRDefault="005305C2" w:rsidP="00521672">
            <w:pPr>
              <w:jc w:val="center"/>
              <w:rPr>
                <w:b/>
              </w:rPr>
            </w:pPr>
            <w:r w:rsidRPr="003E7DBB">
              <w:rPr>
                <w:b/>
              </w:rPr>
              <w:t>9/15</w:t>
            </w:r>
          </w:p>
        </w:tc>
        <w:tc>
          <w:tcPr>
            <w:tcW w:w="3690" w:type="dxa"/>
          </w:tcPr>
          <w:p w:rsidR="005305C2" w:rsidRPr="003E7DBB" w:rsidRDefault="005305C2" w:rsidP="00521672">
            <w:pPr>
              <w:rPr>
                <w:b/>
              </w:rPr>
            </w:pPr>
            <w:r w:rsidRPr="003E7DBB">
              <w:rPr>
                <w:b/>
              </w:rPr>
              <w:t>Discuss Activity 4</w:t>
            </w:r>
            <w:r>
              <w:rPr>
                <w:b/>
              </w:rPr>
              <w:t xml:space="preserve"> &amp; 5</w:t>
            </w:r>
          </w:p>
        </w:tc>
        <w:tc>
          <w:tcPr>
            <w:tcW w:w="1980" w:type="dxa"/>
          </w:tcPr>
          <w:p w:rsidR="005305C2" w:rsidRDefault="005305C2" w:rsidP="00521672"/>
        </w:tc>
        <w:tc>
          <w:tcPr>
            <w:tcW w:w="2268" w:type="dxa"/>
          </w:tcPr>
          <w:p w:rsidR="005305C2" w:rsidRPr="003E7DBB" w:rsidRDefault="005305C2" w:rsidP="00521672">
            <w:pPr>
              <w:rPr>
                <w:b/>
              </w:rPr>
            </w:pPr>
            <w:r w:rsidRPr="003E7DBB">
              <w:rPr>
                <w:b/>
              </w:rPr>
              <w:t>Activity 5</w:t>
            </w: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9/17</w:t>
            </w:r>
          </w:p>
        </w:tc>
        <w:tc>
          <w:tcPr>
            <w:tcW w:w="3690" w:type="dxa"/>
          </w:tcPr>
          <w:p w:rsidR="005305C2" w:rsidRDefault="005305C2" w:rsidP="00521672">
            <w:r>
              <w:t>Chapter 4: Emergency Prepared</w:t>
            </w:r>
          </w:p>
        </w:tc>
        <w:tc>
          <w:tcPr>
            <w:tcW w:w="1980" w:type="dxa"/>
          </w:tcPr>
          <w:p w:rsidR="005305C2" w:rsidRDefault="005305C2" w:rsidP="00521672"/>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9/19</w:t>
            </w:r>
          </w:p>
        </w:tc>
        <w:tc>
          <w:tcPr>
            <w:tcW w:w="3690" w:type="dxa"/>
          </w:tcPr>
          <w:p w:rsidR="005305C2" w:rsidRDefault="005305C2" w:rsidP="00521672">
            <w:r>
              <w:t>Emergency Evacuations</w:t>
            </w:r>
          </w:p>
        </w:tc>
        <w:tc>
          <w:tcPr>
            <w:tcW w:w="1980" w:type="dxa"/>
          </w:tcPr>
          <w:p w:rsidR="005305C2" w:rsidRDefault="005305C2" w:rsidP="00521672"/>
        </w:tc>
        <w:tc>
          <w:tcPr>
            <w:tcW w:w="2268" w:type="dxa"/>
          </w:tcPr>
          <w:p w:rsidR="005305C2" w:rsidRPr="003E7DBB" w:rsidRDefault="005305C2" w:rsidP="00521672">
            <w:pPr>
              <w:rPr>
                <w:b/>
              </w:rPr>
            </w:pPr>
          </w:p>
        </w:tc>
      </w:tr>
      <w:tr w:rsidR="005305C2" w:rsidTr="005305C2">
        <w:tc>
          <w:tcPr>
            <w:tcW w:w="648" w:type="dxa"/>
            <w:vMerge w:val="restart"/>
            <w:vAlign w:val="center"/>
          </w:tcPr>
          <w:p w:rsidR="005305C2" w:rsidRPr="003E7DBB" w:rsidRDefault="005305C2" w:rsidP="00521672">
            <w:pPr>
              <w:jc w:val="center"/>
            </w:pPr>
            <w:r w:rsidRPr="003E7DBB">
              <w:t>7</w:t>
            </w:r>
          </w:p>
        </w:tc>
        <w:tc>
          <w:tcPr>
            <w:tcW w:w="990" w:type="dxa"/>
          </w:tcPr>
          <w:p w:rsidR="005305C2" w:rsidRDefault="005305C2" w:rsidP="00521672">
            <w:pPr>
              <w:jc w:val="center"/>
            </w:pPr>
            <w:r>
              <w:t>9/22</w:t>
            </w:r>
          </w:p>
        </w:tc>
        <w:tc>
          <w:tcPr>
            <w:tcW w:w="3690" w:type="dxa"/>
          </w:tcPr>
          <w:p w:rsidR="005305C2" w:rsidRDefault="005305C2" w:rsidP="00521672">
            <w:r>
              <w:t>Chapter 5: Good Nutrition</w:t>
            </w:r>
          </w:p>
        </w:tc>
        <w:tc>
          <w:tcPr>
            <w:tcW w:w="1980" w:type="dxa"/>
          </w:tcPr>
          <w:p w:rsidR="005305C2" w:rsidRDefault="005305C2" w:rsidP="00521672">
            <w:r>
              <w:t>Activity 6</w:t>
            </w:r>
          </w:p>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9/24</w:t>
            </w:r>
          </w:p>
        </w:tc>
        <w:tc>
          <w:tcPr>
            <w:tcW w:w="3690" w:type="dxa"/>
          </w:tcPr>
          <w:p w:rsidR="005305C2" w:rsidRDefault="005305C2" w:rsidP="00521672">
            <w:r>
              <w:t>Feeding Infants</w:t>
            </w:r>
          </w:p>
        </w:tc>
        <w:tc>
          <w:tcPr>
            <w:tcW w:w="1980" w:type="dxa"/>
          </w:tcPr>
          <w:p w:rsidR="005305C2" w:rsidRDefault="005305C2" w:rsidP="00521672"/>
        </w:tc>
        <w:tc>
          <w:tcPr>
            <w:tcW w:w="2268" w:type="dxa"/>
          </w:tcPr>
          <w:p w:rsidR="005305C2" w:rsidRPr="003E7DBB" w:rsidRDefault="005305C2" w:rsidP="00521672">
            <w:pPr>
              <w:rPr>
                <w:b/>
              </w:rPr>
            </w:pPr>
          </w:p>
        </w:tc>
      </w:tr>
      <w:tr w:rsidR="005305C2" w:rsidTr="005305C2">
        <w:tc>
          <w:tcPr>
            <w:tcW w:w="648" w:type="dxa"/>
            <w:vMerge/>
            <w:vAlign w:val="center"/>
          </w:tcPr>
          <w:p w:rsidR="005305C2" w:rsidRPr="003E7DBB" w:rsidRDefault="005305C2" w:rsidP="00521672">
            <w:pPr>
              <w:jc w:val="center"/>
            </w:pPr>
          </w:p>
        </w:tc>
        <w:tc>
          <w:tcPr>
            <w:tcW w:w="990" w:type="dxa"/>
          </w:tcPr>
          <w:p w:rsidR="005305C2" w:rsidRDefault="005305C2" w:rsidP="00521672">
            <w:pPr>
              <w:jc w:val="center"/>
            </w:pPr>
            <w:r>
              <w:t>9/26</w:t>
            </w:r>
          </w:p>
        </w:tc>
        <w:tc>
          <w:tcPr>
            <w:tcW w:w="3690" w:type="dxa"/>
          </w:tcPr>
          <w:p w:rsidR="005305C2" w:rsidRDefault="005305C2" w:rsidP="00521672">
            <w:r>
              <w:t>Feeding Toddlers and Preschoolers</w:t>
            </w:r>
          </w:p>
        </w:tc>
        <w:tc>
          <w:tcPr>
            <w:tcW w:w="1980" w:type="dxa"/>
          </w:tcPr>
          <w:p w:rsidR="005305C2" w:rsidRDefault="005305C2" w:rsidP="00521672"/>
        </w:tc>
        <w:tc>
          <w:tcPr>
            <w:tcW w:w="2268" w:type="dxa"/>
          </w:tcPr>
          <w:p w:rsidR="005305C2" w:rsidRPr="003E7DBB" w:rsidRDefault="005305C2" w:rsidP="00521672">
            <w:pPr>
              <w:rPr>
                <w:b/>
              </w:rPr>
            </w:pPr>
          </w:p>
        </w:tc>
      </w:tr>
      <w:tr w:rsidR="00AD5D0F" w:rsidTr="005305C2">
        <w:tc>
          <w:tcPr>
            <w:tcW w:w="648" w:type="dxa"/>
            <w:vAlign w:val="center"/>
          </w:tcPr>
          <w:p w:rsidR="00AD5D0F" w:rsidRPr="00DE50EA" w:rsidRDefault="00AD5D0F" w:rsidP="0090551F">
            <w:pPr>
              <w:jc w:val="center"/>
              <w:rPr>
                <w:b/>
              </w:rPr>
            </w:pPr>
            <w:r w:rsidRPr="00DE50EA">
              <w:rPr>
                <w:b/>
              </w:rPr>
              <w:lastRenderedPageBreak/>
              <w:t>Wk</w:t>
            </w:r>
          </w:p>
        </w:tc>
        <w:tc>
          <w:tcPr>
            <w:tcW w:w="990" w:type="dxa"/>
          </w:tcPr>
          <w:p w:rsidR="00AD5D0F" w:rsidRPr="00DE50EA" w:rsidRDefault="00AD5D0F" w:rsidP="0090551F">
            <w:pPr>
              <w:jc w:val="center"/>
              <w:rPr>
                <w:b/>
              </w:rPr>
            </w:pPr>
            <w:r w:rsidRPr="00DE50EA">
              <w:rPr>
                <w:b/>
              </w:rPr>
              <w:t>Date</w:t>
            </w:r>
          </w:p>
        </w:tc>
        <w:tc>
          <w:tcPr>
            <w:tcW w:w="3690" w:type="dxa"/>
          </w:tcPr>
          <w:p w:rsidR="00AD5D0F" w:rsidRPr="00DE50EA" w:rsidRDefault="00AD5D0F" w:rsidP="0090551F">
            <w:pPr>
              <w:rPr>
                <w:b/>
              </w:rPr>
            </w:pPr>
            <w:r w:rsidRPr="00DE50EA">
              <w:rPr>
                <w:b/>
              </w:rPr>
              <w:t>In Class Assignment</w:t>
            </w:r>
          </w:p>
        </w:tc>
        <w:tc>
          <w:tcPr>
            <w:tcW w:w="1980" w:type="dxa"/>
          </w:tcPr>
          <w:p w:rsidR="00AD5D0F" w:rsidRPr="00DE50EA" w:rsidRDefault="00AD5D0F" w:rsidP="0090551F">
            <w:pPr>
              <w:rPr>
                <w:b/>
              </w:rPr>
            </w:pPr>
            <w:r w:rsidRPr="00DE50EA">
              <w:rPr>
                <w:b/>
              </w:rPr>
              <w:t>Homework</w:t>
            </w:r>
          </w:p>
        </w:tc>
        <w:tc>
          <w:tcPr>
            <w:tcW w:w="2268" w:type="dxa"/>
          </w:tcPr>
          <w:p w:rsidR="00AD5D0F" w:rsidRPr="00DE50EA" w:rsidRDefault="00AD5D0F" w:rsidP="0090551F">
            <w:pPr>
              <w:rPr>
                <w:b/>
              </w:rPr>
            </w:pPr>
            <w:r w:rsidRPr="00DE50EA">
              <w:rPr>
                <w:b/>
              </w:rPr>
              <w:t>Due</w:t>
            </w:r>
          </w:p>
        </w:tc>
      </w:tr>
      <w:tr w:rsidR="00AD5D0F" w:rsidTr="005305C2">
        <w:tc>
          <w:tcPr>
            <w:tcW w:w="648" w:type="dxa"/>
            <w:vMerge w:val="restart"/>
            <w:vAlign w:val="center"/>
          </w:tcPr>
          <w:p w:rsidR="00AD5D0F" w:rsidRPr="003E7DBB" w:rsidRDefault="00AD5D0F" w:rsidP="00521672">
            <w:pPr>
              <w:jc w:val="center"/>
            </w:pPr>
            <w:r w:rsidRPr="003E7DBB">
              <w:t>8</w:t>
            </w:r>
          </w:p>
        </w:tc>
        <w:tc>
          <w:tcPr>
            <w:tcW w:w="990" w:type="dxa"/>
          </w:tcPr>
          <w:p w:rsidR="00AD5D0F" w:rsidRDefault="00AD5D0F" w:rsidP="00521672">
            <w:pPr>
              <w:jc w:val="center"/>
            </w:pPr>
            <w:r>
              <w:t>9/29</w:t>
            </w:r>
          </w:p>
        </w:tc>
        <w:tc>
          <w:tcPr>
            <w:tcW w:w="3690" w:type="dxa"/>
          </w:tcPr>
          <w:p w:rsidR="00AD5D0F" w:rsidRDefault="00AD5D0F" w:rsidP="00521672">
            <w:r>
              <w:t>Feeding School-Aged Children</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10/1</w:t>
            </w:r>
          </w:p>
        </w:tc>
        <w:tc>
          <w:tcPr>
            <w:tcW w:w="3690" w:type="dxa"/>
          </w:tcPr>
          <w:p w:rsidR="00AD5D0F" w:rsidRDefault="00AD5D0F" w:rsidP="00521672">
            <w:r>
              <w:t>Allergies</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10/3</w:t>
            </w:r>
          </w:p>
        </w:tc>
        <w:tc>
          <w:tcPr>
            <w:tcW w:w="3690" w:type="dxa"/>
          </w:tcPr>
          <w:p w:rsidR="00AD5D0F" w:rsidRDefault="00AD5D0F" w:rsidP="00521672">
            <w:r>
              <w:t xml:space="preserve">Food Tastes </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BF0794">
        <w:tc>
          <w:tcPr>
            <w:tcW w:w="648" w:type="dxa"/>
            <w:vMerge w:val="restart"/>
            <w:vAlign w:val="center"/>
          </w:tcPr>
          <w:p w:rsidR="00AD5D0F" w:rsidRPr="003E7DBB" w:rsidRDefault="00AD5D0F" w:rsidP="00521672">
            <w:pPr>
              <w:jc w:val="center"/>
            </w:pPr>
            <w:r w:rsidRPr="003E7DBB">
              <w:t>9</w:t>
            </w:r>
          </w:p>
        </w:tc>
        <w:tc>
          <w:tcPr>
            <w:tcW w:w="990" w:type="dxa"/>
            <w:tcBorders>
              <w:bottom w:val="single" w:sz="4" w:space="0" w:color="auto"/>
            </w:tcBorders>
          </w:tcPr>
          <w:p w:rsidR="00AD5D0F" w:rsidRPr="003E7DBB" w:rsidRDefault="00AD5D0F" w:rsidP="00521672">
            <w:pPr>
              <w:jc w:val="center"/>
              <w:rPr>
                <w:b/>
              </w:rPr>
            </w:pPr>
            <w:r w:rsidRPr="003E7DBB">
              <w:rPr>
                <w:b/>
              </w:rPr>
              <w:t>10/6</w:t>
            </w:r>
          </w:p>
        </w:tc>
        <w:tc>
          <w:tcPr>
            <w:tcW w:w="3690" w:type="dxa"/>
            <w:tcBorders>
              <w:bottom w:val="single" w:sz="4" w:space="0" w:color="auto"/>
            </w:tcBorders>
          </w:tcPr>
          <w:p w:rsidR="00AD5D0F" w:rsidRPr="003E7DBB" w:rsidRDefault="00AD5D0F" w:rsidP="00521672">
            <w:pPr>
              <w:rPr>
                <w:b/>
              </w:rPr>
            </w:pPr>
            <w:r w:rsidRPr="003E7DBB">
              <w:rPr>
                <w:b/>
              </w:rPr>
              <w:t>Discuss Activity 6</w:t>
            </w:r>
          </w:p>
        </w:tc>
        <w:tc>
          <w:tcPr>
            <w:tcW w:w="1980" w:type="dxa"/>
            <w:tcBorders>
              <w:bottom w:val="single" w:sz="4" w:space="0" w:color="auto"/>
            </w:tcBorders>
          </w:tcPr>
          <w:p w:rsidR="00AD5D0F" w:rsidRDefault="00AD5D0F" w:rsidP="00521672">
            <w:r>
              <w:t>Study for Midterm</w:t>
            </w:r>
          </w:p>
        </w:tc>
        <w:tc>
          <w:tcPr>
            <w:tcW w:w="2268" w:type="dxa"/>
            <w:tcBorders>
              <w:bottom w:val="single" w:sz="4" w:space="0" w:color="auto"/>
            </w:tcBorders>
          </w:tcPr>
          <w:p w:rsidR="00AD5D0F" w:rsidRPr="003E7DBB" w:rsidRDefault="00AD5D0F" w:rsidP="00521672">
            <w:pPr>
              <w:rPr>
                <w:b/>
              </w:rPr>
            </w:pPr>
            <w:r w:rsidRPr="003E7DBB">
              <w:rPr>
                <w:b/>
              </w:rPr>
              <w:t>Activity 6</w:t>
            </w:r>
          </w:p>
        </w:tc>
      </w:tr>
      <w:tr w:rsidR="00AD5D0F" w:rsidTr="00BF0794">
        <w:tc>
          <w:tcPr>
            <w:tcW w:w="648" w:type="dxa"/>
            <w:vMerge/>
            <w:vAlign w:val="center"/>
          </w:tcPr>
          <w:p w:rsidR="00AD5D0F" w:rsidRPr="003E7DBB" w:rsidRDefault="00AD5D0F" w:rsidP="00521672">
            <w:pPr>
              <w:jc w:val="center"/>
            </w:pPr>
          </w:p>
        </w:tc>
        <w:tc>
          <w:tcPr>
            <w:tcW w:w="990" w:type="dxa"/>
            <w:shd w:val="clear" w:color="auto" w:fill="D9D9D9" w:themeFill="background1" w:themeFillShade="D9"/>
          </w:tcPr>
          <w:p w:rsidR="00AD5D0F" w:rsidRPr="00634114" w:rsidRDefault="00AD5D0F" w:rsidP="00521672">
            <w:pPr>
              <w:jc w:val="center"/>
              <w:rPr>
                <w:b/>
              </w:rPr>
            </w:pPr>
            <w:r w:rsidRPr="00634114">
              <w:rPr>
                <w:b/>
              </w:rPr>
              <w:t>10/8</w:t>
            </w:r>
          </w:p>
        </w:tc>
        <w:tc>
          <w:tcPr>
            <w:tcW w:w="3690" w:type="dxa"/>
            <w:shd w:val="clear" w:color="auto" w:fill="D9D9D9" w:themeFill="background1" w:themeFillShade="D9"/>
          </w:tcPr>
          <w:p w:rsidR="00AD5D0F" w:rsidRDefault="00AD5D0F" w:rsidP="00521672">
            <w:pPr>
              <w:rPr>
                <w:b/>
              </w:rPr>
            </w:pPr>
            <w:r w:rsidRPr="00A96F09">
              <w:rPr>
                <w:b/>
              </w:rPr>
              <w:t>Midterm Exa</w:t>
            </w:r>
            <w:r>
              <w:rPr>
                <w:b/>
              </w:rPr>
              <w:t>m</w:t>
            </w:r>
          </w:p>
          <w:p w:rsidR="00AD5D0F" w:rsidRDefault="00AD5D0F" w:rsidP="00521672">
            <w:r>
              <w:rPr>
                <w:b/>
              </w:rPr>
              <w:t>Chapters 1 - 5</w:t>
            </w:r>
          </w:p>
        </w:tc>
        <w:tc>
          <w:tcPr>
            <w:tcW w:w="1980" w:type="dxa"/>
            <w:shd w:val="clear" w:color="auto" w:fill="D9D9D9" w:themeFill="background1" w:themeFillShade="D9"/>
          </w:tcPr>
          <w:p w:rsidR="00AD5D0F" w:rsidRDefault="00AD5D0F" w:rsidP="00521672"/>
        </w:tc>
        <w:tc>
          <w:tcPr>
            <w:tcW w:w="2268" w:type="dxa"/>
            <w:shd w:val="clear" w:color="auto" w:fill="D9D9D9" w:themeFill="background1" w:themeFillShade="D9"/>
          </w:tcPr>
          <w:p w:rsidR="00AD5D0F" w:rsidRPr="003E7DBB" w:rsidRDefault="00AD5D0F" w:rsidP="00521672">
            <w:pPr>
              <w:rPr>
                <w:b/>
              </w:rPr>
            </w:pPr>
            <w:r w:rsidRPr="003E7DBB">
              <w:rPr>
                <w:b/>
              </w:rPr>
              <w:t>Midterm Exam</w:t>
            </w:r>
          </w:p>
        </w:tc>
      </w:tr>
      <w:tr w:rsidR="00AD5D0F" w:rsidTr="005305C2">
        <w:tc>
          <w:tcPr>
            <w:tcW w:w="648" w:type="dxa"/>
            <w:vMerge/>
            <w:vAlign w:val="center"/>
          </w:tcPr>
          <w:p w:rsidR="00AD5D0F" w:rsidRPr="003E7DBB" w:rsidRDefault="00AD5D0F" w:rsidP="00521672">
            <w:pPr>
              <w:jc w:val="center"/>
            </w:pPr>
          </w:p>
        </w:tc>
        <w:tc>
          <w:tcPr>
            <w:tcW w:w="990" w:type="dxa"/>
          </w:tcPr>
          <w:p w:rsidR="00AD5D0F" w:rsidRPr="00634114" w:rsidRDefault="00AD5D0F" w:rsidP="00521672">
            <w:pPr>
              <w:jc w:val="center"/>
            </w:pPr>
            <w:r w:rsidRPr="00634114">
              <w:t>10/10</w:t>
            </w:r>
          </w:p>
        </w:tc>
        <w:tc>
          <w:tcPr>
            <w:tcW w:w="3690" w:type="dxa"/>
          </w:tcPr>
          <w:p w:rsidR="00AD5D0F" w:rsidRPr="00634114" w:rsidRDefault="00AD5D0F" w:rsidP="00521672">
            <w:r>
              <w:t>Midterm Discussion</w:t>
            </w:r>
          </w:p>
        </w:tc>
        <w:tc>
          <w:tcPr>
            <w:tcW w:w="1980" w:type="dxa"/>
          </w:tcPr>
          <w:p w:rsidR="00AD5D0F" w:rsidRPr="00634114" w:rsidRDefault="00AD5D0F" w:rsidP="00521672"/>
        </w:tc>
        <w:tc>
          <w:tcPr>
            <w:tcW w:w="2268" w:type="dxa"/>
          </w:tcPr>
          <w:p w:rsidR="00AD5D0F" w:rsidRPr="003E7DBB" w:rsidRDefault="00AD5D0F" w:rsidP="00521672">
            <w:pPr>
              <w:rPr>
                <w:b/>
              </w:rPr>
            </w:pPr>
          </w:p>
        </w:tc>
      </w:tr>
      <w:tr w:rsidR="00AD5D0F" w:rsidTr="005305C2">
        <w:tc>
          <w:tcPr>
            <w:tcW w:w="648" w:type="dxa"/>
            <w:vMerge w:val="restart"/>
            <w:vAlign w:val="center"/>
          </w:tcPr>
          <w:p w:rsidR="00AD5D0F" w:rsidRPr="003E7DBB" w:rsidRDefault="00AD5D0F" w:rsidP="00521672">
            <w:pPr>
              <w:jc w:val="center"/>
            </w:pPr>
            <w:r w:rsidRPr="003E7DBB">
              <w:t>10</w:t>
            </w:r>
          </w:p>
        </w:tc>
        <w:tc>
          <w:tcPr>
            <w:tcW w:w="990" w:type="dxa"/>
          </w:tcPr>
          <w:p w:rsidR="00AD5D0F" w:rsidRDefault="00AD5D0F" w:rsidP="00521672">
            <w:pPr>
              <w:jc w:val="center"/>
            </w:pPr>
            <w:r>
              <w:t>10/13</w:t>
            </w:r>
          </w:p>
        </w:tc>
        <w:tc>
          <w:tcPr>
            <w:tcW w:w="3690" w:type="dxa"/>
          </w:tcPr>
          <w:p w:rsidR="00AD5D0F" w:rsidRDefault="00AD5D0F" w:rsidP="00521672">
            <w:r>
              <w:t>Chapter 6: Physical Activity</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10/15</w:t>
            </w:r>
          </w:p>
        </w:tc>
        <w:tc>
          <w:tcPr>
            <w:tcW w:w="3690" w:type="dxa"/>
          </w:tcPr>
          <w:p w:rsidR="00AD5D0F" w:rsidRDefault="00AD5D0F" w:rsidP="00521672">
            <w:r>
              <w:t>Teaching Active Play</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10/17</w:t>
            </w:r>
          </w:p>
        </w:tc>
        <w:tc>
          <w:tcPr>
            <w:tcW w:w="3690" w:type="dxa"/>
          </w:tcPr>
          <w:p w:rsidR="00AD5D0F" w:rsidRDefault="00AD5D0F" w:rsidP="00521672">
            <w:r>
              <w:t>Chapter 7: Oral Health</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restart"/>
            <w:vAlign w:val="center"/>
          </w:tcPr>
          <w:p w:rsidR="00AD5D0F" w:rsidRPr="003E7DBB" w:rsidRDefault="00AD5D0F" w:rsidP="00521672">
            <w:pPr>
              <w:jc w:val="center"/>
            </w:pPr>
            <w:r w:rsidRPr="003E7DBB">
              <w:t>11</w:t>
            </w:r>
          </w:p>
        </w:tc>
        <w:tc>
          <w:tcPr>
            <w:tcW w:w="990" w:type="dxa"/>
          </w:tcPr>
          <w:p w:rsidR="00AD5D0F" w:rsidRDefault="00AD5D0F" w:rsidP="00521672">
            <w:pPr>
              <w:jc w:val="center"/>
            </w:pPr>
            <w:r>
              <w:t>10/20</w:t>
            </w:r>
          </w:p>
        </w:tc>
        <w:tc>
          <w:tcPr>
            <w:tcW w:w="3690" w:type="dxa"/>
          </w:tcPr>
          <w:p w:rsidR="00AD5D0F" w:rsidRDefault="00AD5D0F" w:rsidP="00521672">
            <w:r>
              <w:t>Mental Health</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10/22</w:t>
            </w:r>
          </w:p>
        </w:tc>
        <w:tc>
          <w:tcPr>
            <w:tcW w:w="3690" w:type="dxa"/>
          </w:tcPr>
          <w:p w:rsidR="00AD5D0F" w:rsidRDefault="00AD5D0F" w:rsidP="00521672">
            <w:r>
              <w:t>Teaching Health</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10/24</w:t>
            </w:r>
          </w:p>
        </w:tc>
        <w:tc>
          <w:tcPr>
            <w:tcW w:w="3690" w:type="dxa"/>
          </w:tcPr>
          <w:p w:rsidR="00AD5D0F" w:rsidRDefault="00AD5D0F" w:rsidP="00521672">
            <w:r>
              <w:t>Chapter 8 Health Services</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restart"/>
            <w:vAlign w:val="center"/>
          </w:tcPr>
          <w:p w:rsidR="00AD5D0F" w:rsidRPr="003E7DBB" w:rsidRDefault="00AD5D0F" w:rsidP="00521672">
            <w:pPr>
              <w:jc w:val="center"/>
            </w:pPr>
            <w:r w:rsidRPr="003E7DBB">
              <w:t>12</w:t>
            </w:r>
          </w:p>
        </w:tc>
        <w:tc>
          <w:tcPr>
            <w:tcW w:w="990" w:type="dxa"/>
          </w:tcPr>
          <w:p w:rsidR="00AD5D0F" w:rsidRDefault="00AD5D0F" w:rsidP="00521672">
            <w:pPr>
              <w:jc w:val="center"/>
            </w:pPr>
            <w:r>
              <w:t>10/27</w:t>
            </w:r>
          </w:p>
        </w:tc>
        <w:tc>
          <w:tcPr>
            <w:tcW w:w="3690" w:type="dxa"/>
          </w:tcPr>
          <w:p w:rsidR="00AD5D0F" w:rsidRDefault="00AD5D0F" w:rsidP="00521672">
            <w:r>
              <w:t xml:space="preserve">State Licensing </w:t>
            </w:r>
          </w:p>
        </w:tc>
        <w:tc>
          <w:tcPr>
            <w:tcW w:w="1980" w:type="dxa"/>
          </w:tcPr>
          <w:p w:rsidR="00AD5D0F" w:rsidRDefault="00AD5D0F" w:rsidP="00521672">
            <w:r>
              <w:t>Activity 7</w:t>
            </w:r>
          </w:p>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Pr="003E7DBB" w:rsidRDefault="00AD5D0F" w:rsidP="00521672">
            <w:pPr>
              <w:jc w:val="center"/>
              <w:rPr>
                <w:b/>
              </w:rPr>
            </w:pPr>
            <w:r w:rsidRPr="003E7DBB">
              <w:rPr>
                <w:b/>
              </w:rPr>
              <w:t>10/29</w:t>
            </w:r>
          </w:p>
        </w:tc>
        <w:tc>
          <w:tcPr>
            <w:tcW w:w="3690" w:type="dxa"/>
          </w:tcPr>
          <w:p w:rsidR="00AD5D0F" w:rsidRPr="003E7DBB" w:rsidRDefault="00AD5D0F" w:rsidP="00521672">
            <w:pPr>
              <w:rPr>
                <w:b/>
              </w:rPr>
            </w:pPr>
            <w:r w:rsidRPr="003E7DBB">
              <w:rPr>
                <w:b/>
              </w:rPr>
              <w:t>Discuss Activity 7</w:t>
            </w:r>
          </w:p>
        </w:tc>
        <w:tc>
          <w:tcPr>
            <w:tcW w:w="1980" w:type="dxa"/>
          </w:tcPr>
          <w:p w:rsidR="00AD5D0F" w:rsidRDefault="00AD5D0F" w:rsidP="00521672"/>
        </w:tc>
        <w:tc>
          <w:tcPr>
            <w:tcW w:w="2268" w:type="dxa"/>
          </w:tcPr>
          <w:p w:rsidR="00AD5D0F" w:rsidRPr="003E7DBB" w:rsidRDefault="00AD5D0F" w:rsidP="00521672">
            <w:pPr>
              <w:rPr>
                <w:b/>
              </w:rPr>
            </w:pPr>
            <w:r w:rsidRPr="003E7DBB">
              <w:rPr>
                <w:b/>
              </w:rPr>
              <w:t>Activity 7</w:t>
            </w: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10/31</w:t>
            </w:r>
          </w:p>
        </w:tc>
        <w:tc>
          <w:tcPr>
            <w:tcW w:w="3690" w:type="dxa"/>
          </w:tcPr>
          <w:p w:rsidR="00AD5D0F" w:rsidRDefault="00AD5D0F" w:rsidP="00521672">
            <w:r>
              <w:t>Chapter 9: Healthy Staff</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restart"/>
            <w:vAlign w:val="center"/>
          </w:tcPr>
          <w:p w:rsidR="00AD5D0F" w:rsidRPr="003E7DBB" w:rsidRDefault="00AD5D0F" w:rsidP="00521672">
            <w:pPr>
              <w:jc w:val="center"/>
            </w:pPr>
            <w:r w:rsidRPr="003E7DBB">
              <w:t>13</w:t>
            </w:r>
          </w:p>
        </w:tc>
        <w:tc>
          <w:tcPr>
            <w:tcW w:w="990" w:type="dxa"/>
          </w:tcPr>
          <w:p w:rsidR="00AD5D0F" w:rsidRDefault="00AD5D0F" w:rsidP="00521672">
            <w:pPr>
              <w:jc w:val="center"/>
            </w:pPr>
            <w:r>
              <w:t>11/3</w:t>
            </w:r>
          </w:p>
        </w:tc>
        <w:tc>
          <w:tcPr>
            <w:tcW w:w="3690" w:type="dxa"/>
          </w:tcPr>
          <w:p w:rsidR="00AD5D0F" w:rsidRDefault="00AD5D0F" w:rsidP="00521672">
            <w:r>
              <w:t>Adult Health Needs</w:t>
            </w:r>
          </w:p>
        </w:tc>
        <w:tc>
          <w:tcPr>
            <w:tcW w:w="1980" w:type="dxa"/>
          </w:tcPr>
          <w:p w:rsidR="00AD5D0F" w:rsidRDefault="00AD5D0F" w:rsidP="00521672">
            <w:r>
              <w:t>Activity 8</w:t>
            </w:r>
          </w:p>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11/5</w:t>
            </w:r>
          </w:p>
        </w:tc>
        <w:tc>
          <w:tcPr>
            <w:tcW w:w="3690" w:type="dxa"/>
          </w:tcPr>
          <w:p w:rsidR="00AD5D0F" w:rsidRDefault="00AD5D0F" w:rsidP="00521672">
            <w:r>
              <w:t>Health Resources</w:t>
            </w:r>
          </w:p>
        </w:tc>
        <w:tc>
          <w:tcPr>
            <w:tcW w:w="1980" w:type="dxa"/>
          </w:tcPr>
          <w:p w:rsidR="00AD5D0F" w:rsidRDefault="00AD5D0F" w:rsidP="00521672"/>
        </w:tc>
        <w:tc>
          <w:tcPr>
            <w:tcW w:w="2268" w:type="dxa"/>
          </w:tcPr>
          <w:p w:rsidR="00AD5D0F" w:rsidRPr="003E7DBB" w:rsidRDefault="00AD5D0F" w:rsidP="00521672">
            <w:pPr>
              <w:rPr>
                <w:b/>
              </w:rPr>
            </w:pPr>
            <w:r w:rsidRPr="003E7DBB">
              <w:rPr>
                <w:b/>
              </w:rPr>
              <w:t>Activity 8</w:t>
            </w:r>
          </w:p>
        </w:tc>
      </w:tr>
      <w:tr w:rsidR="00AD5D0F" w:rsidTr="005305C2">
        <w:tc>
          <w:tcPr>
            <w:tcW w:w="648" w:type="dxa"/>
            <w:vMerge/>
            <w:vAlign w:val="center"/>
          </w:tcPr>
          <w:p w:rsidR="00AD5D0F" w:rsidRPr="003E7DBB" w:rsidRDefault="00AD5D0F" w:rsidP="00521672">
            <w:pPr>
              <w:jc w:val="center"/>
            </w:pPr>
          </w:p>
        </w:tc>
        <w:tc>
          <w:tcPr>
            <w:tcW w:w="990" w:type="dxa"/>
          </w:tcPr>
          <w:p w:rsidR="00AD5D0F" w:rsidRPr="003E7DBB" w:rsidRDefault="00AD5D0F" w:rsidP="00521672">
            <w:pPr>
              <w:jc w:val="center"/>
              <w:rPr>
                <w:b/>
              </w:rPr>
            </w:pPr>
            <w:r w:rsidRPr="003E7DBB">
              <w:rPr>
                <w:b/>
              </w:rPr>
              <w:t>11/7</w:t>
            </w:r>
          </w:p>
        </w:tc>
        <w:tc>
          <w:tcPr>
            <w:tcW w:w="3690" w:type="dxa"/>
          </w:tcPr>
          <w:p w:rsidR="00AD5D0F" w:rsidRPr="003E7DBB" w:rsidRDefault="00AD5D0F" w:rsidP="00521672">
            <w:pPr>
              <w:rPr>
                <w:b/>
              </w:rPr>
            </w:pPr>
            <w:r w:rsidRPr="003E7DBB">
              <w:rPr>
                <w:b/>
              </w:rPr>
              <w:t>Work on Activity 9</w:t>
            </w:r>
          </w:p>
        </w:tc>
        <w:tc>
          <w:tcPr>
            <w:tcW w:w="1980" w:type="dxa"/>
          </w:tcPr>
          <w:p w:rsidR="00AD5D0F" w:rsidRDefault="00AD5D0F" w:rsidP="00521672"/>
        </w:tc>
        <w:tc>
          <w:tcPr>
            <w:tcW w:w="2268" w:type="dxa"/>
          </w:tcPr>
          <w:p w:rsidR="00AD5D0F" w:rsidRPr="003E7DBB" w:rsidRDefault="00AD5D0F" w:rsidP="00521672">
            <w:pPr>
              <w:rPr>
                <w:b/>
              </w:rPr>
            </w:pPr>
            <w:r w:rsidRPr="003E7DBB">
              <w:rPr>
                <w:b/>
              </w:rPr>
              <w:t>Activity 9</w:t>
            </w:r>
          </w:p>
        </w:tc>
      </w:tr>
      <w:tr w:rsidR="00AD5D0F" w:rsidTr="005305C2">
        <w:tc>
          <w:tcPr>
            <w:tcW w:w="648" w:type="dxa"/>
            <w:vMerge w:val="restart"/>
            <w:vAlign w:val="center"/>
          </w:tcPr>
          <w:p w:rsidR="00AD5D0F" w:rsidRPr="003E7DBB" w:rsidRDefault="00AD5D0F" w:rsidP="00521672">
            <w:pPr>
              <w:jc w:val="center"/>
            </w:pPr>
            <w:r w:rsidRPr="003E7DBB">
              <w:t>14</w:t>
            </w:r>
          </w:p>
        </w:tc>
        <w:tc>
          <w:tcPr>
            <w:tcW w:w="990" w:type="dxa"/>
          </w:tcPr>
          <w:p w:rsidR="00AD5D0F" w:rsidRDefault="00AD5D0F" w:rsidP="00521672">
            <w:pPr>
              <w:jc w:val="center"/>
            </w:pPr>
            <w:r>
              <w:t>11/10</w:t>
            </w:r>
          </w:p>
        </w:tc>
        <w:tc>
          <w:tcPr>
            <w:tcW w:w="3690" w:type="dxa"/>
          </w:tcPr>
          <w:p w:rsidR="00AD5D0F" w:rsidRDefault="00AD5D0F" w:rsidP="00521672">
            <w:r>
              <w:t>Chapter 10: Healthy Classrooms</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11/12</w:t>
            </w:r>
          </w:p>
        </w:tc>
        <w:tc>
          <w:tcPr>
            <w:tcW w:w="3690" w:type="dxa"/>
          </w:tcPr>
          <w:p w:rsidR="00AD5D0F" w:rsidRDefault="00AD5D0F" w:rsidP="00521672">
            <w:r>
              <w:t>Facility Designs</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11/14</w:t>
            </w:r>
          </w:p>
        </w:tc>
        <w:tc>
          <w:tcPr>
            <w:tcW w:w="3690" w:type="dxa"/>
          </w:tcPr>
          <w:p w:rsidR="00AD5D0F" w:rsidRDefault="00AD5D0F" w:rsidP="00521672">
            <w:r>
              <w:t>Chapter 11: Daily Health Checks</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restart"/>
            <w:vAlign w:val="center"/>
          </w:tcPr>
          <w:p w:rsidR="00AD5D0F" w:rsidRPr="003E7DBB" w:rsidRDefault="00AD5D0F" w:rsidP="00521672">
            <w:pPr>
              <w:jc w:val="center"/>
            </w:pPr>
            <w:r w:rsidRPr="003E7DBB">
              <w:t>15</w:t>
            </w:r>
          </w:p>
        </w:tc>
        <w:tc>
          <w:tcPr>
            <w:tcW w:w="990" w:type="dxa"/>
          </w:tcPr>
          <w:p w:rsidR="00AD5D0F" w:rsidRDefault="00AD5D0F" w:rsidP="00521672">
            <w:pPr>
              <w:jc w:val="center"/>
            </w:pPr>
            <w:r>
              <w:t>11/17</w:t>
            </w:r>
          </w:p>
        </w:tc>
        <w:tc>
          <w:tcPr>
            <w:tcW w:w="3690" w:type="dxa"/>
          </w:tcPr>
          <w:p w:rsidR="00AD5D0F" w:rsidRDefault="00AD5D0F" w:rsidP="00521672">
            <w:r>
              <w:t>Exclusion Policies</w:t>
            </w:r>
          </w:p>
        </w:tc>
        <w:tc>
          <w:tcPr>
            <w:tcW w:w="1980" w:type="dxa"/>
          </w:tcPr>
          <w:p w:rsidR="00AD5D0F" w:rsidRDefault="00AD5D0F" w:rsidP="00521672">
            <w:r>
              <w:t>Activity 10</w:t>
            </w:r>
          </w:p>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Pr="003E7DBB" w:rsidRDefault="00AD5D0F" w:rsidP="00521672">
            <w:pPr>
              <w:jc w:val="center"/>
              <w:rPr>
                <w:b/>
              </w:rPr>
            </w:pPr>
            <w:r w:rsidRPr="003E7DBB">
              <w:rPr>
                <w:b/>
              </w:rPr>
              <w:t>11/19</w:t>
            </w:r>
          </w:p>
        </w:tc>
        <w:tc>
          <w:tcPr>
            <w:tcW w:w="3690" w:type="dxa"/>
          </w:tcPr>
          <w:p w:rsidR="00AD5D0F" w:rsidRPr="003E7DBB" w:rsidRDefault="00AD5D0F" w:rsidP="00521672">
            <w:pPr>
              <w:rPr>
                <w:b/>
              </w:rPr>
            </w:pPr>
            <w:r w:rsidRPr="003E7DBB">
              <w:rPr>
                <w:b/>
              </w:rPr>
              <w:t>Discuss Activity 10</w:t>
            </w:r>
          </w:p>
        </w:tc>
        <w:tc>
          <w:tcPr>
            <w:tcW w:w="1980" w:type="dxa"/>
          </w:tcPr>
          <w:p w:rsidR="00AD5D0F" w:rsidRDefault="00AD5D0F" w:rsidP="00521672"/>
        </w:tc>
        <w:tc>
          <w:tcPr>
            <w:tcW w:w="2268" w:type="dxa"/>
          </w:tcPr>
          <w:p w:rsidR="00AD5D0F" w:rsidRPr="003E7DBB" w:rsidRDefault="00AD5D0F" w:rsidP="00521672">
            <w:pPr>
              <w:rPr>
                <w:b/>
              </w:rPr>
            </w:pPr>
            <w:r w:rsidRPr="003E7DBB">
              <w:rPr>
                <w:b/>
              </w:rPr>
              <w:t>Activity 10</w:t>
            </w: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11/21</w:t>
            </w:r>
          </w:p>
        </w:tc>
        <w:tc>
          <w:tcPr>
            <w:tcW w:w="3690" w:type="dxa"/>
          </w:tcPr>
          <w:p w:rsidR="00AD5D0F" w:rsidRDefault="00AD5D0F" w:rsidP="00521672">
            <w:r>
              <w:t>Chapter 13: Abuse and Neglect</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restart"/>
            <w:vAlign w:val="center"/>
          </w:tcPr>
          <w:p w:rsidR="00AD5D0F" w:rsidRPr="003E7DBB" w:rsidRDefault="00AD5D0F" w:rsidP="00521672">
            <w:pPr>
              <w:jc w:val="center"/>
            </w:pPr>
            <w:r w:rsidRPr="003E7DBB">
              <w:t>16</w:t>
            </w:r>
          </w:p>
        </w:tc>
        <w:tc>
          <w:tcPr>
            <w:tcW w:w="990" w:type="dxa"/>
          </w:tcPr>
          <w:p w:rsidR="00AD5D0F" w:rsidRDefault="00AD5D0F" w:rsidP="00521672">
            <w:pPr>
              <w:jc w:val="center"/>
            </w:pPr>
            <w:r>
              <w:t>11/24</w:t>
            </w:r>
          </w:p>
        </w:tc>
        <w:tc>
          <w:tcPr>
            <w:tcW w:w="3690" w:type="dxa"/>
          </w:tcPr>
          <w:p w:rsidR="00AD5D0F" w:rsidRDefault="00AD5D0F" w:rsidP="00521672">
            <w:r>
              <w:t>Mandated Reporting</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Default="00AD5D0F" w:rsidP="00521672">
            <w:pPr>
              <w:jc w:val="center"/>
            </w:pPr>
            <w:r>
              <w:t>11/26</w:t>
            </w:r>
          </w:p>
        </w:tc>
        <w:tc>
          <w:tcPr>
            <w:tcW w:w="3690" w:type="dxa"/>
          </w:tcPr>
          <w:p w:rsidR="00AD5D0F" w:rsidRDefault="00AD5D0F" w:rsidP="00521672">
            <w:r>
              <w:t>Chapter 12: Inclusion</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Pr="00634114" w:rsidRDefault="00AD5D0F" w:rsidP="00521672">
            <w:pPr>
              <w:jc w:val="center"/>
              <w:rPr>
                <w:b/>
              </w:rPr>
            </w:pPr>
            <w:r w:rsidRPr="00634114">
              <w:rPr>
                <w:b/>
              </w:rPr>
              <w:t>11/28</w:t>
            </w:r>
          </w:p>
        </w:tc>
        <w:tc>
          <w:tcPr>
            <w:tcW w:w="3690" w:type="dxa"/>
          </w:tcPr>
          <w:p w:rsidR="00AD5D0F" w:rsidRPr="00634114" w:rsidRDefault="00AD5D0F" w:rsidP="00521672">
            <w:pPr>
              <w:rPr>
                <w:b/>
              </w:rPr>
            </w:pPr>
            <w:r w:rsidRPr="00634114">
              <w:rPr>
                <w:b/>
              </w:rPr>
              <w:t>Holiday—No Class</w:t>
            </w:r>
          </w:p>
        </w:tc>
        <w:tc>
          <w:tcPr>
            <w:tcW w:w="1980" w:type="dxa"/>
          </w:tcPr>
          <w:p w:rsidR="00AD5D0F" w:rsidRDefault="00AD5D0F" w:rsidP="00521672"/>
        </w:tc>
        <w:tc>
          <w:tcPr>
            <w:tcW w:w="2268" w:type="dxa"/>
          </w:tcPr>
          <w:p w:rsidR="00AD5D0F" w:rsidRPr="003E7DBB" w:rsidRDefault="00AD5D0F" w:rsidP="00521672">
            <w:pPr>
              <w:rPr>
                <w:b/>
              </w:rPr>
            </w:pPr>
          </w:p>
        </w:tc>
      </w:tr>
      <w:tr w:rsidR="00AD5D0F" w:rsidTr="005305C2">
        <w:tc>
          <w:tcPr>
            <w:tcW w:w="648" w:type="dxa"/>
            <w:vMerge w:val="restart"/>
            <w:vAlign w:val="center"/>
          </w:tcPr>
          <w:p w:rsidR="00AD5D0F" w:rsidRPr="003E7DBB" w:rsidRDefault="00AD5D0F" w:rsidP="00521672">
            <w:pPr>
              <w:jc w:val="center"/>
            </w:pPr>
            <w:r w:rsidRPr="003E7DBB">
              <w:t>17</w:t>
            </w:r>
          </w:p>
        </w:tc>
        <w:tc>
          <w:tcPr>
            <w:tcW w:w="990" w:type="dxa"/>
          </w:tcPr>
          <w:p w:rsidR="00AD5D0F" w:rsidRDefault="00AD5D0F" w:rsidP="00521672">
            <w:pPr>
              <w:jc w:val="center"/>
            </w:pPr>
            <w:r>
              <w:t>12/1</w:t>
            </w:r>
          </w:p>
        </w:tc>
        <w:tc>
          <w:tcPr>
            <w:tcW w:w="3690" w:type="dxa"/>
          </w:tcPr>
          <w:p w:rsidR="00AD5D0F" w:rsidRDefault="00AD5D0F" w:rsidP="00521672">
            <w:r>
              <w:t>Special Needs</w:t>
            </w:r>
          </w:p>
        </w:tc>
        <w:tc>
          <w:tcPr>
            <w:tcW w:w="1980" w:type="dxa"/>
          </w:tcPr>
          <w:p w:rsidR="00AD5D0F" w:rsidRDefault="00AD5D0F" w:rsidP="00521672">
            <w:r>
              <w:t>Activity 11</w:t>
            </w:r>
          </w:p>
        </w:tc>
        <w:tc>
          <w:tcPr>
            <w:tcW w:w="2268" w:type="dxa"/>
          </w:tcPr>
          <w:p w:rsidR="00AD5D0F" w:rsidRPr="003E7DBB" w:rsidRDefault="00AD5D0F" w:rsidP="00521672">
            <w:pPr>
              <w:rPr>
                <w:b/>
              </w:rPr>
            </w:pPr>
          </w:p>
        </w:tc>
      </w:tr>
      <w:tr w:rsidR="00AD5D0F" w:rsidTr="005305C2">
        <w:tc>
          <w:tcPr>
            <w:tcW w:w="648" w:type="dxa"/>
            <w:vMerge/>
            <w:vAlign w:val="center"/>
          </w:tcPr>
          <w:p w:rsidR="00AD5D0F" w:rsidRPr="003E7DBB" w:rsidRDefault="00AD5D0F" w:rsidP="00521672">
            <w:pPr>
              <w:jc w:val="center"/>
            </w:pPr>
          </w:p>
        </w:tc>
        <w:tc>
          <w:tcPr>
            <w:tcW w:w="990" w:type="dxa"/>
          </w:tcPr>
          <w:p w:rsidR="00AD5D0F" w:rsidRPr="003E7DBB" w:rsidRDefault="00AD5D0F" w:rsidP="00521672">
            <w:pPr>
              <w:jc w:val="center"/>
              <w:rPr>
                <w:b/>
              </w:rPr>
            </w:pPr>
            <w:r w:rsidRPr="003E7DBB">
              <w:rPr>
                <w:b/>
              </w:rPr>
              <w:t>12/3</w:t>
            </w:r>
          </w:p>
        </w:tc>
        <w:tc>
          <w:tcPr>
            <w:tcW w:w="3690" w:type="dxa"/>
          </w:tcPr>
          <w:p w:rsidR="00AD5D0F" w:rsidRPr="003E7DBB" w:rsidRDefault="00AD5D0F" w:rsidP="00521672">
            <w:pPr>
              <w:rPr>
                <w:b/>
              </w:rPr>
            </w:pPr>
            <w:r w:rsidRPr="003E7DBB">
              <w:rPr>
                <w:b/>
              </w:rPr>
              <w:t>Discuss Activity 11</w:t>
            </w:r>
          </w:p>
        </w:tc>
        <w:tc>
          <w:tcPr>
            <w:tcW w:w="1980" w:type="dxa"/>
          </w:tcPr>
          <w:p w:rsidR="00AD5D0F" w:rsidRDefault="00AD5D0F" w:rsidP="00521672"/>
        </w:tc>
        <w:tc>
          <w:tcPr>
            <w:tcW w:w="2268" w:type="dxa"/>
          </w:tcPr>
          <w:p w:rsidR="00AD5D0F" w:rsidRPr="003E7DBB" w:rsidRDefault="00AD5D0F" w:rsidP="00521672">
            <w:pPr>
              <w:rPr>
                <w:b/>
              </w:rPr>
            </w:pPr>
            <w:r w:rsidRPr="003E7DBB">
              <w:rPr>
                <w:b/>
              </w:rPr>
              <w:t>Activity 11</w:t>
            </w:r>
          </w:p>
        </w:tc>
      </w:tr>
      <w:tr w:rsidR="00AD5D0F" w:rsidTr="00BF0794">
        <w:tc>
          <w:tcPr>
            <w:tcW w:w="648" w:type="dxa"/>
            <w:vMerge/>
            <w:vAlign w:val="center"/>
          </w:tcPr>
          <w:p w:rsidR="00AD5D0F" w:rsidRPr="003E7DBB" w:rsidRDefault="00AD5D0F" w:rsidP="00521672">
            <w:pPr>
              <w:jc w:val="center"/>
            </w:pPr>
          </w:p>
        </w:tc>
        <w:tc>
          <w:tcPr>
            <w:tcW w:w="990" w:type="dxa"/>
            <w:tcBorders>
              <w:bottom w:val="single" w:sz="4" w:space="0" w:color="auto"/>
            </w:tcBorders>
          </w:tcPr>
          <w:p w:rsidR="00AD5D0F" w:rsidRDefault="00AD5D0F" w:rsidP="00521672">
            <w:pPr>
              <w:jc w:val="center"/>
            </w:pPr>
            <w:r>
              <w:t>12/5</w:t>
            </w:r>
          </w:p>
        </w:tc>
        <w:tc>
          <w:tcPr>
            <w:tcW w:w="3690" w:type="dxa"/>
            <w:tcBorders>
              <w:bottom w:val="single" w:sz="4" w:space="0" w:color="auto"/>
            </w:tcBorders>
          </w:tcPr>
          <w:p w:rsidR="00AD5D0F" w:rsidRDefault="00AD5D0F" w:rsidP="00521672">
            <w:r>
              <w:t>Study for Final Exam</w:t>
            </w:r>
          </w:p>
        </w:tc>
        <w:tc>
          <w:tcPr>
            <w:tcW w:w="1980" w:type="dxa"/>
            <w:tcBorders>
              <w:bottom w:val="single" w:sz="4" w:space="0" w:color="auto"/>
            </w:tcBorders>
          </w:tcPr>
          <w:p w:rsidR="00AD5D0F" w:rsidRDefault="00AD5D0F" w:rsidP="00521672"/>
        </w:tc>
        <w:tc>
          <w:tcPr>
            <w:tcW w:w="2268" w:type="dxa"/>
            <w:tcBorders>
              <w:bottom w:val="single" w:sz="4" w:space="0" w:color="auto"/>
            </w:tcBorders>
          </w:tcPr>
          <w:p w:rsidR="00AD5D0F" w:rsidRDefault="00AD5D0F" w:rsidP="00521672"/>
        </w:tc>
      </w:tr>
      <w:tr w:rsidR="00AD5D0F" w:rsidTr="00BF0794">
        <w:tc>
          <w:tcPr>
            <w:tcW w:w="648" w:type="dxa"/>
            <w:vAlign w:val="center"/>
          </w:tcPr>
          <w:p w:rsidR="00AD5D0F" w:rsidRPr="003E7DBB" w:rsidRDefault="00AD5D0F" w:rsidP="00521672">
            <w:pPr>
              <w:jc w:val="center"/>
            </w:pPr>
            <w:r w:rsidRPr="003E7DBB">
              <w:t>18</w:t>
            </w:r>
          </w:p>
        </w:tc>
        <w:tc>
          <w:tcPr>
            <w:tcW w:w="990" w:type="dxa"/>
            <w:shd w:val="clear" w:color="auto" w:fill="D9D9D9" w:themeFill="background1" w:themeFillShade="D9"/>
          </w:tcPr>
          <w:p w:rsidR="00AD5D0F" w:rsidRPr="00A96F09" w:rsidRDefault="00AD5D0F" w:rsidP="00521672">
            <w:pPr>
              <w:jc w:val="center"/>
              <w:rPr>
                <w:b/>
              </w:rPr>
            </w:pPr>
            <w:r w:rsidRPr="00A96F09">
              <w:rPr>
                <w:b/>
              </w:rPr>
              <w:t>12/10</w:t>
            </w:r>
          </w:p>
        </w:tc>
        <w:tc>
          <w:tcPr>
            <w:tcW w:w="3690" w:type="dxa"/>
            <w:shd w:val="clear" w:color="auto" w:fill="D9D9D9" w:themeFill="background1" w:themeFillShade="D9"/>
          </w:tcPr>
          <w:p w:rsidR="00AD5D0F" w:rsidRDefault="00AD5D0F" w:rsidP="00521672">
            <w:pPr>
              <w:rPr>
                <w:b/>
              </w:rPr>
            </w:pPr>
            <w:r w:rsidRPr="00A96F09">
              <w:rPr>
                <w:b/>
              </w:rPr>
              <w:t>Final Exam—11:00 – 12:50</w:t>
            </w:r>
          </w:p>
          <w:p w:rsidR="00AD5D0F" w:rsidRPr="00A96F09" w:rsidRDefault="00AD5D0F" w:rsidP="00521672">
            <w:pPr>
              <w:rPr>
                <w:b/>
              </w:rPr>
            </w:pPr>
            <w:r>
              <w:rPr>
                <w:b/>
              </w:rPr>
              <w:t>Chapters 6 - 13</w:t>
            </w:r>
          </w:p>
        </w:tc>
        <w:tc>
          <w:tcPr>
            <w:tcW w:w="1980" w:type="dxa"/>
            <w:shd w:val="clear" w:color="auto" w:fill="D9D9D9" w:themeFill="background1" w:themeFillShade="D9"/>
          </w:tcPr>
          <w:p w:rsidR="00AD5D0F" w:rsidRPr="00A96F09" w:rsidRDefault="00AD5D0F" w:rsidP="00521672">
            <w:pPr>
              <w:rPr>
                <w:b/>
              </w:rPr>
            </w:pPr>
          </w:p>
        </w:tc>
        <w:tc>
          <w:tcPr>
            <w:tcW w:w="2268" w:type="dxa"/>
            <w:shd w:val="clear" w:color="auto" w:fill="D9D9D9" w:themeFill="background1" w:themeFillShade="D9"/>
          </w:tcPr>
          <w:p w:rsidR="00AD5D0F" w:rsidRPr="00A96F09" w:rsidRDefault="00AD5D0F" w:rsidP="00521672">
            <w:pPr>
              <w:rPr>
                <w:b/>
              </w:rPr>
            </w:pPr>
            <w:r w:rsidRPr="00A96F09">
              <w:rPr>
                <w:b/>
              </w:rPr>
              <w:t>Final Exam</w:t>
            </w:r>
          </w:p>
        </w:tc>
      </w:tr>
    </w:tbl>
    <w:p w:rsidR="00803FD3" w:rsidRDefault="00803FD3" w:rsidP="00803FD3">
      <w:pPr>
        <w:widowControl w:val="0"/>
        <w:autoSpaceDE w:val="0"/>
        <w:autoSpaceDN w:val="0"/>
        <w:adjustRightInd w:val="0"/>
        <w:rPr>
          <w:bCs/>
          <w:i/>
        </w:rPr>
      </w:pPr>
      <w:r w:rsidRPr="00803FD3">
        <w:rPr>
          <w:bCs/>
          <w:i/>
        </w:rPr>
        <w:t>The discussion topics listed on this syllabus are an estimate; daily topics will depend on individual class performances and understanding of the materials.  However, the due dates will remain as listed.</w:t>
      </w:r>
    </w:p>
    <w:p w:rsidR="00AD5D0F" w:rsidRDefault="00AD5D0F" w:rsidP="00803FD3">
      <w:pPr>
        <w:widowControl w:val="0"/>
        <w:autoSpaceDE w:val="0"/>
        <w:autoSpaceDN w:val="0"/>
        <w:adjustRightInd w:val="0"/>
        <w:rPr>
          <w:bCs/>
          <w:i/>
        </w:rPr>
      </w:pPr>
    </w:p>
    <w:p w:rsidR="003F4CF5" w:rsidRPr="00803FD3" w:rsidRDefault="003F4CF5" w:rsidP="003F4CF5">
      <w:pPr>
        <w:pStyle w:val="Heading1"/>
      </w:pPr>
      <w:r w:rsidRPr="00803FD3">
        <w:t>Having Problems?</w:t>
      </w:r>
    </w:p>
    <w:p w:rsidR="003F4CF5" w:rsidRPr="00803FD3" w:rsidRDefault="003F4CF5" w:rsidP="003F4CF5">
      <w:pPr>
        <w:widowControl w:val="0"/>
        <w:autoSpaceDE w:val="0"/>
        <w:autoSpaceDN w:val="0"/>
        <w:adjustRightInd w:val="0"/>
      </w:pPr>
      <w:r w:rsidRPr="00803FD3">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DE50EA" w:rsidRDefault="00DE50EA" w:rsidP="003F4CF5">
      <w:pPr>
        <w:widowControl w:val="0"/>
        <w:autoSpaceDE w:val="0"/>
        <w:autoSpaceDN w:val="0"/>
        <w:adjustRightInd w:val="0"/>
        <w:rPr>
          <w:b/>
          <w:bCs/>
          <w:sz w:val="16"/>
          <w:szCs w:val="16"/>
        </w:rPr>
      </w:pPr>
    </w:p>
    <w:p w:rsidR="00AD5D0F" w:rsidRPr="00F919C4" w:rsidRDefault="00AD5D0F" w:rsidP="003F4CF5">
      <w:pPr>
        <w:widowControl w:val="0"/>
        <w:autoSpaceDE w:val="0"/>
        <w:autoSpaceDN w:val="0"/>
        <w:adjustRightInd w:val="0"/>
        <w:rPr>
          <w:b/>
          <w:bCs/>
          <w:sz w:val="16"/>
          <w:szCs w:val="16"/>
        </w:rPr>
      </w:pPr>
    </w:p>
    <w:p w:rsidR="00CF37CC" w:rsidRPr="00AE7883" w:rsidRDefault="003F4CF5" w:rsidP="003F4CF5">
      <w:pPr>
        <w:widowControl w:val="0"/>
        <w:autoSpaceDE w:val="0"/>
        <w:autoSpaceDN w:val="0"/>
        <w:adjustRightInd w:val="0"/>
        <w:rPr>
          <w:b/>
          <w:bCs/>
        </w:rPr>
      </w:pPr>
      <w:r w:rsidRPr="00AE7883">
        <w:rPr>
          <w:b/>
          <w:bCs/>
        </w:rPr>
        <w:lastRenderedPageBreak/>
        <w:t>Important Information:</w:t>
      </w:r>
    </w:p>
    <w:p w:rsidR="003F4CF5" w:rsidRPr="00AE7883" w:rsidRDefault="003F4CF5" w:rsidP="003F4CF5">
      <w:pPr>
        <w:numPr>
          <w:ilvl w:val="0"/>
          <w:numId w:val="16"/>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those materials. </w:t>
      </w:r>
    </w:p>
    <w:p w:rsidR="00F9610B" w:rsidRPr="00F9610B" w:rsidRDefault="00F9610B" w:rsidP="003F4CF5">
      <w:pPr>
        <w:numPr>
          <w:ilvl w:val="0"/>
          <w:numId w:val="16"/>
        </w:numPr>
        <w:tabs>
          <w:tab w:val="num" w:pos="630"/>
        </w:tabs>
        <w:ind w:left="360"/>
        <w:contextualSpacing/>
        <w:rPr>
          <w:bCs/>
        </w:rPr>
      </w:pPr>
      <w:r>
        <w:rPr>
          <w:b/>
          <w:bCs/>
        </w:rPr>
        <w:t>Blackboard:</w:t>
      </w:r>
      <w:r>
        <w:rPr>
          <w:bCs/>
        </w:rPr>
        <w:t xml:space="preserve"> Some of your assignments will be completed using Blackboard. If you do not have a home computer or device for accessing Blackboard, you can use the computers available to students in the Reedley College Library.</w:t>
      </w:r>
      <w:r w:rsidR="00F919C4">
        <w:rPr>
          <w:bCs/>
        </w:rPr>
        <w:t xml:space="preserve">  </w:t>
      </w:r>
      <w:r w:rsidR="00F919C4">
        <w:rPr>
          <w:b/>
        </w:rPr>
        <w:t>Blackboard does NOT always work using some phones. If you choose to use Blackboard for accessing and completing assignments and it does not submit properly OR you are unable to complete the assignment then you WILL NOT receive the points for the assignments NOR will you be allowed to submit that assignment late NOR have extended time to complete the assignment.</w:t>
      </w:r>
    </w:p>
    <w:p w:rsidR="00CF37CC" w:rsidRPr="00CF37CC" w:rsidRDefault="003F4CF5" w:rsidP="00CF37CC">
      <w:pPr>
        <w:numPr>
          <w:ilvl w:val="0"/>
          <w:numId w:val="16"/>
        </w:numPr>
        <w:tabs>
          <w:tab w:val="num" w:pos="630"/>
        </w:tabs>
        <w:ind w:left="360"/>
        <w:contextualSpacing/>
        <w:rPr>
          <w:bCs/>
        </w:rPr>
      </w:pPr>
      <w:r w:rsidRPr="00AE7883">
        <w:rPr>
          <w:b/>
          <w:bCs/>
        </w:rPr>
        <w:t>Syllabus and Class Policies:</w:t>
      </w:r>
      <w:r w:rsidRPr="00AE7883">
        <w:rPr>
          <w:bCs/>
        </w:rPr>
        <w:t xml:space="preserve"> These, and other important documents for our course, can be accessed on Blackboard. It is your responsibility to read and understand all of the important documents on Blackboard.  Blackboard can be accessed on-line at </w:t>
      </w:r>
      <w:r w:rsidR="00CF37CC">
        <w:t>scccd.blackboard.com.</w:t>
      </w:r>
    </w:p>
    <w:p w:rsidR="003F4CF5" w:rsidRPr="00AE7883" w:rsidRDefault="003F4CF5" w:rsidP="003F4CF5">
      <w:pPr>
        <w:numPr>
          <w:ilvl w:val="0"/>
          <w:numId w:val="16"/>
        </w:numPr>
        <w:tabs>
          <w:tab w:val="num" w:pos="630"/>
        </w:tabs>
        <w:ind w:left="360"/>
        <w:contextualSpacing/>
        <w:rPr>
          <w:bCs/>
        </w:rPr>
      </w:pPr>
      <w:r w:rsidRPr="00AE7883">
        <w:rPr>
          <w:b/>
          <w:bCs/>
        </w:rPr>
        <w:t>Email:</w:t>
      </w:r>
      <w:r w:rsidRPr="00AE7883">
        <w:rPr>
          <w:bCs/>
        </w:rPr>
        <w:t xml:space="preserve"> Your @myscccd.edu email address is the only addressed used by the instructor</w:t>
      </w:r>
      <w:r w:rsidR="00AD5D0F">
        <w:rPr>
          <w:bCs/>
        </w:rPr>
        <w:t>.</w:t>
      </w:r>
      <w:r w:rsidRPr="00AE7883">
        <w:rPr>
          <w:bCs/>
        </w:rPr>
        <w:t xml:space="preserve"> </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Students will be dropped after miss</w:t>
      </w:r>
      <w:r w:rsidR="00E54739">
        <w:t>ing 2 weeks of class meetings. Although attendance is not graded, you will receive points for participating in daily discussions and completing in class activities. If you are absent on the day a discussion and/or activity is planned, then you will not receive participation points for that day.</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Late to an Exam: </w:t>
      </w:r>
      <w:r w:rsidRPr="00AE7883">
        <w:rPr>
          <w:bCs/>
        </w:rPr>
        <w:t>You will NOT be allowed to complete any exam if you are 10 or more minutes late.</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Grading: </w:t>
      </w:r>
      <w:r w:rsidRPr="00AE7883">
        <w:rPr>
          <w:bCs/>
        </w:rPr>
        <w:t xml:space="preserve">All assignments will be graded and returned as quickly as possible, but can take two weeks or more. Please be patient. All exams will be graded and returned </w:t>
      </w:r>
      <w:r w:rsidR="00AD5D0F">
        <w:rPr>
          <w:bCs/>
        </w:rPr>
        <w:t>immediately.</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3F4CF5" w:rsidRPr="00AE7883" w:rsidRDefault="003F4CF5" w:rsidP="003F4CF5">
      <w:pPr>
        <w:widowControl w:val="0"/>
        <w:numPr>
          <w:ilvl w:val="0"/>
          <w:numId w:val="16"/>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lastRenderedPageBreak/>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rsidR="003F4CF5" w:rsidRPr="00AE7883" w:rsidRDefault="003F4CF5" w:rsidP="003F4CF5">
      <w:pPr>
        <w:widowControl w:val="0"/>
        <w:numPr>
          <w:ilvl w:val="2"/>
          <w:numId w:val="11"/>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3F4CF5" w:rsidRDefault="003F4CF5" w:rsidP="003F4CF5">
      <w:pPr>
        <w:widowControl w:val="0"/>
        <w:autoSpaceDE w:val="0"/>
        <w:autoSpaceDN w:val="0"/>
        <w:adjustRightInd w:val="0"/>
        <w:rPr>
          <w:b/>
          <w:bCs/>
          <w:sz w:val="16"/>
          <w:szCs w:val="16"/>
        </w:rPr>
      </w:pPr>
    </w:p>
    <w:p w:rsidR="00DE50EA" w:rsidRPr="0028143A" w:rsidRDefault="00DE50EA" w:rsidP="00DE50EA">
      <w:pPr>
        <w:widowControl w:val="0"/>
        <w:autoSpaceDE w:val="0"/>
        <w:autoSpaceDN w:val="0"/>
        <w:adjustRightInd w:val="0"/>
        <w:rPr>
          <w:b/>
          <w:bCs/>
        </w:rPr>
      </w:pPr>
      <w:r w:rsidRPr="0028143A">
        <w:rPr>
          <w:b/>
          <w:bCs/>
        </w:rPr>
        <w:t>Important Dates:</w:t>
      </w:r>
    </w:p>
    <w:p w:rsidR="00DE50EA" w:rsidRPr="0028143A" w:rsidRDefault="00DE50EA" w:rsidP="00DE50EA">
      <w:pPr>
        <w:widowControl w:val="0"/>
        <w:numPr>
          <w:ilvl w:val="0"/>
          <w:numId w:val="15"/>
        </w:numPr>
        <w:autoSpaceDE w:val="0"/>
        <w:autoSpaceDN w:val="0"/>
        <w:adjustRightInd w:val="0"/>
      </w:pPr>
      <w:r>
        <w:rPr>
          <w:b/>
          <w:bCs/>
        </w:rPr>
        <w:t>August 11, 2014</w:t>
      </w:r>
      <w:r w:rsidRPr="0028143A">
        <w:rPr>
          <w:b/>
          <w:bCs/>
        </w:rPr>
        <w:t xml:space="preserve">:  </w:t>
      </w:r>
      <w:r w:rsidRPr="0028143A">
        <w:rPr>
          <w:bCs/>
        </w:rPr>
        <w:t>Semester begins</w:t>
      </w:r>
    </w:p>
    <w:p w:rsidR="00DE50EA" w:rsidRPr="0028143A" w:rsidRDefault="00DE50EA" w:rsidP="00DE50EA">
      <w:pPr>
        <w:widowControl w:val="0"/>
        <w:numPr>
          <w:ilvl w:val="0"/>
          <w:numId w:val="15"/>
        </w:numPr>
        <w:autoSpaceDE w:val="0"/>
        <w:autoSpaceDN w:val="0"/>
        <w:adjustRightInd w:val="0"/>
      </w:pPr>
      <w:r>
        <w:rPr>
          <w:b/>
          <w:bCs/>
        </w:rPr>
        <w:t>August 29</w:t>
      </w:r>
      <w:r w:rsidRPr="0028143A">
        <w:rPr>
          <w:b/>
          <w:bCs/>
        </w:rPr>
        <w:t>, 2014:</w:t>
      </w:r>
      <w:r w:rsidRPr="0028143A">
        <w:t xml:space="preserve">  Last day to register for a full-term class </w:t>
      </w:r>
    </w:p>
    <w:p w:rsidR="00DE50EA" w:rsidRPr="0028143A" w:rsidRDefault="00DE50EA" w:rsidP="00DE50EA">
      <w:pPr>
        <w:widowControl w:val="0"/>
        <w:numPr>
          <w:ilvl w:val="0"/>
          <w:numId w:val="15"/>
        </w:numPr>
        <w:autoSpaceDE w:val="0"/>
        <w:autoSpaceDN w:val="0"/>
        <w:adjustRightInd w:val="0"/>
      </w:pPr>
      <w:r>
        <w:rPr>
          <w:b/>
        </w:rPr>
        <w:t>September 1</w:t>
      </w:r>
      <w:r w:rsidRPr="0028143A">
        <w:rPr>
          <w:b/>
        </w:rPr>
        <w:t>, 2014:</w:t>
      </w:r>
      <w:r w:rsidRPr="0028143A">
        <w:t xml:space="preserve">  Holiday—No classes held, campus closed</w:t>
      </w:r>
      <w:r w:rsidRPr="0028143A">
        <w:rPr>
          <w:b/>
          <w:bCs/>
        </w:rPr>
        <w:t xml:space="preserve"> </w:t>
      </w:r>
    </w:p>
    <w:p w:rsidR="00DE50EA" w:rsidRPr="0028143A" w:rsidRDefault="00DE50EA" w:rsidP="00DE50EA">
      <w:pPr>
        <w:widowControl w:val="0"/>
        <w:numPr>
          <w:ilvl w:val="0"/>
          <w:numId w:val="15"/>
        </w:numPr>
        <w:autoSpaceDE w:val="0"/>
        <w:autoSpaceDN w:val="0"/>
        <w:adjustRightInd w:val="0"/>
      </w:pPr>
      <w:r>
        <w:rPr>
          <w:b/>
          <w:bCs/>
        </w:rPr>
        <w:t>October 10</w:t>
      </w:r>
      <w:r w:rsidRPr="0028143A">
        <w:rPr>
          <w:b/>
          <w:bCs/>
        </w:rPr>
        <w:t>, 2014:</w:t>
      </w:r>
      <w:r w:rsidRPr="0028143A">
        <w:t xml:space="preserve">  Last day to drop a full-term class (letter grade assigned after this date)</w:t>
      </w:r>
    </w:p>
    <w:p w:rsidR="00DE50EA" w:rsidRDefault="00DE50EA" w:rsidP="00DE50EA">
      <w:pPr>
        <w:widowControl w:val="0"/>
        <w:numPr>
          <w:ilvl w:val="0"/>
          <w:numId w:val="15"/>
        </w:numPr>
        <w:autoSpaceDE w:val="0"/>
        <w:autoSpaceDN w:val="0"/>
        <w:adjustRightInd w:val="0"/>
      </w:pPr>
      <w:r>
        <w:rPr>
          <w:b/>
          <w:bCs/>
        </w:rPr>
        <w:t>November 11</w:t>
      </w:r>
      <w:r w:rsidRPr="0028143A">
        <w:rPr>
          <w:b/>
          <w:bCs/>
        </w:rPr>
        <w:t>, 2014:</w:t>
      </w:r>
      <w:r>
        <w:t xml:space="preserve"> </w:t>
      </w:r>
      <w:r w:rsidRPr="0028143A">
        <w:t xml:space="preserve">Holiday—No classes held, campus </w:t>
      </w:r>
      <w:r>
        <w:t>open</w:t>
      </w:r>
    </w:p>
    <w:p w:rsidR="00DE50EA" w:rsidRPr="0028143A" w:rsidRDefault="00DE50EA" w:rsidP="00DE50EA">
      <w:pPr>
        <w:widowControl w:val="0"/>
        <w:numPr>
          <w:ilvl w:val="0"/>
          <w:numId w:val="15"/>
        </w:numPr>
        <w:autoSpaceDE w:val="0"/>
        <w:autoSpaceDN w:val="0"/>
        <w:adjustRightInd w:val="0"/>
      </w:pPr>
      <w:r>
        <w:rPr>
          <w:b/>
          <w:bCs/>
        </w:rPr>
        <w:t>November 27 -</w:t>
      </w:r>
      <w:r>
        <w:t xml:space="preserve"> </w:t>
      </w:r>
      <w:r>
        <w:rPr>
          <w:b/>
        </w:rPr>
        <w:t xml:space="preserve">28, 2014: </w:t>
      </w:r>
      <w:r>
        <w:t>Holiday—No classes held, campus closed</w:t>
      </w:r>
    </w:p>
    <w:p w:rsidR="00DE50EA" w:rsidRPr="0028143A" w:rsidRDefault="00DE50EA" w:rsidP="00DE50EA">
      <w:pPr>
        <w:widowControl w:val="0"/>
        <w:numPr>
          <w:ilvl w:val="0"/>
          <w:numId w:val="15"/>
        </w:numPr>
        <w:autoSpaceDE w:val="0"/>
        <w:autoSpaceDN w:val="0"/>
        <w:adjustRightInd w:val="0"/>
      </w:pPr>
      <w:r>
        <w:rPr>
          <w:b/>
          <w:bCs/>
        </w:rPr>
        <w:t>December 8 – 12, 2014</w:t>
      </w:r>
      <w:r w:rsidRPr="0028143A">
        <w:t>:  Final Exams Week</w:t>
      </w:r>
    </w:p>
    <w:p w:rsidR="00DE50EA" w:rsidRPr="0028143A" w:rsidRDefault="00DE50EA" w:rsidP="00DE50EA">
      <w:pPr>
        <w:widowControl w:val="0"/>
        <w:numPr>
          <w:ilvl w:val="0"/>
          <w:numId w:val="15"/>
        </w:numPr>
        <w:autoSpaceDE w:val="0"/>
        <w:autoSpaceDN w:val="0"/>
        <w:adjustRightInd w:val="0"/>
      </w:pPr>
      <w:r>
        <w:rPr>
          <w:b/>
        </w:rPr>
        <w:t>December 10</w:t>
      </w:r>
      <w:r w:rsidRPr="0028143A">
        <w:rPr>
          <w:b/>
        </w:rPr>
        <w:t>, 2014</w:t>
      </w:r>
      <w:r w:rsidRPr="0028143A">
        <w:t>:  Final Day of class</w:t>
      </w:r>
    </w:p>
    <w:p w:rsidR="00DE50EA" w:rsidRPr="0028143A" w:rsidRDefault="00DE50EA" w:rsidP="00DE50EA">
      <w:pPr>
        <w:widowControl w:val="0"/>
        <w:numPr>
          <w:ilvl w:val="0"/>
          <w:numId w:val="15"/>
        </w:numPr>
        <w:autoSpaceDE w:val="0"/>
        <w:autoSpaceDN w:val="0"/>
        <w:adjustRightInd w:val="0"/>
        <w:rPr>
          <w:b/>
          <w:bCs/>
        </w:rPr>
      </w:pPr>
      <w:r>
        <w:rPr>
          <w:b/>
          <w:bCs/>
        </w:rPr>
        <w:t>December 12</w:t>
      </w:r>
      <w:r w:rsidRPr="0028143A">
        <w:rPr>
          <w:b/>
          <w:bCs/>
        </w:rPr>
        <w:t>, 2014:</w:t>
      </w:r>
      <w:r w:rsidRPr="0028143A">
        <w:t xml:space="preserve">  Final Grades for full-term courses will be submitted to A &amp; R promptly at 8:00 AM.  Any discrepancies must be addressed before this time.</w:t>
      </w:r>
    </w:p>
    <w:p w:rsidR="00DE50EA" w:rsidRPr="00AE7883" w:rsidRDefault="00DE50EA" w:rsidP="003F4CF5">
      <w:pPr>
        <w:widowControl w:val="0"/>
        <w:autoSpaceDE w:val="0"/>
        <w:autoSpaceDN w:val="0"/>
        <w:adjustRightInd w:val="0"/>
        <w:rPr>
          <w:b/>
          <w:bCs/>
        </w:rPr>
      </w:pPr>
    </w:p>
    <w:p w:rsidR="003F4CF5" w:rsidRPr="00AE7883" w:rsidRDefault="003F4CF5" w:rsidP="003F4CF5">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3F4CF5" w:rsidRPr="00AE7883" w:rsidRDefault="003F4CF5" w:rsidP="003F4CF5">
      <w:pPr>
        <w:widowControl w:val="0"/>
        <w:autoSpaceDE w:val="0"/>
        <w:autoSpaceDN w:val="0"/>
        <w:adjustRightInd w:val="0"/>
      </w:pPr>
      <w:r w:rsidRPr="00AE7883">
        <w:t xml:space="preserve">The student’s decision to attend the class denotes acceptance of:  </w:t>
      </w:r>
    </w:p>
    <w:p w:rsidR="003F4CF5" w:rsidRPr="00AE7883" w:rsidRDefault="003F4CF5" w:rsidP="003F4CF5">
      <w:pPr>
        <w:widowControl w:val="0"/>
        <w:numPr>
          <w:ilvl w:val="0"/>
          <w:numId w:val="9"/>
        </w:numPr>
        <w:autoSpaceDE w:val="0"/>
        <w:autoSpaceDN w:val="0"/>
        <w:adjustRightInd w:val="0"/>
      </w:pPr>
      <w:r w:rsidRPr="00AE7883">
        <w:t>This syllabus as a contract outlining the student’s responsibilities to complete all required assignments by the due dates</w:t>
      </w:r>
    </w:p>
    <w:p w:rsidR="003F4CF5" w:rsidRPr="00AE7883" w:rsidRDefault="003F4CF5" w:rsidP="003F4CF5">
      <w:pPr>
        <w:widowControl w:val="0"/>
        <w:numPr>
          <w:ilvl w:val="0"/>
          <w:numId w:val="9"/>
        </w:numPr>
        <w:autoSpaceDE w:val="0"/>
        <w:autoSpaceDN w:val="0"/>
        <w:adjustRightInd w:val="0"/>
      </w:pPr>
      <w:r w:rsidRPr="00AE7883">
        <w:t xml:space="preserve">The policy that late assignments will </w:t>
      </w:r>
      <w:r>
        <w:t>have some or all of the points deducted</w:t>
      </w:r>
    </w:p>
    <w:p w:rsidR="003F4CF5" w:rsidRPr="00AE7883" w:rsidRDefault="003F4CF5" w:rsidP="003F4CF5">
      <w:pPr>
        <w:widowControl w:val="0"/>
        <w:numPr>
          <w:ilvl w:val="0"/>
          <w:numId w:val="9"/>
        </w:numPr>
        <w:autoSpaceDE w:val="0"/>
        <w:autoSpaceDN w:val="0"/>
        <w:adjustRightInd w:val="0"/>
      </w:pPr>
      <w:r w:rsidRPr="00AE7883">
        <w:t>The changing syllabus statement</w:t>
      </w:r>
    </w:p>
    <w:p w:rsidR="003F4CF5" w:rsidRPr="00AE7883" w:rsidRDefault="003F4CF5" w:rsidP="003F4CF5">
      <w:pPr>
        <w:widowControl w:val="0"/>
        <w:numPr>
          <w:ilvl w:val="0"/>
          <w:numId w:val="9"/>
        </w:numPr>
        <w:autoSpaceDE w:val="0"/>
        <w:autoSpaceDN w:val="0"/>
        <w:adjustRightInd w:val="0"/>
      </w:pPr>
      <w:r w:rsidRPr="00AE7883">
        <w:t>The expectations of this course as outlined in this syllabus</w:t>
      </w:r>
    </w:p>
    <w:p w:rsidR="003F4CF5" w:rsidRPr="00AE7883" w:rsidRDefault="003F4CF5" w:rsidP="003F4CF5">
      <w:pPr>
        <w:widowControl w:val="0"/>
        <w:numPr>
          <w:ilvl w:val="0"/>
          <w:numId w:val="9"/>
        </w:numPr>
        <w:autoSpaceDE w:val="0"/>
        <w:autoSpaceDN w:val="0"/>
        <w:adjustRightInd w:val="0"/>
      </w:pPr>
      <w:r w:rsidRPr="00AE7883">
        <w:t xml:space="preserve">That final grades are determined on the basis of accumulated points from required assignments </w:t>
      </w:r>
    </w:p>
    <w:p w:rsidR="003F4CF5" w:rsidRPr="00AE7883" w:rsidRDefault="003F4CF5" w:rsidP="003F4CF5">
      <w:pPr>
        <w:widowControl w:val="0"/>
        <w:numPr>
          <w:ilvl w:val="0"/>
          <w:numId w:val="9"/>
        </w:numPr>
        <w:autoSpaceDE w:val="0"/>
        <w:autoSpaceDN w:val="0"/>
        <w:adjustRightInd w:val="0"/>
      </w:pPr>
      <w:r w:rsidRPr="00AE7883">
        <w:t>The policy that students are responsible for supplying evidence of any discrepancy in grades as determined by returned/graded assignments</w:t>
      </w:r>
    </w:p>
    <w:p w:rsidR="003F4CF5" w:rsidRPr="00AE7883" w:rsidRDefault="003F4CF5" w:rsidP="003F4CF5">
      <w:pPr>
        <w:widowControl w:val="0"/>
        <w:numPr>
          <w:ilvl w:val="0"/>
          <w:numId w:val="9"/>
        </w:numPr>
        <w:autoSpaceDE w:val="0"/>
        <w:autoSpaceDN w:val="0"/>
        <w:adjustRightInd w:val="0"/>
      </w:pPr>
      <w:r w:rsidRPr="00AE7883">
        <w:t xml:space="preserve">That grades </w:t>
      </w:r>
      <w:r>
        <w:t>will be submitted on December 13, 2013</w:t>
      </w:r>
      <w:r w:rsidRPr="00AE7883">
        <w:t xml:space="preserve"> at </w:t>
      </w:r>
      <w:r>
        <w:t>8:00 AM</w:t>
      </w:r>
      <w:r w:rsidRPr="00AE7883">
        <w:t xml:space="preserve">, and discrepancies need to be addressed before this time, preferably during the final class meeting </w:t>
      </w:r>
    </w:p>
    <w:p w:rsidR="003F4CF5" w:rsidRPr="00AE7883" w:rsidRDefault="003F4CF5" w:rsidP="003F4CF5">
      <w:r w:rsidRPr="00AE7883">
        <w:t>Students disagreeing with the above statements should withdrawal from this course section and enroll in a section of this course taught by another instructor.</w:t>
      </w:r>
    </w:p>
    <w:p w:rsidR="00EB1437" w:rsidRPr="00610F4E" w:rsidRDefault="00EB1437" w:rsidP="00803FD3">
      <w:pPr>
        <w:widowControl w:val="0"/>
        <w:autoSpaceDE w:val="0"/>
        <w:autoSpaceDN w:val="0"/>
        <w:adjustRightInd w:val="0"/>
        <w:rPr>
          <w:bCs/>
          <w:i/>
          <w:sz w:val="16"/>
          <w:szCs w:val="16"/>
        </w:rPr>
      </w:pPr>
    </w:p>
    <w:sectPr w:rsidR="00EB1437" w:rsidRPr="00610F4E" w:rsidSect="00F469BC">
      <w:headerReference w:type="default" r:id="rId10"/>
      <w:footerReference w:type="default" r:id="rId11"/>
      <w:pgSz w:w="12240" w:h="15840"/>
      <w:pgMar w:top="1443"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29" w:rsidRDefault="00147729">
      <w:r>
        <w:separator/>
      </w:r>
    </w:p>
  </w:endnote>
  <w:endnote w:type="continuationSeparator" w:id="0">
    <w:p w:rsidR="00147729" w:rsidRDefault="0014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29" w:rsidRDefault="00147729">
    <w:pPr>
      <w:pStyle w:val="Footer"/>
    </w:pPr>
    <w:r>
      <w:t>N. Marsh</w:t>
    </w:r>
    <w:r>
      <w:tab/>
      <w:t xml:space="preserve">Page </w:t>
    </w:r>
    <w:r>
      <w:fldChar w:fldCharType="begin"/>
    </w:r>
    <w:r>
      <w:instrText xml:space="preserve"> PAGE </w:instrText>
    </w:r>
    <w:r>
      <w:fldChar w:fldCharType="separate"/>
    </w:r>
    <w:r w:rsidR="00476C13">
      <w:rPr>
        <w:noProof/>
      </w:rPr>
      <w:t>1</w:t>
    </w:r>
    <w:r>
      <w:rPr>
        <w:noProof/>
      </w:rPr>
      <w:fldChar w:fldCharType="end"/>
    </w:r>
    <w:r>
      <w:tab/>
    </w:r>
    <w:r>
      <w:fldChar w:fldCharType="begin"/>
    </w:r>
    <w:r>
      <w:instrText xml:space="preserve"> DATE \@ "M/d/yyyy" </w:instrText>
    </w:r>
    <w:r>
      <w:fldChar w:fldCharType="separate"/>
    </w:r>
    <w:r w:rsidR="00476C13">
      <w:rPr>
        <w:noProof/>
      </w:rPr>
      <w:t>8/27/2014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29" w:rsidRDefault="00147729">
      <w:r>
        <w:separator/>
      </w:r>
    </w:p>
  </w:footnote>
  <w:footnote w:type="continuationSeparator" w:id="0">
    <w:p w:rsidR="00147729" w:rsidRDefault="00147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29" w:rsidRDefault="00147729">
    <w:pPr>
      <w:pStyle w:val="Header"/>
      <w:jc w:val="center"/>
      <w:rPr>
        <w:b/>
        <w:bCs/>
      </w:rPr>
    </w:pPr>
    <w:r>
      <w:rPr>
        <w:b/>
        <w:bCs/>
      </w:rPr>
      <w:t>CHDEV 6:  Heath, Safety and Nutrition in Early Childhood Education</w:t>
    </w:r>
  </w:p>
  <w:p w:rsidR="00147729" w:rsidRDefault="00147729">
    <w:pPr>
      <w:pStyle w:val="Header"/>
      <w:jc w:val="center"/>
      <w:rPr>
        <w:b/>
        <w:bCs/>
      </w:rPr>
    </w:pPr>
    <w:r>
      <w:rPr>
        <w:b/>
        <w:bCs/>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A33044"/>
    <w:multiLevelType w:val="hybridMultilevel"/>
    <w:tmpl w:val="98D25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5475BD"/>
    <w:multiLevelType w:val="multilevel"/>
    <w:tmpl w:val="31F86A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886BB1"/>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9A46D9D"/>
    <w:multiLevelType w:val="hybridMultilevel"/>
    <w:tmpl w:val="EE82AC24"/>
    <w:lvl w:ilvl="0" w:tplc="BC7EC6CE">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D0213"/>
    <w:multiLevelType w:val="hybridMultilevel"/>
    <w:tmpl w:val="7B087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C13EFD"/>
    <w:multiLevelType w:val="hybridMultilevel"/>
    <w:tmpl w:val="B31E2A4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AD7661"/>
    <w:multiLevelType w:val="hybridMultilevel"/>
    <w:tmpl w:val="73923C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73CA50C4"/>
    <w:multiLevelType w:val="hybridMultilevel"/>
    <w:tmpl w:val="6966CE2C"/>
    <w:lvl w:ilvl="0" w:tplc="B550330A">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9"/>
  </w:num>
  <w:num w:numId="3">
    <w:abstractNumId w:val="13"/>
  </w:num>
  <w:num w:numId="4">
    <w:abstractNumId w:val="22"/>
  </w:num>
  <w:num w:numId="5">
    <w:abstractNumId w:val="1"/>
  </w:num>
  <w:num w:numId="6">
    <w:abstractNumId w:val="5"/>
  </w:num>
  <w:num w:numId="7">
    <w:abstractNumId w:val="7"/>
  </w:num>
  <w:num w:numId="8">
    <w:abstractNumId w:val="4"/>
  </w:num>
  <w:num w:numId="9">
    <w:abstractNumId w:val="12"/>
  </w:num>
  <w:num w:numId="10">
    <w:abstractNumId w:val="15"/>
  </w:num>
  <w:num w:numId="11">
    <w:abstractNumId w:val="8"/>
  </w:num>
  <w:num w:numId="12">
    <w:abstractNumId w:val="20"/>
  </w:num>
  <w:num w:numId="13">
    <w:abstractNumId w:val="11"/>
  </w:num>
  <w:num w:numId="14">
    <w:abstractNumId w:val="0"/>
  </w:num>
  <w:num w:numId="15">
    <w:abstractNumId w:val="17"/>
  </w:num>
  <w:num w:numId="16">
    <w:abstractNumId w:val="10"/>
  </w:num>
  <w:num w:numId="17">
    <w:abstractNumId w:val="3"/>
  </w:num>
  <w:num w:numId="18">
    <w:abstractNumId w:val="16"/>
  </w:num>
  <w:num w:numId="19">
    <w:abstractNumId w:val="21"/>
  </w:num>
  <w:num w:numId="20">
    <w:abstractNumId w:val="24"/>
  </w:num>
  <w:num w:numId="21">
    <w:abstractNumId w:val="18"/>
  </w:num>
  <w:num w:numId="22">
    <w:abstractNumId w:val="23"/>
  </w:num>
  <w:num w:numId="23">
    <w:abstractNumId w:val="14"/>
  </w:num>
  <w:num w:numId="24">
    <w:abstractNumId w:val="19"/>
  </w:num>
  <w:num w:numId="25">
    <w:abstractNumId w:val="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EF"/>
    <w:rsid w:val="00017A8E"/>
    <w:rsid w:val="00034839"/>
    <w:rsid w:val="000A16C7"/>
    <w:rsid w:val="000A4896"/>
    <w:rsid w:val="000B083E"/>
    <w:rsid w:val="000B1C93"/>
    <w:rsid w:val="000F7633"/>
    <w:rsid w:val="001100C2"/>
    <w:rsid w:val="00130817"/>
    <w:rsid w:val="00147729"/>
    <w:rsid w:val="0015459D"/>
    <w:rsid w:val="00157524"/>
    <w:rsid w:val="00182BA7"/>
    <w:rsid w:val="001B59E9"/>
    <w:rsid w:val="001D2D2B"/>
    <w:rsid w:val="001E3B52"/>
    <w:rsid w:val="0021321B"/>
    <w:rsid w:val="002459D7"/>
    <w:rsid w:val="00290686"/>
    <w:rsid w:val="002F74F9"/>
    <w:rsid w:val="00323B7E"/>
    <w:rsid w:val="00335B1F"/>
    <w:rsid w:val="00354376"/>
    <w:rsid w:val="00383894"/>
    <w:rsid w:val="00387E68"/>
    <w:rsid w:val="003D21F6"/>
    <w:rsid w:val="003E4439"/>
    <w:rsid w:val="003F2179"/>
    <w:rsid w:val="003F4CF5"/>
    <w:rsid w:val="003F52DB"/>
    <w:rsid w:val="00407CBE"/>
    <w:rsid w:val="00415BD5"/>
    <w:rsid w:val="00415E9A"/>
    <w:rsid w:val="00441E41"/>
    <w:rsid w:val="00470A73"/>
    <w:rsid w:val="00476C13"/>
    <w:rsid w:val="004977D9"/>
    <w:rsid w:val="00515DD6"/>
    <w:rsid w:val="005305C2"/>
    <w:rsid w:val="0057565D"/>
    <w:rsid w:val="0059388F"/>
    <w:rsid w:val="005B478B"/>
    <w:rsid w:val="005C1DC1"/>
    <w:rsid w:val="005C36EA"/>
    <w:rsid w:val="00605893"/>
    <w:rsid w:val="00610F4E"/>
    <w:rsid w:val="00621DA1"/>
    <w:rsid w:val="006370AD"/>
    <w:rsid w:val="006837E7"/>
    <w:rsid w:val="00685CC5"/>
    <w:rsid w:val="006E4265"/>
    <w:rsid w:val="006F3EEB"/>
    <w:rsid w:val="006F7B23"/>
    <w:rsid w:val="00722B90"/>
    <w:rsid w:val="0072466A"/>
    <w:rsid w:val="007415C9"/>
    <w:rsid w:val="0076735F"/>
    <w:rsid w:val="00793D11"/>
    <w:rsid w:val="007A0F0D"/>
    <w:rsid w:val="00803FD3"/>
    <w:rsid w:val="0083025F"/>
    <w:rsid w:val="0085300D"/>
    <w:rsid w:val="00861122"/>
    <w:rsid w:val="00861DBC"/>
    <w:rsid w:val="00872994"/>
    <w:rsid w:val="008848F5"/>
    <w:rsid w:val="00887A8F"/>
    <w:rsid w:val="00892782"/>
    <w:rsid w:val="00894C74"/>
    <w:rsid w:val="00897E2D"/>
    <w:rsid w:val="008C338E"/>
    <w:rsid w:val="008D6CD4"/>
    <w:rsid w:val="008E52B2"/>
    <w:rsid w:val="008F3A66"/>
    <w:rsid w:val="009515AC"/>
    <w:rsid w:val="0095315A"/>
    <w:rsid w:val="00953BD3"/>
    <w:rsid w:val="00993315"/>
    <w:rsid w:val="009A566D"/>
    <w:rsid w:val="009F42E7"/>
    <w:rsid w:val="00A0517A"/>
    <w:rsid w:val="00A22157"/>
    <w:rsid w:val="00A273EF"/>
    <w:rsid w:val="00A43B7E"/>
    <w:rsid w:val="00A51F51"/>
    <w:rsid w:val="00A54006"/>
    <w:rsid w:val="00A54281"/>
    <w:rsid w:val="00A81E63"/>
    <w:rsid w:val="00A8458A"/>
    <w:rsid w:val="00A8473A"/>
    <w:rsid w:val="00AC2E69"/>
    <w:rsid w:val="00AD5D0F"/>
    <w:rsid w:val="00AD7D76"/>
    <w:rsid w:val="00AF6B3A"/>
    <w:rsid w:val="00B01A8C"/>
    <w:rsid w:val="00B31A4E"/>
    <w:rsid w:val="00B44FB7"/>
    <w:rsid w:val="00B67C0F"/>
    <w:rsid w:val="00B74ED5"/>
    <w:rsid w:val="00B82CBF"/>
    <w:rsid w:val="00BB4FFC"/>
    <w:rsid w:val="00BE0086"/>
    <w:rsid w:val="00BF0794"/>
    <w:rsid w:val="00C1372E"/>
    <w:rsid w:val="00C24AEF"/>
    <w:rsid w:val="00C53483"/>
    <w:rsid w:val="00C82333"/>
    <w:rsid w:val="00C82EB7"/>
    <w:rsid w:val="00C8328A"/>
    <w:rsid w:val="00C86732"/>
    <w:rsid w:val="00C94B78"/>
    <w:rsid w:val="00CA1FF1"/>
    <w:rsid w:val="00CB65F8"/>
    <w:rsid w:val="00CC34FC"/>
    <w:rsid w:val="00CF37CC"/>
    <w:rsid w:val="00D05485"/>
    <w:rsid w:val="00D1502E"/>
    <w:rsid w:val="00D20935"/>
    <w:rsid w:val="00D41EF9"/>
    <w:rsid w:val="00DA5837"/>
    <w:rsid w:val="00DC4E90"/>
    <w:rsid w:val="00DD045D"/>
    <w:rsid w:val="00DE50EA"/>
    <w:rsid w:val="00E406DE"/>
    <w:rsid w:val="00E509D1"/>
    <w:rsid w:val="00E54739"/>
    <w:rsid w:val="00E65775"/>
    <w:rsid w:val="00E7421C"/>
    <w:rsid w:val="00EA2A56"/>
    <w:rsid w:val="00EB1437"/>
    <w:rsid w:val="00EC3F55"/>
    <w:rsid w:val="00F1174F"/>
    <w:rsid w:val="00F15C13"/>
    <w:rsid w:val="00F16D7C"/>
    <w:rsid w:val="00F3682A"/>
    <w:rsid w:val="00F469BC"/>
    <w:rsid w:val="00F46DFE"/>
    <w:rsid w:val="00F50C82"/>
    <w:rsid w:val="00F727E8"/>
    <w:rsid w:val="00F8455F"/>
    <w:rsid w:val="00F919C4"/>
    <w:rsid w:val="00F9610B"/>
    <w:rsid w:val="00FA5FAC"/>
    <w:rsid w:val="00FC46D2"/>
    <w:rsid w:val="00FF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unhideWhenUsed/>
    <w:qFormat/>
    <w:rsid w:val="00AD7D76"/>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rsid w:val="00AD7D76"/>
    <w:rPr>
      <w:rFonts w:ascii="Cambria" w:eastAsia="Times New Roman" w:hAnsi="Cambria" w:cs="Times New Roman"/>
      <w:b/>
      <w:bCs/>
      <w:color w:val="4F81BD"/>
      <w:sz w:val="24"/>
      <w:szCs w:val="24"/>
    </w:rPr>
  </w:style>
  <w:style w:type="character" w:customStyle="1" w:styleId="HeaderChar">
    <w:name w:val="Header Char"/>
    <w:basedOn w:val="DefaultParagraphFont"/>
    <w:link w:val="Header"/>
    <w:rsid w:val="00AD7D76"/>
    <w:rPr>
      <w:sz w:val="24"/>
      <w:szCs w:val="24"/>
    </w:rPr>
  </w:style>
  <w:style w:type="paragraph" w:styleId="NormalWeb">
    <w:name w:val="Normal (Web)"/>
    <w:basedOn w:val="Normal"/>
    <w:uiPriority w:val="99"/>
    <w:unhideWhenUsed/>
    <w:rsid w:val="005B478B"/>
    <w:pPr>
      <w:spacing w:before="100" w:beforeAutospacing="1" w:after="100" w:afterAutospacing="1"/>
    </w:pPr>
  </w:style>
  <w:style w:type="table" w:styleId="TableGrid">
    <w:name w:val="Table Grid"/>
    <w:basedOn w:val="TableNormal"/>
    <w:uiPriority w:val="59"/>
    <w:rsid w:val="005305C2"/>
    <w:rPr>
      <w:rFonts w:ascii="Georgia" w:eastAsiaTheme="minorHAnsi" w:hAnsi="Georg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unhideWhenUsed/>
    <w:qFormat/>
    <w:rsid w:val="00AD7D76"/>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rsid w:val="00AD7D76"/>
    <w:rPr>
      <w:rFonts w:ascii="Cambria" w:eastAsia="Times New Roman" w:hAnsi="Cambria" w:cs="Times New Roman"/>
      <w:b/>
      <w:bCs/>
      <w:color w:val="4F81BD"/>
      <w:sz w:val="24"/>
      <w:szCs w:val="24"/>
    </w:rPr>
  </w:style>
  <w:style w:type="character" w:customStyle="1" w:styleId="HeaderChar">
    <w:name w:val="Header Char"/>
    <w:basedOn w:val="DefaultParagraphFont"/>
    <w:link w:val="Header"/>
    <w:rsid w:val="00AD7D76"/>
    <w:rPr>
      <w:sz w:val="24"/>
      <w:szCs w:val="24"/>
    </w:rPr>
  </w:style>
  <w:style w:type="paragraph" w:styleId="NormalWeb">
    <w:name w:val="Normal (Web)"/>
    <w:basedOn w:val="Normal"/>
    <w:uiPriority w:val="99"/>
    <w:unhideWhenUsed/>
    <w:rsid w:val="005B478B"/>
    <w:pPr>
      <w:spacing w:before="100" w:beforeAutospacing="1" w:after="100" w:afterAutospacing="1"/>
    </w:pPr>
  </w:style>
  <w:style w:type="table" w:styleId="TableGrid">
    <w:name w:val="Table Grid"/>
    <w:basedOn w:val="TableNormal"/>
    <w:uiPriority w:val="59"/>
    <w:rsid w:val="005305C2"/>
    <w:rPr>
      <w:rFonts w:ascii="Georgia" w:eastAsiaTheme="minorHAnsi" w:hAnsi="Georg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77151">
      <w:bodyDiv w:val="1"/>
      <w:marLeft w:val="0"/>
      <w:marRight w:val="0"/>
      <w:marTop w:val="0"/>
      <w:marBottom w:val="0"/>
      <w:divBdr>
        <w:top w:val="none" w:sz="0" w:space="0" w:color="auto"/>
        <w:left w:val="none" w:sz="0" w:space="0" w:color="auto"/>
        <w:bottom w:val="none" w:sz="0" w:space="0" w:color="auto"/>
        <w:right w:val="none" w:sz="0" w:space="0" w:color="auto"/>
      </w:divBdr>
    </w:div>
    <w:div w:id="125766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946479DC-FAF0-467F-83F0-63C13735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2549</Words>
  <Characters>13280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15798</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Nancy Marsh</dc:creator>
  <cp:lastModifiedBy>Christina Buzo</cp:lastModifiedBy>
  <cp:revision>2</cp:revision>
  <cp:lastPrinted>2014-08-10T15:56:00Z</cp:lastPrinted>
  <dcterms:created xsi:type="dcterms:W3CDTF">2014-08-27T16:58:00Z</dcterms:created>
  <dcterms:modified xsi:type="dcterms:W3CDTF">2014-08-27T16:58:00Z</dcterms:modified>
</cp:coreProperties>
</file>