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bookmarkStart w:id="0" w:name="_GoBack"/>
      <w:bookmarkEnd w:id="0"/>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7650"/>
      </w:tblGrid>
      <w:tr w:rsidR="00D27AF3">
        <w:tc>
          <w:tcPr>
            <w:tcW w:w="1368" w:type="dxa"/>
          </w:tcPr>
          <w:p w:rsidR="00D27AF3" w:rsidRDefault="00D27AF3" w:rsidP="00490D58">
            <w:pPr>
              <w:rPr>
                <w:b/>
              </w:rPr>
            </w:pPr>
            <w:r>
              <w:rPr>
                <w:b/>
              </w:rPr>
              <w:t>Schedule No</w:t>
            </w:r>
          </w:p>
        </w:tc>
        <w:tc>
          <w:tcPr>
            <w:tcW w:w="7650" w:type="dxa"/>
          </w:tcPr>
          <w:p w:rsidR="00D27AF3" w:rsidRDefault="00D27AF3" w:rsidP="00490D58">
            <w:r>
              <w:t>56</w:t>
            </w:r>
            <w:r w:rsidR="004A4477">
              <w:rPr>
                <w:lang w:eastAsia="zh-TW"/>
              </w:rPr>
              <w:t>588</w:t>
            </w:r>
            <w:r>
              <w:tab/>
            </w:r>
            <w:r>
              <w:tab/>
            </w:r>
            <w:r>
              <w:tab/>
            </w:r>
            <w:r>
              <w:tab/>
              <w:t xml:space="preserve"> </w:t>
            </w:r>
          </w:p>
        </w:tc>
      </w:tr>
      <w:tr w:rsidR="00D27AF3">
        <w:tc>
          <w:tcPr>
            <w:tcW w:w="1368" w:type="dxa"/>
          </w:tcPr>
          <w:p w:rsidR="00D27AF3" w:rsidRDefault="00D27AF3">
            <w:pPr>
              <w:pStyle w:val="Subtitle"/>
            </w:pPr>
            <w:r>
              <w:t>Class Hours</w:t>
            </w:r>
          </w:p>
        </w:tc>
        <w:tc>
          <w:tcPr>
            <w:tcW w:w="7650" w:type="dxa"/>
          </w:tcPr>
          <w:p w:rsidR="00D27AF3" w:rsidRDefault="00DE5982">
            <w:r>
              <w:rPr>
                <w:rFonts w:hint="eastAsia"/>
                <w:lang w:eastAsia="zh-TW"/>
              </w:rPr>
              <w:t>M</w:t>
            </w:r>
            <w:r>
              <w:rPr>
                <w:lang w:eastAsia="zh-TW"/>
              </w:rPr>
              <w:tab/>
              <w:t>1:3</w:t>
            </w:r>
            <w:r w:rsidR="00D27AF3">
              <w:t xml:space="preserve">0 p.m. – </w:t>
            </w:r>
            <w:r>
              <w:rPr>
                <w:lang w:eastAsia="zh-TW"/>
              </w:rPr>
              <w:t>3:20</w:t>
            </w:r>
            <w:r w:rsidR="00D27AF3">
              <w:t xml:space="preserve"> p.m. (L</w:t>
            </w:r>
            <w:r w:rsidR="00D27AF3">
              <w:rPr>
                <w:lang w:eastAsia="zh-TW"/>
              </w:rPr>
              <w:t>ecture</w:t>
            </w:r>
            <w:r w:rsidR="00D27AF3">
              <w:t>)</w:t>
            </w:r>
            <w:r>
              <w:tab/>
            </w:r>
          </w:p>
          <w:p w:rsidR="00DE5982" w:rsidRDefault="00DE5982">
            <w:r>
              <w:t>W</w:t>
            </w:r>
            <w:r>
              <w:tab/>
              <w:t>1:30 p.m. – 2:20 p.m. (Lecture)</w:t>
            </w:r>
          </w:p>
          <w:p w:rsidR="00D27AF3" w:rsidRDefault="004A4477" w:rsidP="00DE5982">
            <w:r>
              <w:rPr>
                <w:lang w:eastAsia="zh-TW"/>
              </w:rPr>
              <w:t>F</w:t>
            </w:r>
            <w:r w:rsidR="00DE5982">
              <w:rPr>
                <w:lang w:eastAsia="zh-TW"/>
              </w:rPr>
              <w:tab/>
            </w:r>
            <w:r>
              <w:rPr>
                <w:lang w:eastAsia="zh-TW"/>
              </w:rPr>
              <w:t>1:0</w:t>
            </w:r>
            <w:r w:rsidR="00DE5982">
              <w:rPr>
                <w:lang w:eastAsia="zh-TW"/>
              </w:rPr>
              <w:t xml:space="preserve">0 </w:t>
            </w:r>
            <w:r w:rsidR="007C02C0">
              <w:rPr>
                <w:lang w:eastAsia="zh-TW"/>
              </w:rPr>
              <w:t xml:space="preserve">p.m. – </w:t>
            </w:r>
            <w:r>
              <w:rPr>
                <w:lang w:eastAsia="zh-TW"/>
              </w:rPr>
              <w:t>2:5</w:t>
            </w:r>
            <w:r w:rsidR="00D27AF3">
              <w:rPr>
                <w:lang w:eastAsia="zh-TW"/>
              </w:rPr>
              <w:t>0</w:t>
            </w:r>
            <w:r w:rsidR="00D27AF3">
              <w:t xml:space="preserve"> p.m. (</w:t>
            </w:r>
            <w:r w:rsidR="00D27AF3">
              <w:rPr>
                <w:rFonts w:hint="eastAsia"/>
                <w:lang w:eastAsia="zh-TW"/>
              </w:rPr>
              <w:t>L</w:t>
            </w:r>
            <w:r w:rsidR="00D27AF3">
              <w:rPr>
                <w:lang w:eastAsia="zh-TW"/>
              </w:rPr>
              <w:t>ab</w:t>
            </w:r>
            <w:r w:rsidR="00D27AF3">
              <w:t xml:space="preserve">)      </w:t>
            </w:r>
          </w:p>
        </w:tc>
      </w:tr>
      <w:tr w:rsidR="00D27AF3">
        <w:tc>
          <w:tcPr>
            <w:tcW w:w="1368" w:type="dxa"/>
          </w:tcPr>
          <w:p w:rsidR="00D27AF3" w:rsidRDefault="00D27AF3">
            <w:pPr>
              <w:rPr>
                <w:b/>
              </w:rPr>
            </w:pPr>
            <w:r>
              <w:rPr>
                <w:b/>
              </w:rPr>
              <w:t>Room No</w:t>
            </w:r>
          </w:p>
        </w:tc>
        <w:tc>
          <w:tcPr>
            <w:tcW w:w="7650" w:type="dxa"/>
          </w:tcPr>
          <w:p w:rsidR="00DE5982" w:rsidRDefault="00DE5982">
            <w:pPr>
              <w:pStyle w:val="Header"/>
              <w:tabs>
                <w:tab w:val="clear" w:pos="4320"/>
                <w:tab w:val="clear" w:pos="8640"/>
              </w:tabs>
            </w:pPr>
            <w:r>
              <w:t>CCI 203 – Lecture</w:t>
            </w:r>
          </w:p>
          <w:p w:rsidR="00D27AF3" w:rsidRDefault="00DE5982">
            <w:pPr>
              <w:pStyle w:val="Header"/>
              <w:tabs>
                <w:tab w:val="clear" w:pos="4320"/>
                <w:tab w:val="clear" w:pos="8640"/>
              </w:tabs>
            </w:pPr>
            <w:r>
              <w:t>FEM 4E – Lab</w:t>
            </w:r>
            <w:r w:rsidR="00D27AF3">
              <w:tab/>
            </w:r>
            <w:r w:rsidR="00D27AF3">
              <w:tab/>
            </w:r>
            <w:r w:rsidR="00D27AF3">
              <w:tab/>
            </w:r>
            <w:r w:rsidR="00D27AF3">
              <w:tab/>
            </w:r>
            <w:r w:rsidR="00D27AF3">
              <w:tab/>
            </w:r>
          </w:p>
        </w:tc>
      </w:tr>
      <w:tr w:rsidR="00D27AF3">
        <w:tc>
          <w:tcPr>
            <w:tcW w:w="1368" w:type="dxa"/>
          </w:tcPr>
          <w:p w:rsidR="00D27AF3" w:rsidRDefault="00D27AF3">
            <w:pPr>
              <w:rPr>
                <w:b/>
              </w:rPr>
            </w:pPr>
            <w:r>
              <w:rPr>
                <w:b/>
              </w:rPr>
              <w:t>Instructor</w:t>
            </w:r>
          </w:p>
        </w:tc>
        <w:tc>
          <w:tcPr>
            <w:tcW w:w="7650" w:type="dxa"/>
          </w:tcPr>
          <w:p w:rsidR="00D27AF3" w:rsidRDefault="00D27AF3">
            <w:r>
              <w:t xml:space="preserve">Sharon Wu </w:t>
            </w:r>
          </w:p>
        </w:tc>
      </w:tr>
      <w:tr w:rsidR="00D27AF3">
        <w:tc>
          <w:tcPr>
            <w:tcW w:w="1368" w:type="dxa"/>
          </w:tcPr>
          <w:p w:rsidR="00D27AF3" w:rsidRDefault="00D27AF3">
            <w:pPr>
              <w:rPr>
                <w:b/>
              </w:rPr>
            </w:pPr>
            <w:r>
              <w:rPr>
                <w:b/>
              </w:rPr>
              <w:t>Phone</w:t>
            </w:r>
          </w:p>
        </w:tc>
        <w:tc>
          <w:tcPr>
            <w:tcW w:w="7650" w:type="dxa"/>
          </w:tcPr>
          <w:p w:rsidR="00D27AF3" w:rsidRDefault="00D27AF3">
            <w:r>
              <w:t>638-3641 ex-3497</w:t>
            </w:r>
          </w:p>
        </w:tc>
      </w:tr>
      <w:tr w:rsidR="00D27AF3">
        <w:tc>
          <w:tcPr>
            <w:tcW w:w="1368" w:type="dxa"/>
          </w:tcPr>
          <w:p w:rsidR="00D27AF3" w:rsidRDefault="00D27AF3">
            <w:pPr>
              <w:rPr>
                <w:b/>
              </w:rPr>
            </w:pPr>
            <w:r>
              <w:rPr>
                <w:b/>
              </w:rPr>
              <w:t>Office Hours</w:t>
            </w:r>
          </w:p>
        </w:tc>
        <w:tc>
          <w:tcPr>
            <w:tcW w:w="7650" w:type="dxa"/>
          </w:tcPr>
          <w:p w:rsidR="00D27AF3" w:rsidRDefault="007C02C0" w:rsidP="00B31A7B">
            <w:pPr>
              <w:tabs>
                <w:tab w:val="left" w:pos="972"/>
              </w:tabs>
              <w:rPr>
                <w:lang w:eastAsia="zh-TW"/>
              </w:rPr>
            </w:pPr>
            <w:r>
              <w:rPr>
                <w:lang w:eastAsia="zh-TW"/>
              </w:rPr>
              <w:t>M</w:t>
            </w:r>
            <w:r w:rsidR="005D0485">
              <w:rPr>
                <w:lang w:eastAsia="zh-TW"/>
              </w:rPr>
              <w:t xml:space="preserve">, W, </w:t>
            </w:r>
            <w:proofErr w:type="spellStart"/>
            <w:r w:rsidR="005D0485">
              <w:rPr>
                <w:lang w:eastAsia="zh-TW"/>
              </w:rPr>
              <w:t>Th</w:t>
            </w:r>
            <w:proofErr w:type="spellEnd"/>
            <w:r w:rsidR="005D0485">
              <w:rPr>
                <w:lang w:eastAsia="zh-TW"/>
              </w:rPr>
              <w:t xml:space="preserve">    </w:t>
            </w:r>
            <w:r w:rsidR="00C1721B">
              <w:rPr>
                <w:lang w:eastAsia="zh-TW"/>
              </w:rPr>
              <w:t xml:space="preserve">   </w:t>
            </w:r>
            <w:r w:rsidR="00D27AF3">
              <w:rPr>
                <w:rFonts w:hint="eastAsia"/>
                <w:lang w:eastAsia="zh-TW"/>
              </w:rPr>
              <w:t>1</w:t>
            </w:r>
            <w:r w:rsidR="00A97377">
              <w:rPr>
                <w:lang w:eastAsia="zh-TW"/>
              </w:rPr>
              <w:t>1</w:t>
            </w:r>
            <w:r w:rsidR="00B31A7B">
              <w:rPr>
                <w:rFonts w:hint="eastAsia"/>
                <w:lang w:eastAsia="zh-TW"/>
              </w:rPr>
              <w:t xml:space="preserve">:00 </w:t>
            </w:r>
            <w:r w:rsidR="00B31A7B">
              <w:rPr>
                <w:lang w:eastAsia="zh-TW"/>
              </w:rPr>
              <w:t>a</w:t>
            </w:r>
            <w:r w:rsidR="00D27AF3">
              <w:rPr>
                <w:rFonts w:hint="eastAsia"/>
                <w:lang w:eastAsia="zh-TW"/>
              </w:rPr>
              <w:t xml:space="preserve">m </w:t>
            </w:r>
            <w:r w:rsidR="00D27AF3">
              <w:rPr>
                <w:lang w:eastAsia="zh-TW"/>
              </w:rPr>
              <w:t>–</w:t>
            </w:r>
            <w:r w:rsidR="00B31A7B">
              <w:rPr>
                <w:rFonts w:hint="eastAsia"/>
                <w:lang w:eastAsia="zh-TW"/>
              </w:rPr>
              <w:t xml:space="preserve"> </w:t>
            </w:r>
            <w:r w:rsidR="00B31A7B">
              <w:rPr>
                <w:lang w:eastAsia="zh-TW"/>
              </w:rPr>
              <w:t>11</w:t>
            </w:r>
            <w:r w:rsidR="00B31A7B">
              <w:rPr>
                <w:rFonts w:hint="eastAsia"/>
                <w:lang w:eastAsia="zh-TW"/>
              </w:rPr>
              <w:t>:</w:t>
            </w:r>
            <w:r w:rsidR="00B31A7B">
              <w:rPr>
                <w:lang w:eastAsia="zh-TW"/>
              </w:rPr>
              <w:t>5</w:t>
            </w:r>
            <w:r w:rsidR="00B31A7B">
              <w:rPr>
                <w:rFonts w:hint="eastAsia"/>
                <w:lang w:eastAsia="zh-TW"/>
              </w:rPr>
              <w:t xml:space="preserve">0 </w:t>
            </w:r>
            <w:r w:rsidR="00B31A7B">
              <w:rPr>
                <w:lang w:eastAsia="zh-TW"/>
              </w:rPr>
              <w:t>a</w:t>
            </w:r>
            <w:r w:rsidR="00D27AF3">
              <w:rPr>
                <w:rFonts w:hint="eastAsia"/>
                <w:lang w:eastAsia="zh-TW"/>
              </w:rPr>
              <w:t>m</w:t>
            </w:r>
            <w:r w:rsidR="00A97377">
              <w:rPr>
                <w:lang w:eastAsia="zh-TW"/>
              </w:rPr>
              <w:t xml:space="preserve"> </w:t>
            </w:r>
          </w:p>
          <w:p w:rsidR="00D27AF3" w:rsidRDefault="00D27AF3" w:rsidP="00C40143">
            <w:pPr>
              <w:pStyle w:val="BodyText2"/>
              <w:ind w:left="0"/>
            </w:pPr>
            <w:r>
              <w:t>or By appointment</w:t>
            </w:r>
          </w:p>
        </w:tc>
      </w:tr>
      <w:tr w:rsidR="00D27AF3">
        <w:tc>
          <w:tcPr>
            <w:tcW w:w="1368" w:type="dxa"/>
          </w:tcPr>
          <w:p w:rsidR="00D27AF3" w:rsidRDefault="00D27AF3">
            <w:pPr>
              <w:rPr>
                <w:b/>
              </w:rPr>
            </w:pPr>
            <w:r>
              <w:rPr>
                <w:b/>
              </w:rPr>
              <w:t>Office</w:t>
            </w:r>
          </w:p>
        </w:tc>
        <w:tc>
          <w:tcPr>
            <w:tcW w:w="7650" w:type="dxa"/>
          </w:tcPr>
          <w:p w:rsidR="00D27AF3" w:rsidRDefault="003327B7">
            <w:pPr>
              <w:rPr>
                <w:lang w:eastAsia="zh-TW"/>
              </w:rPr>
            </w:pPr>
            <w:r>
              <w:rPr>
                <w:rFonts w:hint="eastAsia"/>
                <w:lang w:eastAsia="zh-TW"/>
              </w:rPr>
              <w:t>FEM 1D</w:t>
            </w:r>
          </w:p>
        </w:tc>
      </w:tr>
      <w:tr w:rsidR="00D27AF3">
        <w:tc>
          <w:tcPr>
            <w:tcW w:w="1368" w:type="dxa"/>
          </w:tcPr>
          <w:p w:rsidR="00D27AF3" w:rsidRDefault="00D27AF3">
            <w:pPr>
              <w:rPr>
                <w:b/>
              </w:rPr>
            </w:pPr>
            <w:r>
              <w:rPr>
                <w:b/>
              </w:rPr>
              <w:t>E-mail</w:t>
            </w:r>
          </w:p>
        </w:tc>
        <w:tc>
          <w:tcPr>
            <w:tcW w:w="7650" w:type="dxa"/>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4F2B84" w:rsidRDefault="004F2B84" w:rsidP="004F2B84">
      <w:pPr>
        <w:numPr>
          <w:ilvl w:val="0"/>
          <w:numId w:val="2"/>
        </w:numPr>
        <w:tabs>
          <w:tab w:val="clear" w:pos="735"/>
        </w:tabs>
        <w:overflowPunct/>
        <w:autoSpaceDE/>
        <w:autoSpaceDN/>
        <w:adjustRightInd/>
        <w:ind w:left="810" w:hanging="374"/>
        <w:textAlignment w:val="auto"/>
      </w:pPr>
      <w:r>
        <w:t>Write comp</w:t>
      </w:r>
      <w:r w:rsidR="007C02C0">
        <w:t>uter programs using an object-oriented</w:t>
      </w:r>
      <w:r>
        <w:t xml:space="preserve"> programming language C</w:t>
      </w:r>
      <w:r w:rsidR="007C02C0">
        <w:t>++.</w:t>
      </w:r>
    </w:p>
    <w:p w:rsidR="004F2B84" w:rsidRDefault="004F2B84" w:rsidP="004F2B84">
      <w:pPr>
        <w:numPr>
          <w:ilvl w:val="0"/>
          <w:numId w:val="2"/>
        </w:numPr>
        <w:tabs>
          <w:tab w:val="clear" w:pos="735"/>
        </w:tabs>
        <w:overflowPunct/>
        <w:autoSpaceDE/>
        <w:autoSpaceDN/>
        <w:adjustRightInd/>
        <w:ind w:left="810" w:hanging="374"/>
        <w:textAlignment w:val="auto"/>
      </w:pPr>
      <w:r>
        <w:t>Write compute</w:t>
      </w:r>
      <w:r w:rsidR="007C02C0">
        <w:t xml:space="preserve">r programs using selection and </w:t>
      </w:r>
      <w:r>
        <w:t>repetition control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pointer and array data structures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using functions</w:t>
      </w:r>
    </w:p>
    <w:p w:rsidR="004F2B84" w:rsidRDefault="004F2B84" w:rsidP="004F2B84">
      <w:pPr>
        <w:numPr>
          <w:ilvl w:val="0"/>
          <w:numId w:val="2"/>
        </w:numPr>
        <w:tabs>
          <w:tab w:val="clear" w:pos="735"/>
        </w:tabs>
        <w:overflowPunct/>
        <w:autoSpaceDE/>
        <w:autoSpaceDN/>
        <w:adjustRightInd/>
        <w:ind w:left="810" w:hanging="374"/>
        <w:textAlignment w:val="auto"/>
      </w:pPr>
      <w:r>
        <w:t>Write computer programs to get input from files and write output to files.</w:t>
      </w:r>
    </w:p>
    <w:p w:rsidR="004F2B84" w:rsidRDefault="004F2B84" w:rsidP="004F2B84">
      <w:pPr>
        <w:numPr>
          <w:ilvl w:val="0"/>
          <w:numId w:val="2"/>
        </w:numPr>
        <w:tabs>
          <w:tab w:val="clear" w:pos="735"/>
        </w:tabs>
        <w:overflowPunct/>
        <w:autoSpaceDE/>
        <w:autoSpaceDN/>
        <w:adjustRightInd/>
        <w:ind w:left="810" w:hanging="374"/>
        <w:textAlignment w:val="auto"/>
      </w:pPr>
      <w:r>
        <w:t>Compile and link C</w:t>
      </w:r>
      <w:r w:rsidR="007C02C0">
        <w:t>++</w:t>
      </w:r>
      <w:r>
        <w:t xml:space="preserve"> programs to create executable programs</w:t>
      </w:r>
    </w:p>
    <w:p w:rsidR="004F2B84" w:rsidRDefault="007C02C0" w:rsidP="004F2B84">
      <w:pPr>
        <w:numPr>
          <w:ilvl w:val="0"/>
          <w:numId w:val="2"/>
        </w:numPr>
        <w:tabs>
          <w:tab w:val="clear" w:pos="735"/>
        </w:tabs>
        <w:overflowPunct/>
        <w:autoSpaceDE/>
        <w:autoSpaceDN/>
        <w:adjustRightInd/>
        <w:ind w:left="810" w:hanging="374"/>
        <w:textAlignment w:val="auto"/>
      </w:pPr>
      <w:r>
        <w:t xml:space="preserve">Identify and correct </w:t>
      </w:r>
      <w:r w:rsidR="004F2B84">
        <w:t xml:space="preserve">syntax and logical errors in computer programs </w:t>
      </w:r>
    </w:p>
    <w:p w:rsidR="004F2B84" w:rsidRDefault="004F2B84" w:rsidP="004F2B84">
      <w:pPr>
        <w:numPr>
          <w:ilvl w:val="0"/>
          <w:numId w:val="2"/>
        </w:numPr>
        <w:tabs>
          <w:tab w:val="clear" w:pos="735"/>
        </w:tabs>
        <w:overflowPunct/>
        <w:autoSpaceDE/>
        <w:autoSpaceDN/>
        <w:adjustRightInd/>
        <w:ind w:left="810" w:hanging="374"/>
        <w:textAlignment w:val="auto"/>
      </w:pPr>
      <w:r>
        <w:t xml:space="preserve">Create proper test cases to test computer programs </w:t>
      </w:r>
    </w:p>
    <w:p w:rsidR="004F2B84" w:rsidRDefault="004F2B84" w:rsidP="004F2B84">
      <w:pPr>
        <w:numPr>
          <w:ilvl w:val="0"/>
          <w:numId w:val="2"/>
        </w:numPr>
        <w:tabs>
          <w:tab w:val="clear" w:pos="735"/>
        </w:tabs>
        <w:overflowPunct/>
        <w:autoSpaceDE/>
        <w:autoSpaceDN/>
        <w:adjustRightInd/>
        <w:ind w:left="810" w:hanging="374"/>
        <w:textAlignment w:val="auto"/>
      </w:pPr>
      <w:r>
        <w:t>Write a total of 500 to 1000 lines of programs.</w:t>
      </w:r>
    </w:p>
    <w:p w:rsidR="00CE48D4" w:rsidRDefault="00CE48D4"/>
    <w:p w:rsidR="004F2B84" w:rsidRDefault="004F2B84">
      <w:r>
        <w:rPr>
          <w:b/>
          <w:u w:val="single"/>
        </w:rPr>
        <w:t>Learning Outcomes:</w:t>
      </w:r>
    </w:p>
    <w:p w:rsidR="004F2B84" w:rsidRDefault="004F2B84" w:rsidP="004F2B84">
      <w:pPr>
        <w:ind w:left="360"/>
      </w:pPr>
      <w:r>
        <w:t>Upon completion of this course, students will be able to:</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Describe the software development life-cycle.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Explain what an algorithm is and its importance in computer programming.</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Formulate, represent, and solve problems using a high level programming language.</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knowledge of high level language syntax, control structures, looping, arrays, files, and records.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Demonstrate proper programming style, debugging and testing techniques.</w:t>
      </w:r>
    </w:p>
    <w:p w:rsidR="00812631" w:rsidRPr="00812631" w:rsidRDefault="00812631" w:rsidP="00812631">
      <w:pPr>
        <w:numPr>
          <w:ilvl w:val="0"/>
          <w:numId w:val="7"/>
        </w:numPr>
        <w:overflowPunct/>
        <w:autoSpaceDE/>
        <w:autoSpaceDN/>
        <w:adjustRightInd/>
        <w:ind w:hanging="270"/>
        <w:textAlignment w:val="auto"/>
        <w:rPr>
          <w:rFonts w:eastAsia="Times New Roman"/>
          <w:lang w:eastAsia="zh-TW"/>
        </w:rPr>
      </w:pPr>
      <w:r w:rsidRPr="00812631">
        <w:rPr>
          <w:rFonts w:eastAsia="Times New Roman"/>
          <w:lang w:eastAsia="zh-TW"/>
        </w:rPr>
        <w:t>Solve application problems in science and engineering.</w:t>
      </w:r>
    </w:p>
    <w:p w:rsidR="00812631" w:rsidRDefault="00812631"/>
    <w:p w:rsidR="004F2B84" w:rsidRDefault="004F2B84" w:rsidP="004F2B84">
      <w:r>
        <w:rPr>
          <w:b/>
          <w:u w:val="single"/>
        </w:rPr>
        <w:t>Course Prerequisite:</w:t>
      </w:r>
    </w:p>
    <w:p w:rsidR="004F2B84" w:rsidRDefault="00BA74DA" w:rsidP="004F2B84">
      <w:pPr>
        <w:ind w:left="270"/>
      </w:pPr>
      <w:proofErr w:type="gramStart"/>
      <w:r>
        <w:t>MATH 4A - Trigonometry</w:t>
      </w:r>
      <w:r w:rsidR="00812631">
        <w:t xml:space="preserve"> or </w:t>
      </w:r>
      <w:r>
        <w:t xml:space="preserve">MATH 4C - </w:t>
      </w:r>
      <w:r w:rsidR="004A612E">
        <w:t>Tr</w:t>
      </w:r>
      <w:r>
        <w:t>igonometry/</w:t>
      </w:r>
      <w:proofErr w:type="spellStart"/>
      <w:r>
        <w:t>Precalculus</w:t>
      </w:r>
      <w:proofErr w:type="spellEnd"/>
      <w:r>
        <w:t xml:space="preserve"> </w:t>
      </w:r>
      <w:r w:rsidR="004F2B84">
        <w:t>and eligibility for English 25 and English 26.</w:t>
      </w:r>
      <w:proofErr w:type="gramEnd"/>
    </w:p>
    <w:p w:rsidR="004F2B84" w:rsidRPr="004F2B84" w:rsidRDefault="004F2B84" w:rsidP="004F2B84"/>
    <w:p w:rsidR="00CE48D4" w:rsidRDefault="00CE48D4">
      <w:r>
        <w:rPr>
          <w:b/>
          <w:u w:val="single"/>
        </w:rPr>
        <w:t>Textbook:</w:t>
      </w:r>
    </w:p>
    <w:p w:rsidR="004A612E" w:rsidRDefault="004A612E">
      <w:pPr>
        <w:ind w:firstLine="270"/>
        <w:jc w:val="both"/>
      </w:pPr>
      <w:r>
        <w:rPr>
          <w:u w:val="single"/>
        </w:rPr>
        <w:t xml:space="preserve">Starting out with C++ </w:t>
      </w:r>
      <w:proofErr w:type="gramStart"/>
      <w:r>
        <w:rPr>
          <w:u w:val="single"/>
        </w:rPr>
        <w:t>From</w:t>
      </w:r>
      <w:proofErr w:type="gramEnd"/>
      <w:r>
        <w:rPr>
          <w:u w:val="single"/>
        </w:rPr>
        <w:t xml:space="preserve"> Control Structures through Objects</w:t>
      </w:r>
      <w:r>
        <w:t>, 7</w:t>
      </w:r>
      <w:r w:rsidRPr="004A612E">
        <w:rPr>
          <w:vertAlign w:val="superscript"/>
        </w:rPr>
        <w:t>th</w:t>
      </w:r>
      <w:r>
        <w:t xml:space="preserve"> Ed, Brief Version. </w:t>
      </w:r>
    </w:p>
    <w:p w:rsidR="004A612E" w:rsidRPr="004A612E" w:rsidRDefault="004A612E">
      <w:pPr>
        <w:ind w:firstLine="270"/>
        <w:jc w:val="both"/>
      </w:pPr>
      <w:r>
        <w:t xml:space="preserve">By Tony Gaddis, Pearson </w:t>
      </w:r>
    </w:p>
    <w:p w:rsidR="00CE48D4" w:rsidRDefault="00CE48D4" w:rsidP="007112F8"/>
    <w:p w:rsidR="007112F8" w:rsidRDefault="007112F8" w:rsidP="007112F8">
      <w:pPr>
        <w:pStyle w:val="BodyText2"/>
        <w:ind w:left="0"/>
        <w:rPr>
          <w:b/>
          <w:u w:val="single"/>
        </w:rPr>
      </w:pPr>
      <w:r>
        <w:rPr>
          <w:b/>
          <w:u w:val="single"/>
        </w:rPr>
        <w:t>Blackboard</w:t>
      </w:r>
    </w:p>
    <w:p w:rsidR="007112F8" w:rsidRDefault="007112F8" w:rsidP="007112F8">
      <w:pPr>
        <w:pStyle w:val="BodyText2"/>
      </w:pPr>
      <w:r>
        <w:rPr>
          <w:b/>
        </w:rPr>
        <w:t>Blackboard</w:t>
      </w:r>
      <w:r>
        <w:t xml:space="preserve"> is used to post course information, </w:t>
      </w:r>
      <w:r w:rsidR="004A612E">
        <w:t xml:space="preserve">programming </w:t>
      </w:r>
      <w:r>
        <w:t xml:space="preserve">assignments, and announcements. You </w:t>
      </w:r>
      <w:r w:rsidR="004A612E">
        <w:t>will</w:t>
      </w:r>
      <w:r>
        <w:t xml:space="preserve"> submit your </w:t>
      </w:r>
      <w:r w:rsidR="00802884">
        <w:t>program</w:t>
      </w:r>
      <w:r w:rsidR="004A612E">
        <w:t>ming</w:t>
      </w:r>
      <w:r w:rsidR="00802884">
        <w:t xml:space="preserve"> assignments</w:t>
      </w:r>
      <w:r w:rsidR="00BA74DA">
        <w:t xml:space="preserve"> on</w:t>
      </w:r>
      <w:r>
        <w:t xml:space="preserve"> Blackboard.</w:t>
      </w:r>
    </w:p>
    <w:p w:rsidR="007112F8" w:rsidRDefault="007112F8" w:rsidP="007112F8">
      <w:pPr>
        <w:pStyle w:val="BodyText2"/>
      </w:pPr>
    </w:p>
    <w:p w:rsidR="007112F8" w:rsidRDefault="007112F8" w:rsidP="007112F8">
      <w:pPr>
        <w:pStyle w:val="BodyText2"/>
      </w:pPr>
      <w:r>
        <w:t xml:space="preserve">To log-in Reedley College Blackboard: </w:t>
      </w:r>
    </w:p>
    <w:p w:rsidR="007112F8" w:rsidRDefault="007112F8" w:rsidP="007112F8">
      <w:pPr>
        <w:pStyle w:val="BodyText2"/>
        <w:ind w:firstLine="450"/>
      </w:pPr>
      <w:r>
        <w:rPr>
          <w:b/>
        </w:rPr>
        <w:t>User name</w:t>
      </w:r>
      <w:r>
        <w:t>: your student ID</w:t>
      </w:r>
    </w:p>
    <w:p w:rsidR="007112F8" w:rsidRDefault="007112F8" w:rsidP="007112F8">
      <w:pPr>
        <w:pStyle w:val="BodyText2"/>
        <w:ind w:firstLine="450"/>
        <w:rPr>
          <w:rStyle w:val="Hyperlink"/>
        </w:rPr>
      </w:pPr>
      <w:r>
        <w:rPr>
          <w:b/>
        </w:rPr>
        <w:t>Password</w:t>
      </w:r>
      <w:r w:rsidR="00802884">
        <w:t xml:space="preserve">:  </w:t>
      </w:r>
      <w:r>
        <w:t xml:space="preserve">(* Be sure to change your password after you login) </w:t>
      </w:r>
    </w:p>
    <w:p w:rsidR="007112F8" w:rsidRDefault="007112F8" w:rsidP="007112F8"/>
    <w:p w:rsidR="00CE48D4" w:rsidRDefault="007112F8">
      <w:r>
        <w:rPr>
          <w:b/>
          <w:u w:val="single"/>
        </w:rPr>
        <w:br w:type="page"/>
      </w:r>
      <w:r w:rsidR="00CE48D4">
        <w:rPr>
          <w:b/>
          <w:u w:val="single"/>
        </w:rPr>
        <w:lastRenderedPageBreak/>
        <w:t>Course Outline:</w:t>
      </w:r>
    </w:p>
    <w:p w:rsidR="006079A2" w:rsidRDefault="004A612E" w:rsidP="00027954">
      <w:pPr>
        <w:numPr>
          <w:ilvl w:val="0"/>
          <w:numId w:val="5"/>
        </w:numPr>
        <w:ind w:hanging="450"/>
      </w:pPr>
      <w:r>
        <w:t>Introduction to Computers and Programming</w:t>
      </w:r>
    </w:p>
    <w:p w:rsidR="004A612E" w:rsidRDefault="004A612E" w:rsidP="00027954">
      <w:pPr>
        <w:numPr>
          <w:ilvl w:val="0"/>
          <w:numId w:val="5"/>
        </w:numPr>
        <w:ind w:hanging="450"/>
      </w:pPr>
      <w:r>
        <w:t>Introduction to C++</w:t>
      </w:r>
    </w:p>
    <w:p w:rsidR="004A612E" w:rsidRDefault="004A612E" w:rsidP="00027954">
      <w:pPr>
        <w:numPr>
          <w:ilvl w:val="0"/>
          <w:numId w:val="5"/>
        </w:numPr>
        <w:ind w:hanging="450"/>
      </w:pPr>
      <w:r>
        <w:t>Expressions and Interactivity</w:t>
      </w:r>
    </w:p>
    <w:p w:rsidR="004A612E" w:rsidRDefault="004A612E" w:rsidP="00027954">
      <w:pPr>
        <w:numPr>
          <w:ilvl w:val="0"/>
          <w:numId w:val="5"/>
        </w:numPr>
        <w:ind w:hanging="450"/>
      </w:pPr>
      <w:r>
        <w:t>Making Decisions</w:t>
      </w:r>
    </w:p>
    <w:p w:rsidR="004A612E" w:rsidRDefault="004A612E" w:rsidP="00027954">
      <w:pPr>
        <w:numPr>
          <w:ilvl w:val="0"/>
          <w:numId w:val="5"/>
        </w:numPr>
        <w:ind w:hanging="450"/>
      </w:pPr>
      <w:r>
        <w:t>Loops and Files</w:t>
      </w:r>
    </w:p>
    <w:p w:rsidR="004A612E" w:rsidRDefault="004A612E" w:rsidP="00027954">
      <w:pPr>
        <w:numPr>
          <w:ilvl w:val="0"/>
          <w:numId w:val="5"/>
        </w:numPr>
        <w:ind w:hanging="450"/>
      </w:pPr>
      <w:r>
        <w:t>Functions</w:t>
      </w:r>
    </w:p>
    <w:p w:rsidR="004A612E" w:rsidRDefault="004A612E" w:rsidP="00027954">
      <w:pPr>
        <w:numPr>
          <w:ilvl w:val="0"/>
          <w:numId w:val="5"/>
        </w:numPr>
        <w:ind w:hanging="450"/>
      </w:pPr>
      <w:r>
        <w:t>Arrays</w:t>
      </w:r>
    </w:p>
    <w:p w:rsidR="004A612E" w:rsidRDefault="004A612E" w:rsidP="00027954">
      <w:pPr>
        <w:numPr>
          <w:ilvl w:val="0"/>
          <w:numId w:val="5"/>
        </w:numPr>
        <w:ind w:hanging="450"/>
      </w:pPr>
      <w:r>
        <w:t>Searching and sorting Arrays</w:t>
      </w:r>
    </w:p>
    <w:p w:rsidR="004A612E" w:rsidRDefault="004A612E" w:rsidP="00027954">
      <w:pPr>
        <w:numPr>
          <w:ilvl w:val="0"/>
          <w:numId w:val="5"/>
        </w:numPr>
        <w:ind w:hanging="450"/>
      </w:pPr>
      <w:r>
        <w:t>Pointers</w:t>
      </w:r>
    </w:p>
    <w:p w:rsidR="004A612E" w:rsidRDefault="004A612E" w:rsidP="00027954">
      <w:pPr>
        <w:numPr>
          <w:ilvl w:val="0"/>
          <w:numId w:val="5"/>
        </w:numPr>
        <w:ind w:hanging="450"/>
      </w:pPr>
      <w:r>
        <w:t>Characters, C-Strings, and the string Class</w:t>
      </w:r>
    </w:p>
    <w:p w:rsidR="004A612E" w:rsidRDefault="004A612E" w:rsidP="00027954">
      <w:pPr>
        <w:numPr>
          <w:ilvl w:val="0"/>
          <w:numId w:val="5"/>
        </w:numPr>
        <w:ind w:hanging="450"/>
      </w:pPr>
      <w:r>
        <w:t>Structured Data</w:t>
      </w:r>
    </w:p>
    <w:p w:rsidR="004A612E" w:rsidRPr="00021A36" w:rsidRDefault="004A612E" w:rsidP="00027954">
      <w:pPr>
        <w:numPr>
          <w:ilvl w:val="0"/>
          <w:numId w:val="5"/>
        </w:numPr>
        <w:ind w:hanging="450"/>
      </w:pPr>
      <w:r>
        <w:t>Introduction to Classes</w:t>
      </w:r>
    </w:p>
    <w:p w:rsidR="00CE48D4" w:rsidRDefault="00CE48D4">
      <w:pPr>
        <w:pStyle w:val="Heading1"/>
      </w:pPr>
    </w:p>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HP laser printers are used in this lab. </w:t>
      </w:r>
      <w:r w:rsidR="00802884">
        <w:t>C++</w:t>
      </w:r>
      <w:r w:rsidR="00BD42F3">
        <w:t xml:space="preserve"> Builder</w:t>
      </w:r>
      <w:r w:rsidR="00211EEB">
        <w:t xml:space="preserve"> 2010 and Visual C++</w:t>
      </w:r>
      <w:r w:rsidR="0073593E">
        <w:t xml:space="preserve"> Express</w:t>
      </w:r>
      <w:r w:rsidR="00802884">
        <w:t xml:space="preserve"> </w:t>
      </w:r>
      <w:r w:rsidR="0073593E">
        <w:t>are</w:t>
      </w:r>
      <w:r w:rsidR="00BA74DA">
        <w:t xml:space="preserve"> installed on all computer</w:t>
      </w:r>
      <w:r w:rsidR="00802884">
        <w:t xml:space="preserve">s. </w:t>
      </w:r>
      <w:r w:rsidR="00B54760">
        <w:t>Students need to have a flash memory device for programming assignments.</w:t>
      </w:r>
    </w:p>
    <w:p w:rsidR="00CE48D4" w:rsidRDefault="00CE48D4"/>
    <w:p w:rsidR="00CE48D4" w:rsidRDefault="009D06C4">
      <w:proofErr w:type="spellStart"/>
      <w:r>
        <w:rPr>
          <w:b/>
          <w:u w:val="single"/>
        </w:rPr>
        <w:t>MyProgrammingLab</w:t>
      </w:r>
      <w:proofErr w:type="spellEnd"/>
      <w:r>
        <w:rPr>
          <w:b/>
          <w:u w:val="single"/>
        </w:rPr>
        <w:t>/</w:t>
      </w:r>
      <w:r w:rsidR="00CE48D4">
        <w:rPr>
          <w:b/>
          <w:u w:val="single"/>
        </w:rPr>
        <w:t xml:space="preserve">Homework: </w:t>
      </w:r>
      <w:r w:rsidR="00CE48D4">
        <w:rPr>
          <w:b/>
        </w:rPr>
        <w:t xml:space="preserve"> </w:t>
      </w:r>
    </w:p>
    <w:p w:rsidR="00CE48D4" w:rsidRDefault="009D06C4" w:rsidP="00D132A7">
      <w:pPr>
        <w:ind w:left="270"/>
      </w:pPr>
      <w:proofErr w:type="spellStart"/>
      <w:r>
        <w:t>MyProgrammingLab</w:t>
      </w:r>
      <w:proofErr w:type="spellEnd"/>
      <w:r>
        <w:t xml:space="preserve"> is an online le</w:t>
      </w:r>
      <w:r w:rsidR="009E3281">
        <w:t>arning environment for stude</w:t>
      </w:r>
      <w:r w:rsidR="00BA74DA">
        <w:t xml:space="preserve">nts. Homework is assigned on </w:t>
      </w:r>
      <w:proofErr w:type="spellStart"/>
      <w:r w:rsidR="009E3281">
        <w:t>MyProgrammingLab</w:t>
      </w:r>
      <w:proofErr w:type="spellEnd"/>
      <w:r w:rsidR="009E3281">
        <w:t xml:space="preserve">. An access code to </w:t>
      </w:r>
      <w:proofErr w:type="spellStart"/>
      <w:r w:rsidR="009E3281">
        <w:t>MyProgrammingLab</w:t>
      </w:r>
      <w:proofErr w:type="spellEnd"/>
      <w:r w:rsidR="009E3281">
        <w:t xml:space="preserve"> is packaged with your textbook. </w:t>
      </w:r>
      <w:r w:rsidR="00CE48D4">
        <w:t>Homework is assigned for each ch</w:t>
      </w:r>
      <w:r w:rsidR="00BA74DA">
        <w:t>apter presented in this</w:t>
      </w:r>
      <w:r>
        <w:t xml:space="preserve"> course. </w:t>
      </w:r>
      <w:r w:rsidR="00CE48D4">
        <w:t>Points will</w:t>
      </w:r>
      <w:r w:rsidR="00BA74DA">
        <w:t xml:space="preserve"> be deducted for late homework submissions.</w:t>
      </w:r>
    </w:p>
    <w:p w:rsidR="00C935BC" w:rsidRDefault="00C935BC" w:rsidP="00C935BC">
      <w:pPr>
        <w:tabs>
          <w:tab w:val="left" w:pos="4860"/>
        </w:tabs>
        <w:ind w:left="990" w:firstLine="450"/>
      </w:pPr>
      <w:r>
        <w:t>COURSE ID (Section Access Code):</w:t>
      </w:r>
      <w:r>
        <w:tab/>
      </w:r>
      <w:r w:rsidRPr="0097618E">
        <w:rPr>
          <w:color w:val="1F497D" w:themeColor="text2"/>
        </w:rPr>
        <w:t>REECLG-6500-0</w:t>
      </w:r>
    </w:p>
    <w:p w:rsidR="00C935BC" w:rsidRDefault="00C935BC" w:rsidP="00C935BC">
      <w:pPr>
        <w:tabs>
          <w:tab w:val="left" w:pos="4860"/>
        </w:tabs>
        <w:ind w:left="990" w:firstLine="450"/>
      </w:pPr>
      <w:r>
        <w:t xml:space="preserve">TITLE: </w:t>
      </w:r>
      <w:r>
        <w:tab/>
      </w:r>
      <w:r w:rsidRPr="0097618E">
        <w:rPr>
          <w:color w:val="1F497D" w:themeColor="text2"/>
        </w:rPr>
        <w:t>CSCI40-ENGR40</w:t>
      </w:r>
      <w:r>
        <w:t xml:space="preserve">   </w:t>
      </w:r>
      <w:r>
        <w:tab/>
      </w:r>
    </w:p>
    <w:p w:rsidR="00CE48D4" w:rsidRDefault="00CE48D4">
      <w:pPr>
        <w:rPr>
          <w:u w:val="single"/>
        </w:rPr>
      </w:pPr>
    </w:p>
    <w:p w:rsidR="00CE48D4" w:rsidRDefault="00CE48D4">
      <w:r>
        <w:rPr>
          <w:b/>
          <w:u w:val="single"/>
        </w:rPr>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CE48D4" w:rsidRDefault="00CE48D4">
      <w:pPr>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to 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BD42F3" w:rsidRDefault="00BD42F3">
      <w:pPr>
        <w:ind w:left="270"/>
      </w:pPr>
    </w:p>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lastRenderedPageBreak/>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t xml:space="preserve">Attendance will be taken at beginning of each class. </w:t>
      </w:r>
      <w:r w:rsidR="00F3685E">
        <w:t>Students, who leave the class before the end of class,</w:t>
      </w:r>
      <w:r w:rsidR="009869AC">
        <w:t xml:space="preserve"> will be counted as tardy. </w:t>
      </w:r>
      <w:proofErr w:type="gramStart"/>
      <w:r w:rsidR="009869AC">
        <w:t>Two tardiness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Incidents of cheating and plagiarism will result a failing grade on the particular examination or assignment in question.</w:t>
      </w:r>
    </w:p>
    <w:p w:rsidR="00BD42F3" w:rsidRDefault="00BD42F3" w:rsidP="00F40FAE">
      <w:pPr>
        <w:ind w:left="270"/>
      </w:pPr>
    </w:p>
    <w:p w:rsidR="00BD42F3" w:rsidRDefault="00BD42F3" w:rsidP="00BD42F3">
      <w:r>
        <w:rPr>
          <w:b/>
          <w:u w:val="single"/>
        </w:rPr>
        <w:t>Canceled Class Notification:</w:t>
      </w:r>
    </w:p>
    <w:p w:rsidR="00BD42F3" w:rsidRDefault="00BD42F3" w:rsidP="00BD42F3">
      <w:pPr>
        <w:ind w:left="270"/>
      </w:pPr>
      <w:r>
        <w:t>Click on “Canceled Class Meetings” on Reedley College webpage (</w:t>
      </w:r>
      <w:hyperlink r:id="rId8" w:history="1">
        <w:r w:rsidRPr="002B1DF3">
          <w:rPr>
            <w:rStyle w:val="Hyperlink"/>
          </w:rPr>
          <w:t>www.reedleycollege.edu</w:t>
        </w:r>
      </w:hyperlink>
      <w:r>
        <w:t>) for class cancellations.</w:t>
      </w:r>
    </w:p>
    <w:p w:rsidR="009C6131" w:rsidRDefault="009C6131" w:rsidP="00BD42F3">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1248"/>
        <w:gridCol w:w="2886"/>
      </w:tblGrid>
      <w:tr w:rsidR="00D75E93" w:rsidTr="00C13D10">
        <w:tc>
          <w:tcPr>
            <w:tcW w:w="4422" w:type="dxa"/>
          </w:tcPr>
          <w:p w:rsidR="00D75E93" w:rsidRDefault="00D75E93" w:rsidP="00C13D10">
            <w:r>
              <w:t>Class begin</w:t>
            </w:r>
            <w:r>
              <w:tab/>
            </w:r>
          </w:p>
        </w:tc>
        <w:tc>
          <w:tcPr>
            <w:tcW w:w="1248" w:type="dxa"/>
          </w:tcPr>
          <w:p w:rsidR="00D75E93" w:rsidRDefault="00D75E93" w:rsidP="00C13D10">
            <w:r>
              <w:t>Monday</w:t>
            </w:r>
          </w:p>
        </w:tc>
        <w:tc>
          <w:tcPr>
            <w:tcW w:w="2886" w:type="dxa"/>
          </w:tcPr>
          <w:p w:rsidR="00D75E93" w:rsidRDefault="00D75E93" w:rsidP="00C13D10">
            <w:pPr>
              <w:rPr>
                <w:lang w:eastAsia="zh-TW"/>
              </w:rPr>
            </w:pPr>
            <w:r>
              <w:rPr>
                <w:rFonts w:hint="eastAsia"/>
                <w:lang w:eastAsia="zh-TW"/>
              </w:rPr>
              <w:t>0</w:t>
            </w:r>
            <w:r w:rsidR="00696839">
              <w:rPr>
                <w:lang w:eastAsia="zh-TW"/>
              </w:rPr>
              <w:t>1/07/2013</w:t>
            </w:r>
          </w:p>
        </w:tc>
      </w:tr>
      <w:tr w:rsidR="00D75E93" w:rsidTr="00C13D10">
        <w:tc>
          <w:tcPr>
            <w:tcW w:w="4422" w:type="dxa"/>
          </w:tcPr>
          <w:p w:rsidR="00D75E93" w:rsidRDefault="00D75E93" w:rsidP="00C13D10">
            <w:r>
              <w:t>Last day to register</w:t>
            </w:r>
          </w:p>
        </w:tc>
        <w:tc>
          <w:tcPr>
            <w:tcW w:w="1248" w:type="dxa"/>
          </w:tcPr>
          <w:p w:rsidR="00D75E93" w:rsidRDefault="00D75E93" w:rsidP="00C13D10">
            <w:r>
              <w:t>Friday</w:t>
            </w:r>
          </w:p>
        </w:tc>
        <w:tc>
          <w:tcPr>
            <w:tcW w:w="2886" w:type="dxa"/>
          </w:tcPr>
          <w:p w:rsidR="00D75E93" w:rsidRDefault="00D75E93" w:rsidP="00C13D10">
            <w:pPr>
              <w:rPr>
                <w:lang w:eastAsia="zh-TW"/>
              </w:rPr>
            </w:pPr>
            <w:r>
              <w:t>0</w:t>
            </w:r>
            <w:r w:rsidR="00696839">
              <w:rPr>
                <w:lang w:eastAsia="zh-TW"/>
              </w:rPr>
              <w:t>1/25/2013</w:t>
            </w:r>
          </w:p>
        </w:tc>
      </w:tr>
      <w:tr w:rsidR="00D75E93" w:rsidTr="00C13D10">
        <w:tc>
          <w:tcPr>
            <w:tcW w:w="4422" w:type="dxa"/>
          </w:tcPr>
          <w:p w:rsidR="00D75E93" w:rsidRPr="00BD633D" w:rsidRDefault="00D75E93" w:rsidP="00C13D10">
            <w:r>
              <w:t xml:space="preserve">Last day to change </w:t>
            </w:r>
            <w:r w:rsidRPr="00BD633D">
              <w:t>to/from a Pass/No-Pass grading basis</w:t>
            </w:r>
          </w:p>
        </w:tc>
        <w:tc>
          <w:tcPr>
            <w:tcW w:w="1248" w:type="dxa"/>
          </w:tcPr>
          <w:p w:rsidR="00D75E93" w:rsidRDefault="00D75E93" w:rsidP="00C13D10">
            <w:pPr>
              <w:rPr>
                <w:lang w:eastAsia="zh-TW"/>
              </w:rPr>
            </w:pPr>
            <w:r>
              <w:rPr>
                <w:lang w:eastAsia="zh-TW"/>
              </w:rPr>
              <w:t>Friday</w:t>
            </w:r>
          </w:p>
        </w:tc>
        <w:tc>
          <w:tcPr>
            <w:tcW w:w="2886" w:type="dxa"/>
          </w:tcPr>
          <w:p w:rsidR="00D75E93" w:rsidRDefault="00065650" w:rsidP="00C13D10">
            <w:pPr>
              <w:rPr>
                <w:lang w:eastAsia="zh-TW"/>
              </w:rPr>
            </w:pPr>
            <w:r>
              <w:rPr>
                <w:lang w:eastAsia="zh-TW"/>
              </w:rPr>
              <w:t>02/01/2013</w:t>
            </w:r>
          </w:p>
        </w:tc>
      </w:tr>
      <w:tr w:rsidR="00D75E93" w:rsidTr="00C13D10">
        <w:tc>
          <w:tcPr>
            <w:tcW w:w="4422" w:type="dxa"/>
          </w:tcPr>
          <w:p w:rsidR="00D75E93" w:rsidRDefault="00D75E93" w:rsidP="00C13D10">
            <w:r>
              <w:t>Last date to drop</w:t>
            </w:r>
            <w:r w:rsidR="00AE732B">
              <w:t xml:space="preserve"> this class</w:t>
            </w:r>
          </w:p>
        </w:tc>
        <w:tc>
          <w:tcPr>
            <w:tcW w:w="1248" w:type="dxa"/>
          </w:tcPr>
          <w:p w:rsidR="00D75E93" w:rsidRDefault="00D75E93" w:rsidP="00C13D10">
            <w:r>
              <w:t>Friday</w:t>
            </w:r>
            <w:r>
              <w:tab/>
            </w:r>
          </w:p>
        </w:tc>
        <w:tc>
          <w:tcPr>
            <w:tcW w:w="2886" w:type="dxa"/>
          </w:tcPr>
          <w:p w:rsidR="00D75E93" w:rsidRDefault="00802A71" w:rsidP="00C13D10">
            <w:pPr>
              <w:rPr>
                <w:lang w:eastAsia="zh-TW"/>
              </w:rPr>
            </w:pPr>
            <w:r>
              <w:rPr>
                <w:lang w:eastAsia="zh-TW"/>
              </w:rPr>
              <w:t>03/08/2013</w:t>
            </w:r>
          </w:p>
        </w:tc>
      </w:tr>
      <w:tr w:rsidR="00D75E93" w:rsidTr="00C13D10">
        <w:tc>
          <w:tcPr>
            <w:tcW w:w="8556" w:type="dxa"/>
            <w:gridSpan w:val="3"/>
          </w:tcPr>
          <w:p w:rsidR="00D75E93" w:rsidRDefault="00D75E93" w:rsidP="00C13D10">
            <w:r>
              <w:t>No classes:</w:t>
            </w:r>
          </w:p>
        </w:tc>
      </w:tr>
      <w:tr w:rsidR="00D75E93" w:rsidTr="00C13D10">
        <w:tc>
          <w:tcPr>
            <w:tcW w:w="4422" w:type="dxa"/>
          </w:tcPr>
          <w:p w:rsidR="00D75E93" w:rsidRDefault="00802A71" w:rsidP="00802A71">
            <w:pPr>
              <w:jc w:val="right"/>
              <w:rPr>
                <w:lang w:eastAsia="zh-TW"/>
              </w:rPr>
            </w:pPr>
            <w:r>
              <w:rPr>
                <w:lang w:eastAsia="zh-TW"/>
              </w:rPr>
              <w:t>Martin Luther King Jr. Day</w:t>
            </w:r>
          </w:p>
        </w:tc>
        <w:tc>
          <w:tcPr>
            <w:tcW w:w="1248" w:type="dxa"/>
          </w:tcPr>
          <w:p w:rsidR="00D75E93" w:rsidRDefault="00D75E93" w:rsidP="00C13D10">
            <w:r>
              <w:t>Monday</w:t>
            </w:r>
          </w:p>
        </w:tc>
        <w:tc>
          <w:tcPr>
            <w:tcW w:w="2886" w:type="dxa"/>
          </w:tcPr>
          <w:p w:rsidR="00D75E93" w:rsidRDefault="00802A71" w:rsidP="00C13D10">
            <w:pPr>
              <w:rPr>
                <w:lang w:eastAsia="zh-TW"/>
              </w:rPr>
            </w:pPr>
            <w:r>
              <w:t>01/21/2013</w:t>
            </w:r>
          </w:p>
        </w:tc>
      </w:tr>
      <w:tr w:rsidR="00D75E93" w:rsidTr="00C13D10">
        <w:tc>
          <w:tcPr>
            <w:tcW w:w="4422" w:type="dxa"/>
          </w:tcPr>
          <w:p w:rsidR="00D75E93" w:rsidRDefault="00802A71" w:rsidP="00C13D10">
            <w:pPr>
              <w:jc w:val="right"/>
            </w:pPr>
            <w:r>
              <w:rPr>
                <w:lang w:eastAsia="zh-TW"/>
              </w:rPr>
              <w:t>Lincoln Day</w:t>
            </w:r>
            <w:r w:rsidR="00D75E93">
              <w:t xml:space="preserve"> </w:t>
            </w:r>
          </w:p>
        </w:tc>
        <w:tc>
          <w:tcPr>
            <w:tcW w:w="1248" w:type="dxa"/>
          </w:tcPr>
          <w:p w:rsidR="00D75E93" w:rsidRDefault="00802A71" w:rsidP="00C13D10">
            <w:pPr>
              <w:rPr>
                <w:lang w:eastAsia="zh-TW"/>
              </w:rPr>
            </w:pPr>
            <w:r>
              <w:rPr>
                <w:lang w:eastAsia="zh-TW"/>
              </w:rPr>
              <w:t>Friday</w:t>
            </w:r>
          </w:p>
        </w:tc>
        <w:tc>
          <w:tcPr>
            <w:tcW w:w="2886" w:type="dxa"/>
          </w:tcPr>
          <w:p w:rsidR="00D75E93" w:rsidRDefault="00802A71" w:rsidP="00C13D10">
            <w:pPr>
              <w:rPr>
                <w:lang w:eastAsia="zh-TW"/>
              </w:rPr>
            </w:pPr>
            <w:r>
              <w:rPr>
                <w:lang w:eastAsia="zh-TW"/>
              </w:rPr>
              <w:t>02/15/2013</w:t>
            </w:r>
          </w:p>
        </w:tc>
      </w:tr>
      <w:tr w:rsidR="00802A71" w:rsidTr="00C13D10">
        <w:tc>
          <w:tcPr>
            <w:tcW w:w="4422" w:type="dxa"/>
          </w:tcPr>
          <w:p w:rsidR="00802A71" w:rsidRDefault="00802A71" w:rsidP="00C13D10">
            <w:pPr>
              <w:jc w:val="right"/>
              <w:rPr>
                <w:lang w:eastAsia="zh-TW"/>
              </w:rPr>
            </w:pPr>
            <w:r>
              <w:rPr>
                <w:lang w:eastAsia="zh-TW"/>
              </w:rPr>
              <w:t>Washington Day</w:t>
            </w:r>
          </w:p>
        </w:tc>
        <w:tc>
          <w:tcPr>
            <w:tcW w:w="1248" w:type="dxa"/>
          </w:tcPr>
          <w:p w:rsidR="00802A71" w:rsidRDefault="00802A71" w:rsidP="00C13D10">
            <w:pPr>
              <w:rPr>
                <w:lang w:eastAsia="zh-TW"/>
              </w:rPr>
            </w:pPr>
            <w:r>
              <w:rPr>
                <w:lang w:eastAsia="zh-TW"/>
              </w:rPr>
              <w:t>Monday</w:t>
            </w:r>
          </w:p>
        </w:tc>
        <w:tc>
          <w:tcPr>
            <w:tcW w:w="2886" w:type="dxa"/>
          </w:tcPr>
          <w:p w:rsidR="00802A71" w:rsidRDefault="00802A71" w:rsidP="00C13D10">
            <w:pPr>
              <w:rPr>
                <w:lang w:eastAsia="zh-TW"/>
              </w:rPr>
            </w:pPr>
            <w:r>
              <w:rPr>
                <w:lang w:eastAsia="zh-TW"/>
              </w:rPr>
              <w:t>02/18/2013</w:t>
            </w:r>
          </w:p>
        </w:tc>
      </w:tr>
      <w:tr w:rsidR="00D75E93" w:rsidTr="00C13D10">
        <w:trPr>
          <w:trHeight w:val="333"/>
        </w:trPr>
        <w:tc>
          <w:tcPr>
            <w:tcW w:w="4422" w:type="dxa"/>
          </w:tcPr>
          <w:p w:rsidR="00D75E93" w:rsidRDefault="00802A71" w:rsidP="00C13D10">
            <w:pPr>
              <w:jc w:val="right"/>
              <w:rPr>
                <w:lang w:eastAsia="zh-TW"/>
              </w:rPr>
            </w:pPr>
            <w:r>
              <w:rPr>
                <w:lang w:eastAsia="zh-TW"/>
              </w:rPr>
              <w:t>Spring Recess</w:t>
            </w:r>
          </w:p>
        </w:tc>
        <w:tc>
          <w:tcPr>
            <w:tcW w:w="1248" w:type="dxa"/>
          </w:tcPr>
          <w:p w:rsidR="00D75E93" w:rsidRDefault="00802A71" w:rsidP="00C13D10">
            <w:pPr>
              <w:rPr>
                <w:lang w:eastAsia="zh-TW"/>
              </w:rPr>
            </w:pPr>
            <w:r>
              <w:rPr>
                <w:lang w:eastAsia="zh-TW"/>
              </w:rPr>
              <w:t>Mon - Fri</w:t>
            </w:r>
          </w:p>
        </w:tc>
        <w:tc>
          <w:tcPr>
            <w:tcW w:w="2886" w:type="dxa"/>
          </w:tcPr>
          <w:p w:rsidR="00D75E93" w:rsidRDefault="00802A71" w:rsidP="00C13D10">
            <w:pPr>
              <w:rPr>
                <w:lang w:eastAsia="zh-TW"/>
              </w:rPr>
            </w:pPr>
            <w:r>
              <w:rPr>
                <w:lang w:eastAsia="zh-TW"/>
              </w:rPr>
              <w:t>03/25/2013 – 03/29/2013</w:t>
            </w:r>
          </w:p>
        </w:tc>
      </w:tr>
      <w:tr w:rsidR="00D75E93" w:rsidRPr="00F40FAE" w:rsidTr="00C13D10">
        <w:trPr>
          <w:trHeight w:val="333"/>
        </w:trPr>
        <w:tc>
          <w:tcPr>
            <w:tcW w:w="4422" w:type="dxa"/>
          </w:tcPr>
          <w:p w:rsidR="00D75E93" w:rsidRPr="00F40FAE" w:rsidRDefault="00D75E93" w:rsidP="00C13D10">
            <w:pPr>
              <w:rPr>
                <w:b/>
                <w:lang w:eastAsia="zh-TW"/>
              </w:rPr>
            </w:pPr>
            <w:r w:rsidRPr="00F40FAE">
              <w:rPr>
                <w:b/>
              </w:rPr>
              <w:t>Final</w:t>
            </w:r>
            <w:r w:rsidRPr="00F40FAE">
              <w:rPr>
                <w:rFonts w:hint="eastAsia"/>
                <w:b/>
                <w:lang w:eastAsia="zh-TW"/>
              </w:rPr>
              <w:t xml:space="preserve"> Exam</w:t>
            </w:r>
          </w:p>
        </w:tc>
        <w:tc>
          <w:tcPr>
            <w:tcW w:w="1248" w:type="dxa"/>
          </w:tcPr>
          <w:p w:rsidR="00D75E93" w:rsidRPr="00F40FAE" w:rsidRDefault="00AE732B" w:rsidP="00C13D10">
            <w:pPr>
              <w:rPr>
                <w:b/>
                <w:lang w:eastAsia="zh-TW"/>
              </w:rPr>
            </w:pPr>
            <w:r>
              <w:rPr>
                <w:b/>
                <w:lang w:eastAsia="zh-TW"/>
              </w:rPr>
              <w:t>Monday</w:t>
            </w:r>
          </w:p>
        </w:tc>
        <w:tc>
          <w:tcPr>
            <w:tcW w:w="2886" w:type="dxa"/>
          </w:tcPr>
          <w:p w:rsidR="00D75E93" w:rsidRDefault="00802A71" w:rsidP="00C13D10">
            <w:pPr>
              <w:rPr>
                <w:b/>
                <w:lang w:eastAsia="zh-TW"/>
              </w:rPr>
            </w:pPr>
            <w:r>
              <w:rPr>
                <w:b/>
                <w:lang w:eastAsia="zh-TW"/>
              </w:rPr>
              <w:t>05/13/2013</w:t>
            </w:r>
          </w:p>
          <w:p w:rsidR="00D75E93" w:rsidRPr="00F40FAE" w:rsidRDefault="00802A71" w:rsidP="00C13D10">
            <w:pPr>
              <w:rPr>
                <w:b/>
                <w:lang w:eastAsia="zh-TW"/>
              </w:rPr>
            </w:pPr>
            <w:r>
              <w:rPr>
                <w:b/>
                <w:lang w:eastAsia="zh-TW"/>
              </w:rPr>
              <w:t>1:00 pm – 2</w:t>
            </w:r>
            <w:r w:rsidR="00D75E93" w:rsidRPr="00F40FAE">
              <w:rPr>
                <w:b/>
                <w:lang w:eastAsia="zh-TW"/>
              </w:rPr>
              <w:t>:50 pm</w:t>
            </w:r>
          </w:p>
        </w:tc>
      </w:tr>
    </w:tbl>
    <w:p w:rsidR="009C6131" w:rsidRDefault="009C6131" w:rsidP="00BD42F3">
      <w:pPr>
        <w:ind w:left="270"/>
      </w:pPr>
    </w:p>
    <w:sectPr w:rsidR="009C6131" w:rsidSect="00F40FAE">
      <w:headerReference w:type="default" r:id="rId9"/>
      <w:footerReference w:type="default" r:id="rId10"/>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6E" w:rsidRDefault="00B2216E">
      <w:r>
        <w:separator/>
      </w:r>
    </w:p>
  </w:endnote>
  <w:endnote w:type="continuationSeparator" w:id="0">
    <w:p w:rsidR="00B2216E" w:rsidRDefault="00B2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B2403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2403B">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6E" w:rsidRDefault="00B2216E">
      <w:r>
        <w:separator/>
      </w:r>
    </w:p>
  </w:footnote>
  <w:footnote w:type="continuationSeparator" w:id="0">
    <w:p w:rsidR="00B2216E" w:rsidRDefault="00B2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E44F85">
      <w:rPr>
        <w:b/>
        <w:lang w:eastAsia="zh-TW"/>
      </w:rPr>
      <w:t>Spring 2013</w:t>
    </w:r>
  </w:p>
  <w:p w:rsidR="00E44F85" w:rsidRPr="00050B6C" w:rsidRDefault="00E44F85">
    <w:pPr>
      <w:rPr>
        <w:b/>
        <w:sz w:val="24"/>
        <w:lang w:eastAsia="zh-TW"/>
      </w:rPr>
    </w:pPr>
  </w:p>
  <w:p w:rsidR="00802884" w:rsidRDefault="00802884">
    <w:pPr>
      <w:rPr>
        <w:b/>
      </w:rPr>
    </w:pPr>
  </w:p>
  <w:p w:rsidR="00802884" w:rsidRDefault="009A19C6">
    <w:pPr>
      <w:rPr>
        <w:b/>
      </w:rPr>
    </w:pPr>
    <w:r>
      <w:rPr>
        <w:b/>
      </w:rPr>
      <w:t xml:space="preserve">ENGR </w:t>
    </w:r>
    <w:proofErr w:type="gramStart"/>
    <w:r>
      <w:rPr>
        <w:b/>
      </w:rPr>
      <w:t xml:space="preserve">40 </w:t>
    </w:r>
    <w:r w:rsidR="00F40FAE">
      <w:rPr>
        <w:b/>
      </w:rPr>
      <w:t xml:space="preserve"> –</w:t>
    </w:r>
    <w:proofErr w:type="gramEnd"/>
    <w:r w:rsidR="00F40FAE">
      <w:rPr>
        <w:b/>
      </w:rPr>
      <w:t xml:space="preserve"> </w:t>
    </w:r>
    <w:r w:rsidR="00802884">
      <w:rPr>
        <w:b/>
      </w:rPr>
      <w:t>Programming Concepts and Methodology I</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7BDB"/>
    <w:rsid w:val="00021A36"/>
    <w:rsid w:val="00027954"/>
    <w:rsid w:val="00037249"/>
    <w:rsid w:val="00050B6C"/>
    <w:rsid w:val="00065650"/>
    <w:rsid w:val="00072CAF"/>
    <w:rsid w:val="0008069A"/>
    <w:rsid w:val="000F2518"/>
    <w:rsid w:val="0013585A"/>
    <w:rsid w:val="0014019F"/>
    <w:rsid w:val="00166FF1"/>
    <w:rsid w:val="001B3C52"/>
    <w:rsid w:val="001C38B4"/>
    <w:rsid w:val="001E55B2"/>
    <w:rsid w:val="00200A05"/>
    <w:rsid w:val="00201120"/>
    <w:rsid w:val="00202FA3"/>
    <w:rsid w:val="00206842"/>
    <w:rsid w:val="00211EEB"/>
    <w:rsid w:val="00237E56"/>
    <w:rsid w:val="00264960"/>
    <w:rsid w:val="00265881"/>
    <w:rsid w:val="00265F13"/>
    <w:rsid w:val="00283A65"/>
    <w:rsid w:val="002A74A8"/>
    <w:rsid w:val="002E30E6"/>
    <w:rsid w:val="0030600D"/>
    <w:rsid w:val="003327B7"/>
    <w:rsid w:val="0034515A"/>
    <w:rsid w:val="00365E6D"/>
    <w:rsid w:val="00385CB3"/>
    <w:rsid w:val="003A2461"/>
    <w:rsid w:val="003D2C37"/>
    <w:rsid w:val="00416F83"/>
    <w:rsid w:val="00441B40"/>
    <w:rsid w:val="00472214"/>
    <w:rsid w:val="00487D80"/>
    <w:rsid w:val="00490D58"/>
    <w:rsid w:val="00491253"/>
    <w:rsid w:val="00494CB3"/>
    <w:rsid w:val="004A4477"/>
    <w:rsid w:val="004A612E"/>
    <w:rsid w:val="004B33A9"/>
    <w:rsid w:val="004D2156"/>
    <w:rsid w:val="004D62B7"/>
    <w:rsid w:val="004F2B84"/>
    <w:rsid w:val="004F75D4"/>
    <w:rsid w:val="00516B24"/>
    <w:rsid w:val="005D0485"/>
    <w:rsid w:val="006079A2"/>
    <w:rsid w:val="0065183B"/>
    <w:rsid w:val="00661FDC"/>
    <w:rsid w:val="0067086C"/>
    <w:rsid w:val="0067726C"/>
    <w:rsid w:val="00681577"/>
    <w:rsid w:val="00696839"/>
    <w:rsid w:val="006A11D3"/>
    <w:rsid w:val="006D1ECA"/>
    <w:rsid w:val="007112F8"/>
    <w:rsid w:val="00713633"/>
    <w:rsid w:val="00732D3A"/>
    <w:rsid w:val="0073593E"/>
    <w:rsid w:val="007C02C0"/>
    <w:rsid w:val="007C2795"/>
    <w:rsid w:val="007F511D"/>
    <w:rsid w:val="00802884"/>
    <w:rsid w:val="00802A71"/>
    <w:rsid w:val="00812631"/>
    <w:rsid w:val="00813E94"/>
    <w:rsid w:val="00824549"/>
    <w:rsid w:val="00853918"/>
    <w:rsid w:val="00855D42"/>
    <w:rsid w:val="00890844"/>
    <w:rsid w:val="008D1C3B"/>
    <w:rsid w:val="008E5F52"/>
    <w:rsid w:val="00905B81"/>
    <w:rsid w:val="00922128"/>
    <w:rsid w:val="009460FA"/>
    <w:rsid w:val="009869AC"/>
    <w:rsid w:val="00997C4F"/>
    <w:rsid w:val="009A19C6"/>
    <w:rsid w:val="009B6CFC"/>
    <w:rsid w:val="009C6131"/>
    <w:rsid w:val="009D06C4"/>
    <w:rsid w:val="009E3281"/>
    <w:rsid w:val="00A00A8D"/>
    <w:rsid w:val="00A133F1"/>
    <w:rsid w:val="00A153C5"/>
    <w:rsid w:val="00A3228D"/>
    <w:rsid w:val="00A36F0D"/>
    <w:rsid w:val="00A375F1"/>
    <w:rsid w:val="00A67BC9"/>
    <w:rsid w:val="00A70108"/>
    <w:rsid w:val="00A717B0"/>
    <w:rsid w:val="00A93FAA"/>
    <w:rsid w:val="00A97377"/>
    <w:rsid w:val="00AB199A"/>
    <w:rsid w:val="00AC4B1D"/>
    <w:rsid w:val="00AE732B"/>
    <w:rsid w:val="00AF034B"/>
    <w:rsid w:val="00B2216E"/>
    <w:rsid w:val="00B2403B"/>
    <w:rsid w:val="00B31A7B"/>
    <w:rsid w:val="00B3758F"/>
    <w:rsid w:val="00B54760"/>
    <w:rsid w:val="00B7008A"/>
    <w:rsid w:val="00BA74DA"/>
    <w:rsid w:val="00BC0197"/>
    <w:rsid w:val="00BD42F3"/>
    <w:rsid w:val="00BD474B"/>
    <w:rsid w:val="00BD5E85"/>
    <w:rsid w:val="00BF4516"/>
    <w:rsid w:val="00BF521F"/>
    <w:rsid w:val="00C13D10"/>
    <w:rsid w:val="00C1721B"/>
    <w:rsid w:val="00C40143"/>
    <w:rsid w:val="00C410A4"/>
    <w:rsid w:val="00C47E19"/>
    <w:rsid w:val="00C50FED"/>
    <w:rsid w:val="00C749D9"/>
    <w:rsid w:val="00C935BC"/>
    <w:rsid w:val="00CB1E89"/>
    <w:rsid w:val="00CE48D4"/>
    <w:rsid w:val="00D132A7"/>
    <w:rsid w:val="00D27AF3"/>
    <w:rsid w:val="00D37DF7"/>
    <w:rsid w:val="00D43486"/>
    <w:rsid w:val="00D536D2"/>
    <w:rsid w:val="00D5443C"/>
    <w:rsid w:val="00D616F1"/>
    <w:rsid w:val="00D75E93"/>
    <w:rsid w:val="00D8013E"/>
    <w:rsid w:val="00D835C4"/>
    <w:rsid w:val="00D8797B"/>
    <w:rsid w:val="00D976DF"/>
    <w:rsid w:val="00DA1EBD"/>
    <w:rsid w:val="00DE5982"/>
    <w:rsid w:val="00E076EE"/>
    <w:rsid w:val="00E21E82"/>
    <w:rsid w:val="00E43B51"/>
    <w:rsid w:val="00E44F85"/>
    <w:rsid w:val="00E91E60"/>
    <w:rsid w:val="00E92624"/>
    <w:rsid w:val="00EA2458"/>
    <w:rsid w:val="00F17252"/>
    <w:rsid w:val="00F3685E"/>
    <w:rsid w:val="00F4054E"/>
    <w:rsid w:val="00F40FAE"/>
    <w:rsid w:val="00F46CD6"/>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5828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6871</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Christina Buzo</cp:lastModifiedBy>
  <cp:revision>2</cp:revision>
  <cp:lastPrinted>2013-01-10T01:16:00Z</cp:lastPrinted>
  <dcterms:created xsi:type="dcterms:W3CDTF">2013-01-15T19:39:00Z</dcterms:created>
  <dcterms:modified xsi:type="dcterms:W3CDTF">2013-01-15T19:39:00Z</dcterms:modified>
</cp:coreProperties>
</file>