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870" w:rsidRPr="00011870" w:rsidRDefault="00011870" w:rsidP="00011870">
      <w:pPr>
        <w:pBdr>
          <w:bottom w:val="single" w:sz="4" w:space="1" w:color="auto"/>
        </w:pBdr>
        <w:spacing w:after="0" w:line="240" w:lineRule="auto"/>
        <w:contextualSpacing/>
        <w:rPr>
          <w:rFonts w:eastAsiaTheme="majorEastAsia" w:cs="Calibri"/>
          <w:spacing w:val="5"/>
        </w:rPr>
      </w:pPr>
      <w:bookmarkStart w:id="0" w:name="_GoBack"/>
      <w:bookmarkEnd w:id="0"/>
      <w:r w:rsidRPr="00011870">
        <w:rPr>
          <w:rFonts w:eastAsiaTheme="majorEastAsia" w:cs="Calibri"/>
          <w:spacing w:val="5"/>
        </w:rPr>
        <w:t>English 1A: Reading and Composition</w:t>
      </w:r>
    </w:p>
    <w:p w:rsidR="00011870" w:rsidRPr="00011870" w:rsidRDefault="00011870" w:rsidP="00011870">
      <w:pPr>
        <w:pBdr>
          <w:bottom w:val="single" w:sz="4" w:space="1" w:color="auto"/>
        </w:pBdr>
        <w:spacing w:after="0" w:line="240" w:lineRule="auto"/>
        <w:contextualSpacing/>
        <w:rPr>
          <w:rFonts w:eastAsiaTheme="majorEastAsia" w:cs="Calibri"/>
          <w:spacing w:val="5"/>
        </w:rPr>
      </w:pPr>
      <w:r w:rsidRPr="00011870">
        <w:rPr>
          <w:rFonts w:eastAsiaTheme="majorEastAsia" w:cs="Calibri"/>
          <w:spacing w:val="5"/>
        </w:rPr>
        <w:t>10:00am-11:50am Tuesday (HUM 62) and Thursday (SOC 35)</w:t>
      </w:r>
    </w:p>
    <w:p w:rsidR="00011870" w:rsidRPr="00011870" w:rsidRDefault="00011870" w:rsidP="00011870">
      <w:pPr>
        <w:pBdr>
          <w:bottom w:val="single" w:sz="4" w:space="1" w:color="auto"/>
        </w:pBdr>
        <w:spacing w:after="0" w:line="240" w:lineRule="auto"/>
        <w:contextualSpacing/>
        <w:rPr>
          <w:rFonts w:eastAsiaTheme="majorEastAsia" w:cs="Calibri"/>
          <w:spacing w:val="5"/>
        </w:rPr>
      </w:pPr>
      <w:r w:rsidRPr="00011870">
        <w:rPr>
          <w:rFonts w:eastAsiaTheme="majorEastAsia" w:cs="Calibri"/>
          <w:spacing w:val="5"/>
        </w:rPr>
        <w:t>Schedule #53429</w:t>
      </w:r>
    </w:p>
    <w:p w:rsidR="00011870" w:rsidRPr="00011870" w:rsidRDefault="00011870" w:rsidP="00011870">
      <w:pPr>
        <w:pBdr>
          <w:bottom w:val="single" w:sz="4" w:space="1" w:color="auto"/>
        </w:pBdr>
        <w:spacing w:after="0" w:line="240" w:lineRule="auto"/>
        <w:contextualSpacing/>
        <w:jc w:val="center"/>
        <w:rPr>
          <w:rFonts w:eastAsiaTheme="majorEastAsia" w:cs="Calibri"/>
          <w:spacing w:val="5"/>
        </w:rPr>
      </w:pPr>
      <w:r w:rsidRPr="00011870">
        <w:rPr>
          <w:rFonts w:eastAsiaTheme="majorEastAsia" w:cs="Calibri"/>
          <w:spacing w:val="5"/>
        </w:rPr>
        <w:t>Spring 2013</w:t>
      </w:r>
    </w:p>
    <w:p w:rsidR="00011870" w:rsidRPr="00011870" w:rsidRDefault="00011870" w:rsidP="00011870">
      <w:pPr>
        <w:spacing w:after="0" w:line="240" w:lineRule="auto"/>
        <w:rPr>
          <w:rFonts w:eastAsia="Times New Roman" w:cs="Calibri"/>
        </w:rPr>
      </w:pPr>
    </w:p>
    <w:p w:rsidR="00011870" w:rsidRPr="00011870" w:rsidRDefault="00011870" w:rsidP="00011870">
      <w:pPr>
        <w:spacing w:after="0" w:line="240" w:lineRule="auto"/>
        <w:rPr>
          <w:rFonts w:eastAsia="Times New Roman" w:cs="Calibri"/>
        </w:rPr>
      </w:pPr>
      <w:r w:rsidRPr="00011870">
        <w:rPr>
          <w:rFonts w:eastAsia="Times New Roman" w:cs="Calibri"/>
        </w:rPr>
        <w:t>Ms. Apperson</w:t>
      </w:r>
    </w:p>
    <w:p w:rsidR="00011870" w:rsidRPr="00011870" w:rsidRDefault="00011870" w:rsidP="00011870">
      <w:pPr>
        <w:spacing w:after="0" w:line="240" w:lineRule="auto"/>
        <w:rPr>
          <w:rFonts w:eastAsia="Times New Roman" w:cs="Calibri"/>
        </w:rPr>
      </w:pPr>
      <w:r w:rsidRPr="00011870">
        <w:rPr>
          <w:rFonts w:eastAsia="Times New Roman" w:cs="Calibri"/>
        </w:rPr>
        <w:t>Office Hours: MWF 10:00-11:00 and by appt.</w:t>
      </w:r>
    </w:p>
    <w:p w:rsidR="00011870" w:rsidRPr="00011870" w:rsidRDefault="00011870" w:rsidP="00011870">
      <w:pPr>
        <w:spacing w:after="0" w:line="240" w:lineRule="auto"/>
        <w:rPr>
          <w:rFonts w:eastAsia="Times New Roman" w:cs="Calibri"/>
        </w:rPr>
      </w:pPr>
      <w:r w:rsidRPr="00011870">
        <w:rPr>
          <w:rFonts w:eastAsia="Times New Roman" w:cs="Calibri"/>
        </w:rPr>
        <w:t>Office: HUM 60</w:t>
      </w:r>
    </w:p>
    <w:p w:rsidR="00011870" w:rsidRPr="00011870" w:rsidRDefault="00011870" w:rsidP="00011870">
      <w:pPr>
        <w:spacing w:after="0" w:line="240" w:lineRule="auto"/>
        <w:rPr>
          <w:rFonts w:eastAsia="Times New Roman" w:cs="Calibri"/>
        </w:rPr>
      </w:pPr>
      <w:r w:rsidRPr="00011870">
        <w:rPr>
          <w:rFonts w:eastAsia="Times New Roman" w:cs="Calibri"/>
        </w:rPr>
        <w:t>Office phone: 638-3641, ext. 3223</w:t>
      </w:r>
    </w:p>
    <w:p w:rsidR="00011870" w:rsidRPr="00011870" w:rsidRDefault="00011870" w:rsidP="00011870">
      <w:pPr>
        <w:spacing w:after="0" w:line="240" w:lineRule="auto"/>
        <w:rPr>
          <w:rFonts w:eastAsia="Times New Roman" w:cs="Calibri"/>
        </w:rPr>
      </w:pPr>
      <w:r w:rsidRPr="00011870">
        <w:rPr>
          <w:rFonts w:eastAsia="Times New Roman" w:cs="Calibri"/>
        </w:rPr>
        <w:t>email: eileen.apperson@reedleycollege.edu</w:t>
      </w:r>
    </w:p>
    <w:p w:rsidR="00011870" w:rsidRPr="00011870" w:rsidRDefault="00011870" w:rsidP="00011870">
      <w:pPr>
        <w:spacing w:after="0" w:line="240" w:lineRule="auto"/>
        <w:rPr>
          <w:rFonts w:eastAsia="Times New Roman" w:cs="Calibri"/>
        </w:rPr>
      </w:pPr>
    </w:p>
    <w:p w:rsidR="00011870" w:rsidRPr="00011870" w:rsidRDefault="00011870" w:rsidP="00011870">
      <w:pPr>
        <w:spacing w:after="0" w:line="240" w:lineRule="auto"/>
        <w:rPr>
          <w:rFonts w:eastAsia="Times New Roman" w:cs="Calibri"/>
        </w:rPr>
      </w:pPr>
      <w:r w:rsidRPr="00011870">
        <w:rPr>
          <w:rFonts w:eastAsia="Times New Roman" w:cs="Calibri"/>
        </w:rPr>
        <w:t xml:space="preserve">Catalog description: </w:t>
      </w:r>
      <w:r w:rsidRPr="00011870">
        <w:rPr>
          <w:rFonts w:eastAsia="Times New Roman" w:cs="Calibri"/>
          <w:i/>
        </w:rPr>
        <w:t>Reading, analyzing, and composing college-level prose, with emphasis on the expository; studying writing as a process; exploring different composing structures and strategies; editing and revising one’s own writing; conducting research (gathering, organizing, evaluating, integrating, and documenting information,) culminating in a term research paper and annotated bibliography.</w:t>
      </w:r>
      <w:r w:rsidRPr="00011870">
        <w:rPr>
          <w:rFonts w:eastAsia="Times New Roman" w:cs="Calibri"/>
        </w:rPr>
        <w:t xml:space="preserve"> </w:t>
      </w:r>
    </w:p>
    <w:p w:rsidR="00011870" w:rsidRPr="00011870" w:rsidRDefault="00011870" w:rsidP="00011870">
      <w:pPr>
        <w:spacing w:after="0" w:line="240" w:lineRule="auto"/>
        <w:rPr>
          <w:rFonts w:eastAsia="Times New Roman" w:cs="Calibri"/>
        </w:rPr>
      </w:pPr>
    </w:p>
    <w:p w:rsidR="00011870" w:rsidRPr="00011870" w:rsidRDefault="00011870" w:rsidP="00011870">
      <w:pPr>
        <w:spacing w:after="0" w:line="240" w:lineRule="auto"/>
        <w:rPr>
          <w:rFonts w:eastAsia="Times New Roman" w:cs="Calibri"/>
          <w:b/>
        </w:rPr>
      </w:pPr>
      <w:r w:rsidRPr="00011870">
        <w:rPr>
          <w:rFonts w:eastAsia="Times New Roman" w:cs="Calibri"/>
          <w:b/>
        </w:rPr>
        <w:t>If you received a D or F in English 125, you are not eligible to take English 1A as you have not met the pre-requisite requirements.</w:t>
      </w:r>
    </w:p>
    <w:p w:rsidR="00011870" w:rsidRPr="00011870" w:rsidRDefault="00011870" w:rsidP="00011870">
      <w:pPr>
        <w:spacing w:after="0" w:line="240" w:lineRule="auto"/>
        <w:rPr>
          <w:rFonts w:eastAsia="Times New Roman" w:cs="Calibri"/>
        </w:rPr>
      </w:pPr>
    </w:p>
    <w:p w:rsidR="00011870" w:rsidRPr="00011870" w:rsidRDefault="00011870" w:rsidP="00011870">
      <w:pPr>
        <w:spacing w:after="0" w:line="240" w:lineRule="auto"/>
        <w:rPr>
          <w:rFonts w:eastAsia="Times New Roman" w:cs="Calibri"/>
        </w:rPr>
      </w:pPr>
      <w:r w:rsidRPr="00011870">
        <w:rPr>
          <w:rFonts w:eastAsia="Times New Roman" w:cs="Calibri"/>
        </w:rPr>
        <w:t xml:space="preserve">Further Course Description: Throughout your college and professional careers you will be called upon to express yourself and your ideas in written form.  This course is designed to help you to enhance your reading, writing, and critical thinking skills that are necessary to communicate effectively.   The theme for this course is </w:t>
      </w:r>
      <w:r w:rsidRPr="00011870">
        <w:rPr>
          <w:rFonts w:eastAsia="Times New Roman" w:cs="Calibri"/>
          <w:i/>
        </w:rPr>
        <w:t>College and Career Issues</w:t>
      </w:r>
      <w:r w:rsidRPr="00011870">
        <w:rPr>
          <w:rFonts w:eastAsia="Times New Roman" w:cs="Calibri"/>
        </w:rPr>
        <w:t>.</w:t>
      </w:r>
    </w:p>
    <w:p w:rsidR="00011870" w:rsidRPr="00011870" w:rsidRDefault="00011870" w:rsidP="00011870">
      <w:pPr>
        <w:spacing w:after="0" w:line="240" w:lineRule="auto"/>
        <w:rPr>
          <w:rFonts w:eastAsia="Times New Roman" w:cs="Calibri"/>
        </w:rPr>
      </w:pPr>
      <w:r w:rsidRPr="00011870">
        <w:rPr>
          <w:rFonts w:eastAsia="Times New Roman" w:cs="Calibri"/>
        </w:rPr>
        <w:tab/>
      </w:r>
    </w:p>
    <w:p w:rsidR="00011870" w:rsidRPr="00011870" w:rsidRDefault="00011870" w:rsidP="00011870">
      <w:pPr>
        <w:spacing w:after="0" w:line="240" w:lineRule="auto"/>
        <w:rPr>
          <w:rFonts w:eastAsia="Times New Roman" w:cs="Calibri"/>
        </w:rPr>
      </w:pPr>
      <w:r w:rsidRPr="00011870">
        <w:rPr>
          <w:rFonts w:eastAsia="Times New Roman" w:cs="Calibri"/>
        </w:rPr>
        <w:t xml:space="preserve">We will be covering a </w:t>
      </w:r>
      <w:r w:rsidRPr="00011870">
        <w:rPr>
          <w:rFonts w:eastAsia="Times New Roman" w:cs="Calibri"/>
          <w:b/>
          <w:bCs/>
        </w:rPr>
        <w:t>large</w:t>
      </w:r>
      <w:r w:rsidRPr="00011870">
        <w:rPr>
          <w:rFonts w:eastAsia="Times New Roman" w:cs="Calibri"/>
        </w:rPr>
        <w:t xml:space="preserve"> amount of reading, writing, and class participation.   Be prepared.  The suggested rubric for study time outside of class is as follows:</w:t>
      </w:r>
    </w:p>
    <w:p w:rsidR="00011870" w:rsidRPr="00011870" w:rsidRDefault="00011870" w:rsidP="00011870">
      <w:pPr>
        <w:spacing w:after="0" w:line="240" w:lineRule="auto"/>
        <w:rPr>
          <w:rFonts w:eastAsia="Times New Roman" w:cs="Calibri"/>
        </w:rPr>
      </w:pPr>
      <w:r w:rsidRPr="00011870">
        <w:rPr>
          <w:rFonts w:eastAsia="Times New Roman" w:cs="Calibri"/>
        </w:rPr>
        <w:tab/>
      </w:r>
      <w:r w:rsidRPr="00011870">
        <w:rPr>
          <w:rFonts w:eastAsia="Times New Roman" w:cs="Calibri"/>
        </w:rPr>
        <w:tab/>
        <w:t>High school level:  1 hour in class = 1 hour out of class studying</w:t>
      </w:r>
    </w:p>
    <w:p w:rsidR="00011870" w:rsidRPr="00011870" w:rsidRDefault="00011870" w:rsidP="00011870">
      <w:pPr>
        <w:spacing w:after="0" w:line="240" w:lineRule="auto"/>
        <w:rPr>
          <w:rFonts w:eastAsia="Times New Roman" w:cs="Calibri"/>
        </w:rPr>
      </w:pPr>
      <w:r w:rsidRPr="00011870">
        <w:rPr>
          <w:rFonts w:eastAsia="Times New Roman" w:cs="Calibri"/>
        </w:rPr>
        <w:tab/>
      </w:r>
      <w:r w:rsidRPr="00011870">
        <w:rPr>
          <w:rFonts w:eastAsia="Times New Roman" w:cs="Calibri"/>
        </w:rPr>
        <w:tab/>
        <w:t>College level:  1 hour in class = 2 hours out of class studying</w:t>
      </w:r>
    </w:p>
    <w:tbl>
      <w:tblPr>
        <w:tblW w:w="9750" w:type="dxa"/>
        <w:tblCellSpacing w:w="0" w:type="dxa"/>
        <w:tblCellMar>
          <w:top w:w="75" w:type="dxa"/>
          <w:left w:w="75" w:type="dxa"/>
          <w:bottom w:w="75" w:type="dxa"/>
          <w:right w:w="75" w:type="dxa"/>
        </w:tblCellMar>
        <w:tblLook w:val="04A0" w:firstRow="1" w:lastRow="0" w:firstColumn="1" w:lastColumn="0" w:noHBand="0" w:noVBand="1"/>
      </w:tblPr>
      <w:tblGrid>
        <w:gridCol w:w="9750"/>
      </w:tblGrid>
      <w:tr w:rsidR="00011870" w:rsidRPr="00011870" w:rsidTr="00BB475E">
        <w:trPr>
          <w:tblCellSpacing w:w="0" w:type="dxa"/>
        </w:trPr>
        <w:tc>
          <w:tcPr>
            <w:tcW w:w="0" w:type="auto"/>
            <w:vAlign w:val="center"/>
            <w:hideMark/>
          </w:tcPr>
          <w:p w:rsidR="00011870" w:rsidRPr="00011870" w:rsidRDefault="00011870" w:rsidP="00011870">
            <w:pPr>
              <w:spacing w:after="0" w:line="240" w:lineRule="auto"/>
              <w:rPr>
                <w:rFonts w:eastAsia="Times New Roman" w:cs="Calibri"/>
              </w:rPr>
            </w:pPr>
            <w:r w:rsidRPr="00011870">
              <w:rPr>
                <w:rFonts w:eastAsia="Times New Roman" w:cs="Calibri"/>
                <w:i/>
                <w:sz w:val="20"/>
                <w:szCs w:val="20"/>
              </w:rPr>
              <w:br/>
            </w:r>
            <w:r w:rsidRPr="00011870">
              <w:rPr>
                <w:rFonts w:eastAsia="Times New Roman" w:cs="Calibri"/>
              </w:rPr>
              <w:t>The English 1A Course Outline of Record contains the following Student Learning Outcomes:</w:t>
            </w:r>
          </w:p>
          <w:p w:rsidR="00011870" w:rsidRPr="00011870" w:rsidRDefault="00011870" w:rsidP="00011870">
            <w:pPr>
              <w:spacing w:after="0" w:line="240" w:lineRule="auto"/>
              <w:rPr>
                <w:rFonts w:eastAsia="Times New Roman" w:cs="Calibri"/>
                <w:i/>
                <w:sz w:val="20"/>
                <w:szCs w:val="20"/>
              </w:rPr>
            </w:pPr>
          </w:p>
          <w:p w:rsidR="00011870" w:rsidRPr="00011870" w:rsidRDefault="00011870" w:rsidP="00011870">
            <w:pPr>
              <w:spacing w:after="0" w:line="240" w:lineRule="auto"/>
              <w:rPr>
                <w:rFonts w:eastAsia="Times New Roman" w:cs="Calibri"/>
                <w:i/>
                <w:sz w:val="20"/>
                <w:szCs w:val="20"/>
              </w:rPr>
            </w:pPr>
            <w:r w:rsidRPr="00011870">
              <w:rPr>
                <w:rFonts w:eastAsia="Times New Roman" w:cs="Calibri"/>
                <w:i/>
                <w:sz w:val="20"/>
                <w:szCs w:val="20"/>
              </w:rPr>
              <w:t xml:space="preserve">Upon completion of this course, students will be able to: </w:t>
            </w:r>
          </w:p>
        </w:tc>
      </w:tr>
      <w:tr w:rsidR="00011870" w:rsidRPr="00011870" w:rsidTr="00BB475E">
        <w:trPr>
          <w:tblCellSpacing w:w="0" w:type="dxa"/>
        </w:trPr>
        <w:tc>
          <w:tcPr>
            <w:tcW w:w="0" w:type="auto"/>
            <w:vAlign w:val="center"/>
            <w:hideMark/>
          </w:tcPr>
          <w:p w:rsidR="00011870" w:rsidRPr="00011870" w:rsidRDefault="00011870" w:rsidP="00011870">
            <w:pPr>
              <w:numPr>
                <w:ilvl w:val="0"/>
                <w:numId w:val="1"/>
              </w:numPr>
              <w:spacing w:before="100" w:beforeAutospacing="1" w:after="100" w:afterAutospacing="1" w:line="240" w:lineRule="auto"/>
              <w:rPr>
                <w:rFonts w:eastAsia="Times New Roman" w:cs="Calibri"/>
                <w:i/>
                <w:sz w:val="20"/>
                <w:szCs w:val="20"/>
              </w:rPr>
            </w:pPr>
            <w:r w:rsidRPr="00011870">
              <w:rPr>
                <w:rFonts w:eastAsia="Times New Roman" w:cs="Calibri"/>
                <w:i/>
                <w:sz w:val="20"/>
                <w:szCs w:val="20"/>
              </w:rPr>
              <w:t xml:space="preserve">Write a documented research paper of at least 1000 words that includes: </w:t>
            </w:r>
          </w:p>
          <w:p w:rsidR="00011870" w:rsidRPr="00011870" w:rsidRDefault="00011870" w:rsidP="00011870">
            <w:pPr>
              <w:numPr>
                <w:ilvl w:val="1"/>
                <w:numId w:val="1"/>
              </w:numPr>
              <w:spacing w:before="100" w:beforeAutospacing="1" w:after="100" w:afterAutospacing="1" w:line="240" w:lineRule="auto"/>
              <w:rPr>
                <w:rFonts w:eastAsia="Times New Roman" w:cs="Calibri"/>
                <w:i/>
                <w:sz w:val="20"/>
                <w:szCs w:val="20"/>
              </w:rPr>
            </w:pPr>
            <w:r w:rsidRPr="00011870">
              <w:rPr>
                <w:rFonts w:eastAsia="Times New Roman" w:cs="Calibri"/>
                <w:i/>
                <w:sz w:val="20"/>
                <w:szCs w:val="20"/>
              </w:rPr>
              <w:t xml:space="preserve">a sophisticated introduction, multiple body paragraphs, and conclusion </w:t>
            </w:r>
          </w:p>
          <w:p w:rsidR="00011870" w:rsidRPr="00011870" w:rsidRDefault="00011870" w:rsidP="00011870">
            <w:pPr>
              <w:numPr>
                <w:ilvl w:val="1"/>
                <w:numId w:val="1"/>
              </w:numPr>
              <w:spacing w:before="100" w:beforeAutospacing="1" w:after="100" w:afterAutospacing="1" w:line="240" w:lineRule="auto"/>
              <w:rPr>
                <w:rFonts w:eastAsia="Times New Roman" w:cs="Calibri"/>
                <w:i/>
                <w:sz w:val="20"/>
                <w:szCs w:val="20"/>
              </w:rPr>
            </w:pPr>
            <w:r w:rsidRPr="00011870">
              <w:rPr>
                <w:rFonts w:eastAsia="Times New Roman" w:cs="Calibri"/>
                <w:i/>
                <w:sz w:val="20"/>
                <w:szCs w:val="20"/>
              </w:rPr>
              <w:t>a clearly defined, arguable thesis sentence</w:t>
            </w:r>
          </w:p>
          <w:p w:rsidR="00011870" w:rsidRPr="00011870" w:rsidRDefault="00011870" w:rsidP="00011870">
            <w:pPr>
              <w:numPr>
                <w:ilvl w:val="1"/>
                <w:numId w:val="1"/>
              </w:numPr>
              <w:spacing w:before="100" w:beforeAutospacing="1" w:after="100" w:afterAutospacing="1" w:line="240" w:lineRule="auto"/>
              <w:rPr>
                <w:rFonts w:eastAsia="Times New Roman" w:cs="Calibri"/>
                <w:i/>
                <w:sz w:val="20"/>
                <w:szCs w:val="20"/>
              </w:rPr>
            </w:pPr>
            <w:r w:rsidRPr="00011870">
              <w:rPr>
                <w:rFonts w:eastAsia="Times New Roman" w:cs="Calibri"/>
                <w:i/>
                <w:sz w:val="20"/>
                <w:szCs w:val="20"/>
              </w:rPr>
              <w:t>supporting details that exhibit critical thinking and use credible secondary sources</w:t>
            </w:r>
          </w:p>
          <w:p w:rsidR="00011870" w:rsidRPr="00011870" w:rsidRDefault="00011870" w:rsidP="00011870">
            <w:pPr>
              <w:numPr>
                <w:ilvl w:val="1"/>
                <w:numId w:val="1"/>
              </w:numPr>
              <w:spacing w:before="100" w:beforeAutospacing="1" w:after="100" w:afterAutospacing="1" w:line="240" w:lineRule="auto"/>
              <w:rPr>
                <w:rFonts w:eastAsia="Times New Roman" w:cs="Calibri"/>
                <w:i/>
                <w:sz w:val="20"/>
                <w:szCs w:val="20"/>
              </w:rPr>
            </w:pPr>
            <w:r w:rsidRPr="00011870">
              <w:rPr>
                <w:rFonts w:eastAsia="Times New Roman" w:cs="Calibri"/>
                <w:i/>
                <w:sz w:val="20"/>
                <w:szCs w:val="20"/>
              </w:rPr>
              <w:t>correct usage of MLA format, including a works cited page</w:t>
            </w:r>
          </w:p>
          <w:p w:rsidR="00011870" w:rsidRPr="00011870" w:rsidRDefault="00011870" w:rsidP="00011870">
            <w:pPr>
              <w:numPr>
                <w:ilvl w:val="1"/>
                <w:numId w:val="1"/>
              </w:numPr>
              <w:spacing w:before="100" w:beforeAutospacing="1" w:after="100" w:afterAutospacing="1" w:line="240" w:lineRule="auto"/>
              <w:rPr>
                <w:rFonts w:eastAsia="Times New Roman" w:cs="Calibri"/>
                <w:i/>
                <w:sz w:val="20"/>
                <w:szCs w:val="20"/>
              </w:rPr>
            </w:pPr>
            <w:r w:rsidRPr="00011870">
              <w:rPr>
                <w:rFonts w:eastAsia="Times New Roman" w:cs="Calibri"/>
                <w:i/>
                <w:sz w:val="20"/>
                <w:szCs w:val="20"/>
              </w:rPr>
              <w:t>sentences that exhibit a command of the complex/compound with minimal comma splices, sentence fuses, fragments, and mechanics</w:t>
            </w:r>
          </w:p>
          <w:p w:rsidR="00011870" w:rsidRPr="00011870" w:rsidRDefault="00011870" w:rsidP="00011870">
            <w:pPr>
              <w:numPr>
                <w:ilvl w:val="1"/>
                <w:numId w:val="1"/>
              </w:numPr>
              <w:spacing w:before="100" w:beforeAutospacing="1" w:after="100" w:afterAutospacing="1" w:line="240" w:lineRule="auto"/>
              <w:rPr>
                <w:rFonts w:eastAsia="Times New Roman" w:cs="Calibri"/>
                <w:i/>
                <w:sz w:val="20"/>
                <w:szCs w:val="20"/>
              </w:rPr>
            </w:pPr>
            <w:r w:rsidRPr="00011870">
              <w:rPr>
                <w:rFonts w:eastAsia="Times New Roman" w:cs="Calibri"/>
                <w:i/>
                <w:sz w:val="20"/>
                <w:szCs w:val="20"/>
              </w:rPr>
              <w:t>controlled and sophisticated word choice</w:t>
            </w:r>
          </w:p>
          <w:p w:rsidR="00011870" w:rsidRPr="00011870" w:rsidRDefault="00011870" w:rsidP="00011870">
            <w:pPr>
              <w:numPr>
                <w:ilvl w:val="1"/>
                <w:numId w:val="1"/>
              </w:numPr>
              <w:spacing w:before="100" w:beforeAutospacing="1" w:after="100" w:afterAutospacing="1" w:line="240" w:lineRule="auto"/>
              <w:rPr>
                <w:rFonts w:eastAsia="Times New Roman" w:cs="Calibri"/>
                <w:i/>
                <w:sz w:val="20"/>
                <w:szCs w:val="20"/>
              </w:rPr>
            </w:pPr>
            <w:r w:rsidRPr="00011870">
              <w:rPr>
                <w:rFonts w:eastAsia="Times New Roman" w:cs="Calibri"/>
                <w:i/>
                <w:sz w:val="20"/>
                <w:szCs w:val="20"/>
              </w:rPr>
              <w:t>writing in third person/universal</w:t>
            </w:r>
          </w:p>
          <w:p w:rsidR="00011870" w:rsidRPr="00011870" w:rsidRDefault="00011870" w:rsidP="00011870">
            <w:pPr>
              <w:numPr>
                <w:ilvl w:val="1"/>
                <w:numId w:val="1"/>
              </w:numPr>
              <w:spacing w:before="100" w:beforeAutospacing="1" w:after="100" w:afterAutospacing="1" w:line="240" w:lineRule="auto"/>
              <w:rPr>
                <w:rFonts w:eastAsia="Times New Roman" w:cs="Calibri"/>
                <w:i/>
                <w:sz w:val="20"/>
                <w:szCs w:val="20"/>
              </w:rPr>
            </w:pPr>
            <w:r w:rsidRPr="00011870">
              <w:rPr>
                <w:rFonts w:eastAsia="Times New Roman" w:cs="Calibri"/>
                <w:i/>
                <w:sz w:val="20"/>
                <w:szCs w:val="20"/>
              </w:rPr>
              <w:t>an avoidance of logical fallacies</w:t>
            </w:r>
          </w:p>
          <w:p w:rsidR="00011870" w:rsidRPr="00011870" w:rsidRDefault="00011870" w:rsidP="00011870">
            <w:pPr>
              <w:numPr>
                <w:ilvl w:val="1"/>
                <w:numId w:val="1"/>
              </w:numPr>
              <w:spacing w:before="100" w:beforeAutospacing="1" w:after="100" w:afterAutospacing="1" w:line="240" w:lineRule="auto"/>
              <w:rPr>
                <w:rFonts w:eastAsia="Times New Roman" w:cs="Calibri"/>
                <w:i/>
                <w:sz w:val="20"/>
                <w:szCs w:val="20"/>
              </w:rPr>
            </w:pPr>
            <w:r w:rsidRPr="00011870">
              <w:rPr>
                <w:rFonts w:eastAsia="Times New Roman" w:cs="Calibri"/>
                <w:i/>
                <w:sz w:val="20"/>
                <w:szCs w:val="20"/>
              </w:rPr>
              <w:t>demonstrating an awareness of purpose and audience</w:t>
            </w:r>
          </w:p>
          <w:p w:rsidR="00011870" w:rsidRPr="00011870" w:rsidRDefault="00011870" w:rsidP="00011870">
            <w:pPr>
              <w:numPr>
                <w:ilvl w:val="1"/>
                <w:numId w:val="1"/>
              </w:numPr>
              <w:spacing w:before="100" w:beforeAutospacing="1" w:after="100" w:afterAutospacing="1" w:line="240" w:lineRule="auto"/>
              <w:rPr>
                <w:rFonts w:eastAsia="Times New Roman" w:cs="Calibri"/>
                <w:i/>
                <w:sz w:val="20"/>
                <w:szCs w:val="20"/>
              </w:rPr>
            </w:pPr>
            <w:r w:rsidRPr="00011870">
              <w:rPr>
                <w:rFonts w:eastAsia="Times New Roman" w:cs="Calibri"/>
                <w:i/>
                <w:sz w:val="20"/>
                <w:szCs w:val="20"/>
              </w:rPr>
              <w:t>appropriate and purposeful use of quotations</w:t>
            </w:r>
          </w:p>
          <w:p w:rsidR="00011870" w:rsidRPr="00011870" w:rsidRDefault="00011870" w:rsidP="00011870">
            <w:pPr>
              <w:numPr>
                <w:ilvl w:val="1"/>
                <w:numId w:val="1"/>
              </w:numPr>
              <w:spacing w:before="100" w:beforeAutospacing="1" w:after="100" w:afterAutospacing="1" w:line="240" w:lineRule="auto"/>
              <w:rPr>
                <w:rFonts w:eastAsia="Times New Roman" w:cs="Calibri"/>
                <w:i/>
                <w:sz w:val="20"/>
                <w:szCs w:val="20"/>
              </w:rPr>
            </w:pPr>
            <w:r w:rsidRPr="00011870">
              <w:rPr>
                <w:rFonts w:eastAsia="Times New Roman" w:cs="Calibri"/>
                <w:i/>
                <w:sz w:val="20"/>
                <w:szCs w:val="20"/>
              </w:rPr>
              <w:t>correct in-text citations</w:t>
            </w:r>
          </w:p>
          <w:p w:rsidR="00011870" w:rsidRPr="00011870" w:rsidRDefault="00011870" w:rsidP="00011870">
            <w:pPr>
              <w:numPr>
                <w:ilvl w:val="1"/>
                <w:numId w:val="1"/>
              </w:numPr>
              <w:spacing w:before="100" w:beforeAutospacing="1" w:after="100" w:afterAutospacing="1" w:line="240" w:lineRule="auto"/>
              <w:rPr>
                <w:rFonts w:eastAsia="Times New Roman" w:cs="Calibri"/>
                <w:i/>
                <w:sz w:val="20"/>
                <w:szCs w:val="20"/>
              </w:rPr>
            </w:pPr>
            <w:r w:rsidRPr="00011870">
              <w:rPr>
                <w:rFonts w:eastAsia="Times New Roman" w:cs="Calibri"/>
                <w:i/>
                <w:sz w:val="20"/>
                <w:szCs w:val="20"/>
              </w:rPr>
              <w:t>an annotated bibliography of multiple sources</w:t>
            </w:r>
          </w:p>
          <w:p w:rsidR="00011870" w:rsidRPr="00011870" w:rsidRDefault="00011870" w:rsidP="00011870">
            <w:pPr>
              <w:numPr>
                <w:ilvl w:val="1"/>
                <w:numId w:val="1"/>
              </w:numPr>
              <w:spacing w:before="100" w:beforeAutospacing="1" w:after="100" w:afterAutospacing="1" w:line="240" w:lineRule="auto"/>
              <w:rPr>
                <w:rFonts w:eastAsia="Times New Roman" w:cs="Calibri"/>
                <w:i/>
                <w:sz w:val="20"/>
                <w:szCs w:val="20"/>
              </w:rPr>
            </w:pPr>
            <w:r w:rsidRPr="00011870">
              <w:rPr>
                <w:rFonts w:eastAsia="Times New Roman" w:cs="Calibri"/>
                <w:i/>
                <w:sz w:val="20"/>
                <w:szCs w:val="20"/>
              </w:rPr>
              <w:t>an avoidance of intentional and unintentional plagiarism</w:t>
            </w:r>
          </w:p>
          <w:p w:rsidR="00011870" w:rsidRPr="00011870" w:rsidRDefault="00011870" w:rsidP="00011870">
            <w:pPr>
              <w:numPr>
                <w:ilvl w:val="0"/>
                <w:numId w:val="1"/>
              </w:numPr>
              <w:spacing w:before="100" w:beforeAutospacing="1" w:after="100" w:afterAutospacing="1" w:line="240" w:lineRule="auto"/>
              <w:rPr>
                <w:rFonts w:eastAsia="Times New Roman" w:cs="Calibri"/>
                <w:i/>
                <w:sz w:val="20"/>
                <w:szCs w:val="20"/>
              </w:rPr>
            </w:pPr>
            <w:r w:rsidRPr="00011870">
              <w:rPr>
                <w:rFonts w:eastAsia="Times New Roman" w:cs="Calibri"/>
                <w:i/>
                <w:sz w:val="20"/>
                <w:szCs w:val="20"/>
              </w:rPr>
              <w:lastRenderedPageBreak/>
              <w:t xml:space="preserve">Complete a timed essay independently in class </w:t>
            </w:r>
          </w:p>
          <w:p w:rsidR="00011870" w:rsidRPr="00011870" w:rsidRDefault="00011870" w:rsidP="00011870">
            <w:pPr>
              <w:numPr>
                <w:ilvl w:val="0"/>
                <w:numId w:val="1"/>
              </w:numPr>
              <w:spacing w:before="100" w:beforeAutospacing="1" w:after="100" w:afterAutospacing="1" w:line="240" w:lineRule="auto"/>
              <w:rPr>
                <w:rFonts w:eastAsia="Times New Roman" w:cs="Calibri"/>
                <w:i/>
                <w:sz w:val="20"/>
                <w:szCs w:val="20"/>
              </w:rPr>
            </w:pPr>
            <w:r w:rsidRPr="00011870">
              <w:rPr>
                <w:rFonts w:eastAsia="Times New Roman" w:cs="Calibri"/>
                <w:i/>
                <w:sz w:val="20"/>
                <w:szCs w:val="20"/>
              </w:rPr>
              <w:t xml:space="preserve">Summarize and comprehend college level prose (will include a full reading) </w:t>
            </w:r>
          </w:p>
        </w:tc>
      </w:tr>
      <w:tr w:rsidR="00011870" w:rsidRPr="00011870" w:rsidTr="00BB475E">
        <w:trPr>
          <w:tblCellSpacing w:w="0" w:type="dxa"/>
        </w:trPr>
        <w:tc>
          <w:tcPr>
            <w:tcW w:w="0" w:type="auto"/>
            <w:vAlign w:val="center"/>
            <w:hideMark/>
          </w:tcPr>
          <w:p w:rsidR="00011870" w:rsidRPr="00011870" w:rsidRDefault="00011870" w:rsidP="00011870">
            <w:pPr>
              <w:spacing w:after="0" w:line="240" w:lineRule="auto"/>
              <w:rPr>
                <w:rFonts w:eastAsia="Times New Roman" w:cs="Calibri"/>
              </w:rPr>
            </w:pPr>
            <w:r w:rsidRPr="00011870">
              <w:rPr>
                <w:rFonts w:eastAsia="Times New Roman" w:cs="Calibri"/>
              </w:rPr>
              <w:lastRenderedPageBreak/>
              <w:t>The English 1A Course Outline of Record contains the following objectives:</w:t>
            </w:r>
          </w:p>
          <w:p w:rsidR="00011870" w:rsidRPr="00011870" w:rsidRDefault="00011870" w:rsidP="00011870">
            <w:pPr>
              <w:spacing w:after="0" w:line="240" w:lineRule="auto"/>
              <w:rPr>
                <w:rFonts w:eastAsia="Times New Roman" w:cs="Calibri"/>
                <w:i/>
                <w:sz w:val="20"/>
                <w:szCs w:val="20"/>
              </w:rPr>
            </w:pPr>
            <w:r w:rsidRPr="00011870">
              <w:rPr>
                <w:rFonts w:eastAsia="Times New Roman" w:cs="Calibri"/>
                <w:i/>
                <w:sz w:val="20"/>
                <w:szCs w:val="20"/>
              </w:rPr>
              <w:br/>
              <w:t xml:space="preserve">In the process of completing this course, students will: </w:t>
            </w:r>
          </w:p>
        </w:tc>
      </w:tr>
      <w:tr w:rsidR="00011870" w:rsidRPr="00011870" w:rsidTr="00BB475E">
        <w:trPr>
          <w:trHeight w:val="7035"/>
          <w:tblCellSpacing w:w="0" w:type="dxa"/>
        </w:trPr>
        <w:tc>
          <w:tcPr>
            <w:tcW w:w="0" w:type="auto"/>
            <w:vAlign w:val="center"/>
            <w:hideMark/>
          </w:tcPr>
          <w:p w:rsidR="00011870" w:rsidRPr="00011870" w:rsidRDefault="00011870" w:rsidP="00011870">
            <w:pPr>
              <w:numPr>
                <w:ilvl w:val="0"/>
                <w:numId w:val="3"/>
              </w:numPr>
              <w:spacing w:before="100" w:beforeAutospacing="1" w:after="100" w:afterAutospacing="1" w:line="240" w:lineRule="auto"/>
              <w:rPr>
                <w:rFonts w:eastAsia="Times New Roman" w:cs="Calibri"/>
                <w:i/>
                <w:sz w:val="20"/>
                <w:szCs w:val="20"/>
              </w:rPr>
            </w:pPr>
            <w:r w:rsidRPr="00011870">
              <w:rPr>
                <w:rFonts w:eastAsia="Times New Roman" w:cs="Calibri"/>
                <w:i/>
                <w:sz w:val="20"/>
                <w:szCs w:val="20"/>
              </w:rPr>
              <w:t xml:space="preserve">Write several revised essays, including at least one documented research paper. </w:t>
            </w:r>
          </w:p>
          <w:p w:rsidR="00011870" w:rsidRPr="00011870" w:rsidRDefault="00011870" w:rsidP="00011870">
            <w:pPr>
              <w:numPr>
                <w:ilvl w:val="1"/>
                <w:numId w:val="3"/>
              </w:numPr>
              <w:spacing w:before="100" w:beforeAutospacing="1" w:after="100" w:afterAutospacing="1" w:line="240" w:lineRule="auto"/>
              <w:rPr>
                <w:rFonts w:eastAsia="Times New Roman" w:cs="Calibri"/>
                <w:i/>
                <w:sz w:val="20"/>
                <w:szCs w:val="20"/>
              </w:rPr>
            </w:pPr>
            <w:r w:rsidRPr="00011870">
              <w:rPr>
                <w:rFonts w:eastAsia="Times New Roman" w:cs="Calibri"/>
                <w:i/>
                <w:sz w:val="20"/>
                <w:szCs w:val="20"/>
              </w:rPr>
              <w:t xml:space="preserve">Arrange and integrate ideas in a multiple body essay, complete with topic sentences, supporting data, and background, as necessary. </w:t>
            </w:r>
          </w:p>
          <w:p w:rsidR="00011870" w:rsidRPr="00011870" w:rsidRDefault="00011870" w:rsidP="00011870">
            <w:pPr>
              <w:numPr>
                <w:ilvl w:val="1"/>
                <w:numId w:val="3"/>
              </w:numPr>
              <w:spacing w:before="100" w:beforeAutospacing="1" w:after="100" w:afterAutospacing="1" w:line="240" w:lineRule="auto"/>
              <w:rPr>
                <w:rFonts w:eastAsia="Times New Roman" w:cs="Calibri"/>
                <w:i/>
                <w:sz w:val="20"/>
                <w:szCs w:val="20"/>
              </w:rPr>
            </w:pPr>
            <w:r w:rsidRPr="00011870">
              <w:rPr>
                <w:rFonts w:eastAsia="Times New Roman" w:cs="Calibri"/>
                <w:i/>
                <w:sz w:val="20"/>
                <w:szCs w:val="20"/>
              </w:rPr>
              <w:t>Indicate an arguable thesis.</w:t>
            </w:r>
          </w:p>
          <w:p w:rsidR="00011870" w:rsidRPr="00011870" w:rsidRDefault="00011870" w:rsidP="00011870">
            <w:pPr>
              <w:numPr>
                <w:ilvl w:val="1"/>
                <w:numId w:val="3"/>
              </w:numPr>
              <w:spacing w:before="100" w:beforeAutospacing="1" w:after="100" w:afterAutospacing="1" w:line="240" w:lineRule="auto"/>
              <w:rPr>
                <w:rFonts w:eastAsia="Times New Roman" w:cs="Calibri"/>
                <w:i/>
                <w:sz w:val="20"/>
                <w:szCs w:val="20"/>
              </w:rPr>
            </w:pPr>
            <w:r w:rsidRPr="00011870">
              <w:rPr>
                <w:rFonts w:eastAsia="Times New Roman" w:cs="Calibri"/>
                <w:i/>
                <w:sz w:val="20"/>
                <w:szCs w:val="20"/>
              </w:rPr>
              <w:t xml:space="preserve">Gather, analyze, and synthesize peer-reviewed sources and/or original research such as interview, survey, or observation. </w:t>
            </w:r>
          </w:p>
          <w:p w:rsidR="00011870" w:rsidRPr="00011870" w:rsidRDefault="00011870" w:rsidP="00011870">
            <w:pPr>
              <w:numPr>
                <w:ilvl w:val="1"/>
                <w:numId w:val="3"/>
              </w:numPr>
              <w:spacing w:before="100" w:beforeAutospacing="1" w:after="100" w:afterAutospacing="1" w:line="240" w:lineRule="auto"/>
              <w:rPr>
                <w:rFonts w:eastAsia="Times New Roman" w:cs="Calibri"/>
                <w:i/>
                <w:sz w:val="20"/>
                <w:szCs w:val="20"/>
              </w:rPr>
            </w:pPr>
            <w:r w:rsidRPr="00011870">
              <w:rPr>
                <w:rFonts w:eastAsia="Times New Roman" w:cs="Calibri"/>
                <w:i/>
                <w:sz w:val="20"/>
                <w:szCs w:val="20"/>
              </w:rPr>
              <w:t xml:space="preserve">Employ MLA formatting guidelines. </w:t>
            </w:r>
          </w:p>
          <w:p w:rsidR="00011870" w:rsidRPr="00011870" w:rsidRDefault="00011870" w:rsidP="00011870">
            <w:pPr>
              <w:numPr>
                <w:ilvl w:val="1"/>
                <w:numId w:val="3"/>
              </w:numPr>
              <w:spacing w:before="100" w:beforeAutospacing="1" w:after="100" w:afterAutospacing="1" w:line="240" w:lineRule="auto"/>
              <w:rPr>
                <w:rFonts w:eastAsia="Times New Roman" w:cs="Calibri"/>
                <w:i/>
                <w:sz w:val="20"/>
                <w:szCs w:val="20"/>
              </w:rPr>
            </w:pPr>
            <w:r w:rsidRPr="00011870">
              <w:rPr>
                <w:rFonts w:eastAsia="Times New Roman" w:cs="Calibri"/>
                <w:i/>
                <w:sz w:val="20"/>
                <w:szCs w:val="20"/>
              </w:rPr>
              <w:t xml:space="preserve">Reduce dependence on the instructor’s guidance; students will ultimately independently and accurately recognize and self-correct errors in sentence construction, punctuation, and mechanics. </w:t>
            </w:r>
          </w:p>
          <w:p w:rsidR="00011870" w:rsidRPr="00011870" w:rsidRDefault="00011870" w:rsidP="00011870">
            <w:pPr>
              <w:numPr>
                <w:ilvl w:val="1"/>
                <w:numId w:val="3"/>
              </w:numPr>
              <w:spacing w:before="100" w:beforeAutospacing="1" w:after="100" w:afterAutospacing="1" w:line="240" w:lineRule="auto"/>
              <w:rPr>
                <w:rFonts w:eastAsia="Times New Roman" w:cs="Calibri"/>
                <w:i/>
                <w:sz w:val="20"/>
                <w:szCs w:val="20"/>
              </w:rPr>
            </w:pPr>
            <w:r w:rsidRPr="00011870">
              <w:rPr>
                <w:rFonts w:eastAsia="Times New Roman" w:cs="Calibri"/>
                <w:i/>
                <w:sz w:val="20"/>
                <w:szCs w:val="20"/>
              </w:rPr>
              <w:t>Craft increasingly mature and cogent writing while choosing the appropriate tone and academic voice.</w:t>
            </w:r>
          </w:p>
          <w:p w:rsidR="00011870" w:rsidRPr="00011870" w:rsidRDefault="00011870" w:rsidP="00011870">
            <w:pPr>
              <w:numPr>
                <w:ilvl w:val="1"/>
                <w:numId w:val="3"/>
              </w:numPr>
              <w:spacing w:before="100" w:beforeAutospacing="1" w:after="100" w:afterAutospacing="1" w:line="240" w:lineRule="auto"/>
              <w:rPr>
                <w:rFonts w:eastAsia="Times New Roman" w:cs="Calibri"/>
                <w:i/>
                <w:sz w:val="20"/>
                <w:szCs w:val="20"/>
              </w:rPr>
            </w:pPr>
            <w:r w:rsidRPr="00011870">
              <w:rPr>
                <w:rFonts w:eastAsia="Times New Roman" w:cs="Calibri"/>
                <w:i/>
                <w:sz w:val="20"/>
                <w:szCs w:val="20"/>
              </w:rPr>
              <w:t>Practice sound choices in identifying and avoiding logical fallacies.</w:t>
            </w:r>
          </w:p>
          <w:p w:rsidR="00011870" w:rsidRPr="00011870" w:rsidRDefault="00011870" w:rsidP="00011870">
            <w:pPr>
              <w:numPr>
                <w:ilvl w:val="1"/>
                <w:numId w:val="3"/>
              </w:numPr>
              <w:spacing w:before="100" w:beforeAutospacing="1" w:after="100" w:afterAutospacing="1" w:line="240" w:lineRule="auto"/>
              <w:rPr>
                <w:rFonts w:eastAsia="Times New Roman" w:cs="Calibri"/>
                <w:i/>
                <w:sz w:val="20"/>
                <w:szCs w:val="20"/>
              </w:rPr>
            </w:pPr>
            <w:r w:rsidRPr="00011870">
              <w:rPr>
                <w:rFonts w:eastAsia="Times New Roman" w:cs="Calibri"/>
                <w:i/>
                <w:sz w:val="20"/>
                <w:szCs w:val="20"/>
              </w:rPr>
              <w:t>Employ appropriate use of third person universal.</w:t>
            </w:r>
          </w:p>
          <w:p w:rsidR="00011870" w:rsidRPr="00011870" w:rsidRDefault="00011870" w:rsidP="00011870">
            <w:pPr>
              <w:numPr>
                <w:ilvl w:val="1"/>
                <w:numId w:val="3"/>
              </w:numPr>
              <w:spacing w:before="100" w:beforeAutospacing="1" w:after="100" w:afterAutospacing="1" w:line="240" w:lineRule="auto"/>
              <w:rPr>
                <w:rFonts w:eastAsia="Times New Roman" w:cs="Calibri"/>
                <w:i/>
                <w:sz w:val="20"/>
                <w:szCs w:val="20"/>
              </w:rPr>
            </w:pPr>
            <w:r w:rsidRPr="00011870">
              <w:rPr>
                <w:rFonts w:eastAsia="Times New Roman" w:cs="Calibri"/>
                <w:i/>
                <w:sz w:val="20"/>
                <w:szCs w:val="20"/>
              </w:rPr>
              <w:t>Identify appropriate audiences for their compositions.</w:t>
            </w:r>
          </w:p>
          <w:p w:rsidR="00011870" w:rsidRPr="00011870" w:rsidRDefault="00011870" w:rsidP="00011870">
            <w:pPr>
              <w:numPr>
                <w:ilvl w:val="1"/>
                <w:numId w:val="3"/>
              </w:numPr>
              <w:spacing w:before="100" w:beforeAutospacing="1" w:after="100" w:afterAutospacing="1" w:line="240" w:lineRule="auto"/>
              <w:rPr>
                <w:rFonts w:eastAsia="Times New Roman" w:cs="Calibri"/>
                <w:i/>
                <w:sz w:val="20"/>
                <w:szCs w:val="20"/>
              </w:rPr>
            </w:pPr>
            <w:r w:rsidRPr="00011870">
              <w:rPr>
                <w:rFonts w:eastAsia="Times New Roman" w:cs="Calibri"/>
                <w:i/>
                <w:sz w:val="20"/>
                <w:szCs w:val="20"/>
              </w:rPr>
              <w:t xml:space="preserve">Employ quotations, discriminating among sources for accuracy and validity. </w:t>
            </w:r>
          </w:p>
          <w:p w:rsidR="00011870" w:rsidRPr="00011870" w:rsidRDefault="00011870" w:rsidP="00011870">
            <w:pPr>
              <w:numPr>
                <w:ilvl w:val="1"/>
                <w:numId w:val="3"/>
              </w:numPr>
              <w:spacing w:before="100" w:beforeAutospacing="1" w:after="100" w:afterAutospacing="1" w:line="240" w:lineRule="auto"/>
              <w:rPr>
                <w:rFonts w:eastAsia="Times New Roman" w:cs="Calibri"/>
                <w:i/>
                <w:sz w:val="20"/>
                <w:szCs w:val="20"/>
              </w:rPr>
            </w:pPr>
            <w:r w:rsidRPr="00011870">
              <w:rPr>
                <w:rFonts w:eastAsia="Times New Roman" w:cs="Calibri"/>
                <w:i/>
                <w:sz w:val="20"/>
                <w:szCs w:val="20"/>
              </w:rPr>
              <w:t>Employ MLA formatting guidelines for Work Cited Page and in-text citations.</w:t>
            </w:r>
          </w:p>
          <w:p w:rsidR="00011870" w:rsidRPr="00011870" w:rsidRDefault="00011870" w:rsidP="00011870">
            <w:pPr>
              <w:numPr>
                <w:ilvl w:val="1"/>
                <w:numId w:val="3"/>
              </w:numPr>
              <w:spacing w:before="100" w:beforeAutospacing="1" w:after="100" w:afterAutospacing="1" w:line="240" w:lineRule="auto"/>
              <w:rPr>
                <w:rFonts w:eastAsia="Times New Roman" w:cs="Calibri"/>
                <w:i/>
                <w:sz w:val="20"/>
                <w:szCs w:val="20"/>
              </w:rPr>
            </w:pPr>
            <w:r w:rsidRPr="00011870">
              <w:rPr>
                <w:rFonts w:eastAsia="Times New Roman" w:cs="Calibri"/>
                <w:i/>
                <w:sz w:val="20"/>
                <w:szCs w:val="20"/>
              </w:rPr>
              <w:t xml:space="preserve">Develop annotated bibliography from sources for a research paper. </w:t>
            </w:r>
          </w:p>
          <w:p w:rsidR="00011870" w:rsidRPr="00011870" w:rsidRDefault="00011870" w:rsidP="00011870">
            <w:pPr>
              <w:numPr>
                <w:ilvl w:val="1"/>
                <w:numId w:val="3"/>
              </w:numPr>
              <w:spacing w:before="100" w:beforeAutospacing="1" w:after="100" w:afterAutospacing="1" w:line="240" w:lineRule="auto"/>
              <w:rPr>
                <w:rFonts w:eastAsia="Times New Roman" w:cs="Calibri"/>
                <w:i/>
                <w:sz w:val="20"/>
                <w:szCs w:val="20"/>
              </w:rPr>
            </w:pPr>
            <w:r w:rsidRPr="00011870">
              <w:rPr>
                <w:rFonts w:eastAsia="Times New Roman" w:cs="Calibri"/>
                <w:i/>
                <w:sz w:val="20"/>
                <w:szCs w:val="20"/>
              </w:rPr>
              <w:t>Recognize the appropriate use of sources, while avoiding intentional and unintentional plagiarism.</w:t>
            </w:r>
          </w:p>
          <w:p w:rsidR="00011870" w:rsidRPr="00011870" w:rsidRDefault="00011870" w:rsidP="00011870">
            <w:pPr>
              <w:numPr>
                <w:ilvl w:val="0"/>
                <w:numId w:val="3"/>
              </w:numPr>
              <w:spacing w:before="100" w:beforeAutospacing="1" w:after="100" w:afterAutospacing="1" w:line="240" w:lineRule="auto"/>
              <w:rPr>
                <w:rFonts w:eastAsia="Times New Roman" w:cs="Calibri"/>
                <w:i/>
                <w:sz w:val="20"/>
                <w:szCs w:val="20"/>
              </w:rPr>
            </w:pPr>
            <w:r w:rsidRPr="00011870">
              <w:rPr>
                <w:rFonts w:eastAsia="Times New Roman" w:cs="Calibri"/>
                <w:i/>
                <w:sz w:val="20"/>
                <w:szCs w:val="20"/>
              </w:rPr>
              <w:t xml:space="preserve">Write an organized essay(s) with thesis and adequate support independently within a class period. </w:t>
            </w:r>
          </w:p>
          <w:p w:rsidR="00011870" w:rsidRPr="00011870" w:rsidRDefault="00011870" w:rsidP="00011870">
            <w:pPr>
              <w:numPr>
                <w:ilvl w:val="0"/>
                <w:numId w:val="3"/>
              </w:numPr>
              <w:spacing w:before="100" w:beforeAutospacing="1" w:after="100" w:afterAutospacing="1" w:line="240" w:lineRule="auto"/>
              <w:rPr>
                <w:rFonts w:eastAsia="Times New Roman" w:cs="Calibri"/>
                <w:i/>
                <w:sz w:val="20"/>
                <w:szCs w:val="20"/>
              </w:rPr>
            </w:pPr>
            <w:r w:rsidRPr="00011870">
              <w:rPr>
                <w:rFonts w:eastAsia="Times New Roman" w:cs="Calibri"/>
                <w:i/>
                <w:sz w:val="20"/>
                <w:szCs w:val="20"/>
              </w:rPr>
              <w:t xml:space="preserve">Read and understand college level prose, including: </w:t>
            </w:r>
          </w:p>
          <w:p w:rsidR="00011870" w:rsidRPr="00011870" w:rsidRDefault="00011870" w:rsidP="00011870">
            <w:pPr>
              <w:numPr>
                <w:ilvl w:val="1"/>
                <w:numId w:val="3"/>
              </w:numPr>
              <w:spacing w:before="100" w:beforeAutospacing="1" w:after="100" w:afterAutospacing="1" w:line="240" w:lineRule="auto"/>
              <w:rPr>
                <w:rFonts w:eastAsia="Times New Roman" w:cs="Calibri"/>
                <w:i/>
                <w:sz w:val="20"/>
                <w:szCs w:val="20"/>
              </w:rPr>
            </w:pPr>
            <w:r w:rsidRPr="00011870">
              <w:rPr>
                <w:rFonts w:eastAsia="Times New Roman" w:cs="Calibri"/>
                <w:i/>
                <w:sz w:val="20"/>
                <w:szCs w:val="20"/>
              </w:rPr>
              <w:t>identifying the model, summarizing the thesis, and locating supporting information.</w:t>
            </w:r>
          </w:p>
          <w:p w:rsidR="00011870" w:rsidRPr="00011870" w:rsidRDefault="00011870" w:rsidP="00011870">
            <w:pPr>
              <w:numPr>
                <w:ilvl w:val="1"/>
                <w:numId w:val="3"/>
              </w:numPr>
              <w:spacing w:before="100" w:beforeAutospacing="1" w:after="100" w:afterAutospacing="1" w:line="240" w:lineRule="auto"/>
              <w:rPr>
                <w:rFonts w:eastAsia="Times New Roman" w:cs="Calibri"/>
                <w:i/>
                <w:sz w:val="20"/>
                <w:szCs w:val="20"/>
              </w:rPr>
            </w:pPr>
            <w:r w:rsidRPr="00011870">
              <w:rPr>
                <w:rFonts w:eastAsia="Times New Roman" w:cs="Calibri"/>
                <w:i/>
                <w:sz w:val="20"/>
                <w:szCs w:val="20"/>
              </w:rPr>
              <w:t>naming rhetorical devices such as irony and parallelism and translating metaphorical language, so as to determine an author’s intent, both explicit and implicit.</w:t>
            </w:r>
          </w:p>
          <w:p w:rsidR="00011870" w:rsidRPr="00011870" w:rsidRDefault="00011870" w:rsidP="00011870">
            <w:pPr>
              <w:numPr>
                <w:ilvl w:val="1"/>
                <w:numId w:val="3"/>
              </w:numPr>
              <w:spacing w:before="100" w:beforeAutospacing="1" w:after="100" w:afterAutospacing="1" w:line="240" w:lineRule="auto"/>
              <w:rPr>
                <w:rFonts w:eastAsia="Times New Roman" w:cs="Calibri"/>
                <w:i/>
                <w:sz w:val="20"/>
                <w:szCs w:val="20"/>
              </w:rPr>
            </w:pPr>
            <w:r w:rsidRPr="00011870">
              <w:rPr>
                <w:rFonts w:eastAsia="Times New Roman" w:cs="Calibri"/>
                <w:i/>
                <w:sz w:val="20"/>
                <w:szCs w:val="20"/>
              </w:rPr>
              <w:t>answering questions from assigned reading differentiating between an author’s intent and personal reaction</w:t>
            </w:r>
          </w:p>
          <w:p w:rsidR="00011870" w:rsidRPr="00011870" w:rsidRDefault="00011870" w:rsidP="00011870">
            <w:pPr>
              <w:numPr>
                <w:ilvl w:val="1"/>
                <w:numId w:val="3"/>
              </w:numPr>
              <w:spacing w:before="100" w:beforeAutospacing="1" w:after="100" w:afterAutospacing="1" w:line="240" w:lineRule="auto"/>
              <w:rPr>
                <w:rFonts w:eastAsia="Times New Roman" w:cs="Calibri"/>
                <w:i/>
                <w:sz w:val="20"/>
                <w:szCs w:val="20"/>
              </w:rPr>
            </w:pPr>
            <w:r w:rsidRPr="00011870">
              <w:rPr>
                <w:rFonts w:eastAsia="Times New Roman" w:cs="Calibri"/>
                <w:i/>
                <w:sz w:val="20"/>
                <w:szCs w:val="20"/>
              </w:rPr>
              <w:t>describing, evaluating, and questioning the purpose, audience, organization, and style of assigned readings</w:t>
            </w:r>
          </w:p>
        </w:tc>
      </w:tr>
    </w:tbl>
    <w:p w:rsidR="00011870" w:rsidRPr="00011870" w:rsidRDefault="00011870" w:rsidP="00011870">
      <w:pPr>
        <w:spacing w:after="0" w:line="240" w:lineRule="auto"/>
        <w:rPr>
          <w:rFonts w:eastAsia="Times New Roman" w:cs="Calibri"/>
          <w:b/>
          <w:bCs/>
        </w:rPr>
      </w:pPr>
      <w:r w:rsidRPr="00011870">
        <w:rPr>
          <w:rFonts w:eastAsia="Times New Roman" w:cs="Calibri"/>
          <w:b/>
          <w:bCs/>
        </w:rPr>
        <w:t xml:space="preserve">Required Text/Materials:  </w:t>
      </w:r>
    </w:p>
    <w:p w:rsidR="00011870" w:rsidRPr="00011870" w:rsidRDefault="00011870" w:rsidP="00011870">
      <w:pPr>
        <w:numPr>
          <w:ilvl w:val="0"/>
          <w:numId w:val="2"/>
        </w:numPr>
        <w:spacing w:after="0" w:line="240" w:lineRule="auto"/>
        <w:contextualSpacing/>
        <w:rPr>
          <w:rFonts w:eastAsia="Times New Roman" w:cs="Calibri"/>
        </w:rPr>
      </w:pPr>
      <w:r w:rsidRPr="00011870">
        <w:rPr>
          <w:rFonts w:eastAsia="Times New Roman" w:cs="Calibri"/>
          <w:bCs/>
        </w:rPr>
        <w:t>Greene, Stuart and April Lidinsky</w:t>
      </w:r>
      <w:r w:rsidRPr="00011870">
        <w:rPr>
          <w:rFonts w:eastAsia="Times New Roman" w:cs="Calibri"/>
          <w:b/>
          <w:bCs/>
        </w:rPr>
        <w:t xml:space="preserve">.  </w:t>
      </w:r>
      <w:r w:rsidRPr="00011870">
        <w:rPr>
          <w:rFonts w:eastAsia="Times New Roman" w:cs="Calibri"/>
          <w:i/>
        </w:rPr>
        <w:t>From Inquiry to Academic Writing: A Practical Guide</w:t>
      </w:r>
      <w:r w:rsidRPr="00011870">
        <w:rPr>
          <w:rFonts w:eastAsia="Times New Roman" w:cs="Calibri"/>
        </w:rPr>
        <w:t>.  Bedford St. Martins: Boston, 2012.  2</w:t>
      </w:r>
      <w:r w:rsidRPr="00011870">
        <w:rPr>
          <w:rFonts w:eastAsia="Times New Roman" w:cs="Calibri"/>
          <w:vertAlign w:val="superscript"/>
        </w:rPr>
        <w:t>nd</w:t>
      </w:r>
      <w:r w:rsidRPr="00011870">
        <w:rPr>
          <w:rFonts w:eastAsia="Times New Roman" w:cs="Calibri"/>
        </w:rPr>
        <w:t xml:space="preserve"> edition</w:t>
      </w:r>
    </w:p>
    <w:p w:rsidR="00011870" w:rsidRPr="00011870" w:rsidRDefault="00011870" w:rsidP="00011870">
      <w:pPr>
        <w:numPr>
          <w:ilvl w:val="0"/>
          <w:numId w:val="2"/>
        </w:numPr>
        <w:spacing w:after="0" w:line="240" w:lineRule="auto"/>
        <w:contextualSpacing/>
        <w:rPr>
          <w:rFonts w:eastAsia="Times New Roman" w:cs="Calibri"/>
        </w:rPr>
      </w:pPr>
      <w:r w:rsidRPr="00011870">
        <w:rPr>
          <w:rFonts w:eastAsia="Times New Roman" w:cs="Calibri"/>
        </w:rPr>
        <w:t xml:space="preserve">Anderson, Debra J.  </w:t>
      </w:r>
      <w:r w:rsidRPr="00011870">
        <w:rPr>
          <w:rFonts w:eastAsia="Times New Roman" w:cs="Calibri"/>
          <w:i/>
        </w:rPr>
        <w:t>College Culture, Student Success.</w:t>
      </w:r>
      <w:r w:rsidRPr="00011870">
        <w:rPr>
          <w:rFonts w:eastAsia="Times New Roman" w:cs="Calibri"/>
        </w:rPr>
        <w:t xml:space="preserve">  Pearson Longman: New York, 2008.</w:t>
      </w:r>
    </w:p>
    <w:p w:rsidR="00011870" w:rsidRPr="00011870" w:rsidRDefault="00011870" w:rsidP="00011870">
      <w:pPr>
        <w:numPr>
          <w:ilvl w:val="0"/>
          <w:numId w:val="2"/>
        </w:numPr>
        <w:spacing w:after="0" w:line="240" w:lineRule="auto"/>
        <w:contextualSpacing/>
        <w:rPr>
          <w:rFonts w:eastAsia="Times New Roman" w:cs="Calibri"/>
        </w:rPr>
      </w:pPr>
      <w:r w:rsidRPr="00011870">
        <w:rPr>
          <w:rFonts w:eastAsia="Times New Roman" w:cs="Calibri"/>
        </w:rPr>
        <w:t>English 1A, Schedule #53429 Course Packet from the RC bookstore</w:t>
      </w:r>
    </w:p>
    <w:p w:rsidR="00011870" w:rsidRPr="00011870" w:rsidRDefault="00011870" w:rsidP="00011870">
      <w:pPr>
        <w:numPr>
          <w:ilvl w:val="0"/>
          <w:numId w:val="2"/>
        </w:numPr>
        <w:spacing w:after="0" w:line="240" w:lineRule="auto"/>
        <w:contextualSpacing/>
        <w:rPr>
          <w:rFonts w:eastAsia="Times New Roman" w:cs="Calibri"/>
        </w:rPr>
      </w:pPr>
      <w:r w:rsidRPr="00011870">
        <w:rPr>
          <w:rFonts w:eastAsia="Times New Roman" w:cs="Calibri"/>
        </w:rPr>
        <w:t xml:space="preserve">Wolff, Tobias.  </w:t>
      </w:r>
      <w:r w:rsidRPr="00011870">
        <w:rPr>
          <w:rFonts w:eastAsia="Times New Roman" w:cs="Calibri"/>
          <w:i/>
        </w:rPr>
        <w:t>Old School.</w:t>
      </w:r>
      <w:r w:rsidRPr="00011870">
        <w:rPr>
          <w:rFonts w:eastAsia="Times New Roman" w:cs="Calibri"/>
        </w:rPr>
        <w:t xml:space="preserve"> </w:t>
      </w:r>
    </w:p>
    <w:p w:rsidR="00011870" w:rsidRPr="00011870" w:rsidRDefault="00011870" w:rsidP="00011870">
      <w:pPr>
        <w:numPr>
          <w:ilvl w:val="0"/>
          <w:numId w:val="2"/>
        </w:numPr>
        <w:spacing w:after="0" w:line="240" w:lineRule="auto"/>
        <w:contextualSpacing/>
        <w:rPr>
          <w:rFonts w:eastAsia="Times New Roman" w:cs="Calibri"/>
        </w:rPr>
      </w:pPr>
      <w:r w:rsidRPr="00011870">
        <w:rPr>
          <w:rFonts w:eastAsia="Times New Roman" w:cs="Calibri"/>
        </w:rPr>
        <w:t>Any writer’s handbook is recommended.</w:t>
      </w:r>
    </w:p>
    <w:p w:rsidR="00011870" w:rsidRPr="00011870" w:rsidRDefault="00011870" w:rsidP="00011870">
      <w:pPr>
        <w:spacing w:after="0" w:line="240" w:lineRule="auto"/>
        <w:rPr>
          <w:rFonts w:eastAsia="Times New Roman" w:cs="Calibri"/>
        </w:rPr>
      </w:pPr>
    </w:p>
    <w:p w:rsidR="00011870" w:rsidRPr="00011870" w:rsidRDefault="00011870" w:rsidP="00011870">
      <w:pPr>
        <w:spacing w:after="0" w:line="240" w:lineRule="auto"/>
        <w:rPr>
          <w:rFonts w:eastAsia="Times New Roman" w:cs="Calibri"/>
          <w:b/>
          <w:u w:val="single"/>
        </w:rPr>
      </w:pPr>
      <w:r w:rsidRPr="00011870">
        <w:rPr>
          <w:rFonts w:eastAsia="Times New Roman" w:cs="Calibri"/>
          <w:b/>
          <w:u w:val="single"/>
        </w:rPr>
        <w:t>NOTE: If course materials are not obtained by the second week of the semester you will be dropped from this course.</w:t>
      </w:r>
    </w:p>
    <w:p w:rsidR="00011870" w:rsidRPr="00011870" w:rsidRDefault="00011870" w:rsidP="00011870">
      <w:pPr>
        <w:spacing w:after="0" w:line="240" w:lineRule="auto"/>
        <w:rPr>
          <w:rFonts w:eastAsia="Times New Roman" w:cs="Calibri"/>
          <w:bCs/>
        </w:rPr>
      </w:pPr>
      <w:r w:rsidRPr="00011870">
        <w:rPr>
          <w:rFonts w:eastAsia="Times New Roman" w:cs="Calibri"/>
        </w:rPr>
        <w:t xml:space="preserve">            </w:t>
      </w:r>
      <w:r w:rsidRPr="00011870">
        <w:rPr>
          <w:rFonts w:eastAsia="Times New Roman" w:cs="Calibri"/>
        </w:rPr>
        <w:tab/>
      </w:r>
    </w:p>
    <w:p w:rsidR="00011870" w:rsidRPr="00011870" w:rsidRDefault="00011870" w:rsidP="00011870">
      <w:pPr>
        <w:spacing w:after="0" w:line="240" w:lineRule="auto"/>
        <w:rPr>
          <w:rFonts w:eastAsia="Times New Roman" w:cs="Calibri"/>
        </w:rPr>
      </w:pPr>
      <w:r w:rsidRPr="00011870">
        <w:rPr>
          <w:rFonts w:eastAsia="Times New Roman" w:cs="Calibri"/>
          <w:b/>
          <w:bCs/>
        </w:rPr>
        <w:t>Participation:</w:t>
      </w:r>
      <w:r w:rsidRPr="00011870">
        <w:rPr>
          <w:rFonts w:eastAsia="Times New Roman" w:cs="Calibri"/>
        </w:rPr>
        <w:t xml:space="preserve">  Class participation is vital.  Since regular in-class writing and activities will be collected, your final grade will suffer the consequences of lack of attendance or lack of required materials.  Being late to class is disrespectful.  You may be urged to drop the class if you are habitually late to class.  It is a </w:t>
      </w:r>
      <w:r w:rsidRPr="00011870">
        <w:rPr>
          <w:rFonts w:eastAsia="Times New Roman" w:cs="Calibri"/>
        </w:rPr>
        <w:lastRenderedPageBreak/>
        <w:t xml:space="preserve">good idea to check Blackboard and email regularly.  If you miss class it is your responsibility to find the information on Blackboard </w:t>
      </w:r>
      <w:r w:rsidRPr="00011870">
        <w:rPr>
          <w:rFonts w:eastAsia="Times New Roman" w:cs="Calibri"/>
          <w:u w:val="single"/>
        </w:rPr>
        <w:t>before the next class session.</w:t>
      </w:r>
      <w:r w:rsidRPr="00011870">
        <w:rPr>
          <w:rFonts w:eastAsia="Times New Roman" w:cs="Calibri"/>
        </w:rPr>
        <w:t xml:space="preserve"> </w:t>
      </w:r>
    </w:p>
    <w:p w:rsidR="00011870" w:rsidRPr="00011870" w:rsidRDefault="00011870" w:rsidP="00011870">
      <w:pPr>
        <w:spacing w:after="0" w:line="240" w:lineRule="auto"/>
        <w:rPr>
          <w:rFonts w:eastAsia="Times New Roman" w:cs="Calibri"/>
        </w:rPr>
      </w:pPr>
    </w:p>
    <w:p w:rsidR="00011870" w:rsidRPr="00011870" w:rsidRDefault="00011870" w:rsidP="00011870">
      <w:pPr>
        <w:autoSpaceDE w:val="0"/>
        <w:autoSpaceDN w:val="0"/>
        <w:adjustRightInd w:val="0"/>
        <w:spacing w:after="0" w:line="240" w:lineRule="auto"/>
        <w:rPr>
          <w:rFonts w:ascii="AGaramond-Regular" w:eastAsia="Times New Roman" w:hAnsi="AGaramond-Regular" w:cs="AGaramond-Regular"/>
          <w:sz w:val="20"/>
          <w:szCs w:val="20"/>
        </w:rPr>
      </w:pPr>
      <w:r w:rsidRPr="00011870">
        <w:rPr>
          <w:rFonts w:eastAsia="Times New Roman" w:cs="Calibri"/>
          <w:b/>
        </w:rPr>
        <w:t>Absences:</w:t>
      </w:r>
      <w:r w:rsidRPr="00011870">
        <w:rPr>
          <w:rFonts w:eastAsia="Times New Roman" w:cs="Calibri"/>
        </w:rPr>
        <w:t xml:space="preserve"> The class will adhere to the Reedley College catalog attendance policy which states: </w:t>
      </w:r>
      <w:r w:rsidRPr="00011870">
        <w:rPr>
          <w:rFonts w:ascii="AGaramond-Regular" w:eastAsia="Times New Roman" w:hAnsi="AGaramond-Regular" w:cs="AGaramond-Regular"/>
          <w:i/>
          <w:sz w:val="20"/>
          <w:szCs w:val="20"/>
        </w:rPr>
        <w:t>Students are expected to attend all sessions of classes for which they are enrolled. Excessive absence will jeopardize a student’s satisfactory progress in a class. Students may be dropped from a class if they fail to attend the first class session of the semester. As a guide, during the semester up to the final drop date, any student who misses more than two weeks of class meetings may be dropped.</w:t>
      </w:r>
    </w:p>
    <w:p w:rsidR="00011870" w:rsidRPr="00011870" w:rsidRDefault="00011870" w:rsidP="00011870">
      <w:pPr>
        <w:spacing w:after="0" w:line="240" w:lineRule="auto"/>
        <w:rPr>
          <w:rFonts w:eastAsia="Times New Roman" w:cs="Calibri"/>
          <w:u w:val="single"/>
        </w:rPr>
      </w:pPr>
    </w:p>
    <w:p w:rsidR="00011870" w:rsidRPr="00011870" w:rsidRDefault="00011870" w:rsidP="00011870">
      <w:pPr>
        <w:spacing w:after="0" w:line="240" w:lineRule="auto"/>
        <w:rPr>
          <w:rFonts w:eastAsia="Times New Roman" w:cs="Calibri"/>
        </w:rPr>
      </w:pPr>
      <w:r w:rsidRPr="00011870">
        <w:rPr>
          <w:rFonts w:eastAsia="Times New Roman" w:cs="Calibri"/>
          <w:b/>
          <w:bCs/>
        </w:rPr>
        <w:t xml:space="preserve">Reading Assignments: </w:t>
      </w:r>
      <w:r w:rsidRPr="00011870">
        <w:rPr>
          <w:rFonts w:eastAsia="Times New Roman" w:cs="Calibri"/>
        </w:rPr>
        <w:t xml:space="preserve"> We will be reading a large amount of materials every week.  Failure to complete these reading assignments will be detrimental to your final grade.</w:t>
      </w:r>
    </w:p>
    <w:p w:rsidR="00011870" w:rsidRPr="00011870" w:rsidRDefault="00011870" w:rsidP="00011870">
      <w:pPr>
        <w:spacing w:after="0" w:line="240" w:lineRule="auto"/>
        <w:rPr>
          <w:rFonts w:eastAsia="Times New Roman" w:cs="Calibri"/>
        </w:rPr>
      </w:pPr>
    </w:p>
    <w:p w:rsidR="00011870" w:rsidRPr="00011870" w:rsidRDefault="00011870" w:rsidP="00011870">
      <w:pPr>
        <w:spacing w:after="0" w:line="240" w:lineRule="auto"/>
        <w:rPr>
          <w:rFonts w:eastAsia="Times New Roman" w:cs="Calibri"/>
        </w:rPr>
      </w:pPr>
      <w:r w:rsidRPr="00011870">
        <w:rPr>
          <w:rFonts w:eastAsia="Times New Roman" w:cs="Calibri"/>
          <w:b/>
          <w:bCs/>
        </w:rPr>
        <w:t xml:space="preserve">Peer Response Workshops: </w:t>
      </w:r>
      <w:r w:rsidRPr="00011870">
        <w:rPr>
          <w:rFonts w:eastAsia="Times New Roman" w:cs="Calibri"/>
        </w:rPr>
        <w:t>You will be workshopping your writing throughout the semester.  Failure to submit your writings to the workshopping sessions will result in a lowered final grade.  You will be graded on both having material prepared for workshop and the quality of your responses to others’ writings.</w:t>
      </w:r>
    </w:p>
    <w:p w:rsidR="00011870" w:rsidRPr="00011870" w:rsidRDefault="00011870" w:rsidP="00011870">
      <w:pPr>
        <w:spacing w:after="0" w:line="240" w:lineRule="auto"/>
        <w:rPr>
          <w:rFonts w:eastAsia="Times New Roman" w:cs="Calibri"/>
        </w:rPr>
      </w:pPr>
      <w:r w:rsidRPr="00011870">
        <w:rPr>
          <w:rFonts w:eastAsia="Times New Roman" w:cs="Calibri"/>
        </w:rPr>
        <w:tab/>
      </w:r>
    </w:p>
    <w:p w:rsidR="00011870" w:rsidRPr="00011870" w:rsidRDefault="00011870" w:rsidP="00011870">
      <w:pPr>
        <w:spacing w:after="0" w:line="240" w:lineRule="auto"/>
        <w:rPr>
          <w:rFonts w:eastAsia="Times New Roman" w:cs="Calibri"/>
        </w:rPr>
      </w:pPr>
      <w:r w:rsidRPr="00011870">
        <w:rPr>
          <w:rFonts w:eastAsia="Times New Roman" w:cs="Calibri"/>
          <w:b/>
          <w:bCs/>
        </w:rPr>
        <w:t xml:space="preserve">General Writing Assignments:  </w:t>
      </w:r>
      <w:r w:rsidRPr="00011870">
        <w:rPr>
          <w:rFonts w:eastAsia="Times New Roman" w:cs="Calibri"/>
        </w:rPr>
        <w:t xml:space="preserve">This class requires the completion of various graded writing assignments.  All assignments must be completed within the timeframe provided.  Written assignments must be in MLA format and </w:t>
      </w:r>
      <w:r w:rsidRPr="00011870">
        <w:rPr>
          <w:rFonts w:eastAsia="Times New Roman" w:cs="Calibri"/>
          <w:b/>
          <w:bCs/>
        </w:rPr>
        <w:t xml:space="preserve">on time.  </w:t>
      </w:r>
      <w:r w:rsidRPr="00011870">
        <w:rPr>
          <w:rFonts w:eastAsia="Times New Roman" w:cs="Calibri"/>
        </w:rPr>
        <w:t>Please keep all of your prewriting and drafts</w:t>
      </w:r>
      <w:r w:rsidRPr="00011870">
        <w:rPr>
          <w:rFonts w:eastAsia="Times New Roman" w:cs="Calibri"/>
          <w:b/>
          <w:bCs/>
        </w:rPr>
        <w:t xml:space="preserve"> </w:t>
      </w:r>
      <w:r w:rsidRPr="00011870">
        <w:rPr>
          <w:rFonts w:eastAsia="Times New Roman" w:cs="Calibri"/>
        </w:rPr>
        <w:t xml:space="preserve">of each out-of-class paper--I may ask to see your writing processes before I will accept assignments.  </w:t>
      </w:r>
    </w:p>
    <w:p w:rsidR="00011870" w:rsidRPr="00011870" w:rsidRDefault="00011870" w:rsidP="00011870">
      <w:pPr>
        <w:spacing w:after="0" w:line="240" w:lineRule="auto"/>
        <w:rPr>
          <w:rFonts w:eastAsia="Times New Roman" w:cs="Calibri"/>
        </w:rPr>
      </w:pPr>
    </w:p>
    <w:p w:rsidR="00011870" w:rsidRPr="00011870" w:rsidRDefault="00011870" w:rsidP="00011870">
      <w:pPr>
        <w:spacing w:after="0" w:line="240" w:lineRule="auto"/>
        <w:jc w:val="center"/>
        <w:rPr>
          <w:rFonts w:eastAsia="Times New Roman" w:cs="Calibri"/>
        </w:rPr>
      </w:pPr>
      <w:r w:rsidRPr="00011870">
        <w:rPr>
          <w:rFonts w:eastAsia="Times New Roman" w:cs="Calibri"/>
        </w:rPr>
        <w:t>***</w:t>
      </w:r>
      <w:r w:rsidRPr="00011870">
        <w:rPr>
          <w:rFonts w:eastAsia="Times New Roman" w:cs="Calibri"/>
          <w:b/>
        </w:rPr>
        <w:t>Papers with careless proofreading will be returned ungraded.</w:t>
      </w:r>
      <w:r w:rsidRPr="00011870">
        <w:rPr>
          <w:rFonts w:eastAsia="Times New Roman" w:cs="Calibri"/>
        </w:rPr>
        <w:t>***</w:t>
      </w:r>
    </w:p>
    <w:p w:rsidR="00011870" w:rsidRPr="00011870" w:rsidRDefault="00011870" w:rsidP="00011870">
      <w:pPr>
        <w:spacing w:after="0" w:line="240" w:lineRule="auto"/>
        <w:rPr>
          <w:rFonts w:eastAsia="Times New Roman" w:cs="Calibri"/>
        </w:rPr>
      </w:pPr>
      <w:r w:rsidRPr="00011870">
        <w:rPr>
          <w:rFonts w:eastAsia="Times New Roman" w:cs="Calibri"/>
        </w:rPr>
        <w:tab/>
      </w:r>
    </w:p>
    <w:p w:rsidR="00011870" w:rsidRPr="00011870" w:rsidRDefault="00011870" w:rsidP="00011870">
      <w:pPr>
        <w:spacing w:after="0" w:line="240" w:lineRule="auto"/>
        <w:rPr>
          <w:rFonts w:eastAsia="Times New Roman" w:cs="Calibri"/>
        </w:rPr>
      </w:pPr>
      <w:r w:rsidRPr="00011870">
        <w:rPr>
          <w:rFonts w:eastAsia="Times New Roman" w:cs="Calibri"/>
          <w:b/>
          <w:bCs/>
        </w:rPr>
        <w:t xml:space="preserve">Late Assignment/ Paper Policy:  </w:t>
      </w:r>
      <w:r w:rsidRPr="00011870">
        <w:rPr>
          <w:rFonts w:eastAsia="Times New Roman" w:cs="Calibri"/>
          <w:bCs/>
        </w:rPr>
        <w:t>In order to receive potential full credit, assignments and papers are due</w:t>
      </w:r>
      <w:r w:rsidRPr="00011870">
        <w:rPr>
          <w:rFonts w:eastAsia="Times New Roman" w:cs="Calibri"/>
        </w:rPr>
        <w:t xml:space="preserve"> at the beginning of the class session on the due date.   Assignments and papers may be submitted within one week of the initial due date for a reduced grade of at least 10%.  No assignments/papers are accepted after one week passed the due date.</w:t>
      </w:r>
    </w:p>
    <w:p w:rsidR="00011870" w:rsidRPr="00011870" w:rsidRDefault="00011870" w:rsidP="00011870">
      <w:pPr>
        <w:spacing w:after="0" w:line="240" w:lineRule="auto"/>
        <w:rPr>
          <w:rFonts w:eastAsia="Times New Roman" w:cs="Calibri"/>
        </w:rPr>
      </w:pPr>
      <w:r w:rsidRPr="00011870">
        <w:rPr>
          <w:rFonts w:eastAsia="Times New Roman" w:cs="Calibri"/>
          <w:b/>
          <w:bCs/>
        </w:rPr>
        <w:tab/>
      </w:r>
    </w:p>
    <w:p w:rsidR="00011870" w:rsidRPr="00011870" w:rsidRDefault="00011870" w:rsidP="00011870">
      <w:pPr>
        <w:spacing w:after="0" w:line="240" w:lineRule="auto"/>
        <w:rPr>
          <w:rFonts w:eastAsia="Times New Roman" w:cs="Calibri"/>
          <w:bCs/>
        </w:rPr>
      </w:pPr>
      <w:r w:rsidRPr="00011870">
        <w:rPr>
          <w:rFonts w:eastAsia="Times New Roman" w:cs="Calibri"/>
          <w:b/>
          <w:bCs/>
        </w:rPr>
        <w:t xml:space="preserve">Revisions of written work: </w:t>
      </w:r>
      <w:r w:rsidRPr="00011870">
        <w:rPr>
          <w:rFonts w:eastAsia="Times New Roman" w:cs="Calibri"/>
          <w:bCs/>
        </w:rPr>
        <w:t xml:space="preserve">Most of your written work is revisable for a possible increased grade.  In order to revise, you must first meet with Ms. Apperson regarding the paper.  You may then submit a revision along with the required Revision Checklist (obtained from Ms. Apperson during your meeting) and previously graded work.  Any revisions turned in without substantial revision of content will not be accepted.  </w:t>
      </w:r>
    </w:p>
    <w:p w:rsidR="00011870" w:rsidRPr="00011870" w:rsidRDefault="00011870" w:rsidP="00011870">
      <w:pPr>
        <w:spacing w:after="0" w:line="240" w:lineRule="auto"/>
        <w:rPr>
          <w:rFonts w:eastAsia="Times New Roman" w:cs="Calibri"/>
          <w:b/>
          <w:bCs/>
        </w:rPr>
      </w:pPr>
    </w:p>
    <w:p w:rsidR="00011870" w:rsidRPr="00011870" w:rsidRDefault="00011870" w:rsidP="00011870">
      <w:pPr>
        <w:spacing w:after="0" w:line="240" w:lineRule="auto"/>
        <w:rPr>
          <w:rFonts w:eastAsia="Times New Roman" w:cs="Calibri"/>
          <w:b/>
          <w:bCs/>
          <w:u w:val="single"/>
        </w:rPr>
      </w:pPr>
      <w:r w:rsidRPr="00011870">
        <w:rPr>
          <w:rFonts w:eastAsia="Times New Roman" w:cs="Calibri"/>
          <w:b/>
          <w:bCs/>
          <w:u w:val="single"/>
        </w:rPr>
        <w:t>Other Items</w:t>
      </w:r>
    </w:p>
    <w:p w:rsidR="00011870" w:rsidRPr="00011870" w:rsidRDefault="00011870" w:rsidP="00011870">
      <w:pPr>
        <w:spacing w:after="0" w:line="240" w:lineRule="auto"/>
        <w:rPr>
          <w:rFonts w:eastAsia="Times New Roman" w:cs="Calibri"/>
          <w:b/>
          <w:bCs/>
        </w:rPr>
      </w:pPr>
    </w:p>
    <w:p w:rsidR="00011870" w:rsidRPr="00011870" w:rsidRDefault="00011870" w:rsidP="00011870">
      <w:pPr>
        <w:spacing w:after="0" w:line="240" w:lineRule="auto"/>
        <w:rPr>
          <w:rFonts w:eastAsia="Times New Roman" w:cs="Calibri"/>
        </w:rPr>
      </w:pPr>
      <w:r w:rsidRPr="00011870">
        <w:rPr>
          <w:rFonts w:eastAsia="Times New Roman" w:cs="Calibri"/>
          <w:b/>
          <w:bCs/>
        </w:rPr>
        <w:t xml:space="preserve">Plagiarism/Cheating:  </w:t>
      </w:r>
      <w:r w:rsidRPr="00011870">
        <w:rPr>
          <w:rFonts w:eastAsia="Times New Roman" w:cs="Calibri"/>
        </w:rPr>
        <w:t xml:space="preserve">Plagiarism is the act of using another person’s words OR IDEAS as your own with no citation for their work.  Cheating includes having anyone else complete your work for you or turning in a paper you have written for another class.  You will be caught, receive no credit on the assignment and/or final grade, reported to the administration, and may be dropped from the course.  If plagiarism and/or cheating are suspected, you may be asked to provide drafts of your written work and submit your paper to turnitin.com, a plagiarism-checking service.  Keep all drafts of your writing assignments for these purposes. </w:t>
      </w:r>
    </w:p>
    <w:p w:rsidR="00011870" w:rsidRPr="00011870" w:rsidRDefault="00011870" w:rsidP="00011870">
      <w:pPr>
        <w:spacing w:after="0" w:line="240" w:lineRule="auto"/>
        <w:rPr>
          <w:rFonts w:eastAsia="Times New Roman" w:cs="Calibri"/>
        </w:rPr>
      </w:pPr>
    </w:p>
    <w:p w:rsidR="00011870" w:rsidRPr="00011870" w:rsidRDefault="00011870" w:rsidP="00011870">
      <w:pPr>
        <w:spacing w:after="0" w:line="240" w:lineRule="auto"/>
        <w:rPr>
          <w:rFonts w:eastAsia="Times New Roman" w:cs="Calibri"/>
        </w:rPr>
      </w:pPr>
      <w:r w:rsidRPr="00011870">
        <w:rPr>
          <w:rFonts w:eastAsia="Times New Roman" w:cs="Calibri"/>
        </w:rPr>
        <w:t>The following is taken from page 44 of the Reedley College Catalog:</w:t>
      </w:r>
    </w:p>
    <w:p w:rsidR="00011870" w:rsidRPr="00011870" w:rsidRDefault="00011870" w:rsidP="00011870">
      <w:pPr>
        <w:autoSpaceDE w:val="0"/>
        <w:autoSpaceDN w:val="0"/>
        <w:adjustRightInd w:val="0"/>
        <w:spacing w:after="0" w:line="240" w:lineRule="auto"/>
        <w:rPr>
          <w:rFonts w:eastAsia="Times New Roman" w:cs="AGaramond-Bold"/>
          <w:b/>
          <w:bCs/>
          <w:i/>
        </w:rPr>
      </w:pPr>
      <w:r w:rsidRPr="00011870">
        <w:rPr>
          <w:rFonts w:eastAsia="Times New Roman" w:cs="AGaramond-Bold"/>
          <w:b/>
          <w:bCs/>
          <w:i/>
        </w:rPr>
        <w:t>Academic Dishonesty</w:t>
      </w:r>
    </w:p>
    <w:p w:rsidR="00011870" w:rsidRPr="00011870" w:rsidRDefault="00011870" w:rsidP="00011870">
      <w:pPr>
        <w:autoSpaceDE w:val="0"/>
        <w:autoSpaceDN w:val="0"/>
        <w:adjustRightInd w:val="0"/>
        <w:spacing w:after="0" w:line="240" w:lineRule="auto"/>
        <w:rPr>
          <w:rFonts w:eastAsia="Times New Roman" w:cs="AGaramond-Regular"/>
          <w:i/>
        </w:rPr>
      </w:pPr>
      <w:r w:rsidRPr="00011870">
        <w:rPr>
          <w:rFonts w:eastAsia="Times New Roman" w:cs="AGaramond-Regular"/>
          <w:i/>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011870" w:rsidRPr="00011870" w:rsidRDefault="00011870" w:rsidP="00011870">
      <w:pPr>
        <w:autoSpaceDE w:val="0"/>
        <w:autoSpaceDN w:val="0"/>
        <w:adjustRightInd w:val="0"/>
        <w:spacing w:after="0" w:line="240" w:lineRule="auto"/>
        <w:rPr>
          <w:rFonts w:eastAsia="Times New Roman" w:cs="AGaramond-Semibold"/>
          <w:b/>
          <w:i/>
        </w:rPr>
      </w:pPr>
      <w:r w:rsidRPr="00011870">
        <w:rPr>
          <w:rFonts w:eastAsia="Times New Roman" w:cs="AGaramond-Semibold"/>
          <w:b/>
          <w:i/>
        </w:rPr>
        <w:t>Cheating</w:t>
      </w:r>
    </w:p>
    <w:p w:rsidR="00011870" w:rsidRPr="00011870" w:rsidRDefault="00011870" w:rsidP="00011870">
      <w:pPr>
        <w:autoSpaceDE w:val="0"/>
        <w:autoSpaceDN w:val="0"/>
        <w:adjustRightInd w:val="0"/>
        <w:spacing w:after="0" w:line="240" w:lineRule="auto"/>
        <w:rPr>
          <w:rFonts w:eastAsia="Times New Roman" w:cs="AGaramond-Regular"/>
          <w:i/>
        </w:rPr>
      </w:pPr>
      <w:r w:rsidRPr="00011870">
        <w:rPr>
          <w:rFonts w:eastAsia="Times New Roman" w:cs="AGaramond-Regular"/>
          <w:i/>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011870" w:rsidRPr="00011870" w:rsidRDefault="00011870" w:rsidP="00011870">
      <w:pPr>
        <w:autoSpaceDE w:val="0"/>
        <w:autoSpaceDN w:val="0"/>
        <w:adjustRightInd w:val="0"/>
        <w:spacing w:after="0" w:line="240" w:lineRule="auto"/>
        <w:rPr>
          <w:rFonts w:eastAsia="Times New Roman" w:cs="AGaramond-Semibold"/>
          <w:b/>
          <w:i/>
        </w:rPr>
      </w:pPr>
      <w:r w:rsidRPr="00011870">
        <w:rPr>
          <w:rFonts w:eastAsia="Times New Roman" w:cs="AGaramond-Semibold"/>
          <w:b/>
          <w:i/>
        </w:rPr>
        <w:t>Plagiarism</w:t>
      </w:r>
    </w:p>
    <w:p w:rsidR="00011870" w:rsidRPr="00011870" w:rsidRDefault="00011870" w:rsidP="00011870">
      <w:pPr>
        <w:autoSpaceDE w:val="0"/>
        <w:autoSpaceDN w:val="0"/>
        <w:adjustRightInd w:val="0"/>
        <w:spacing w:after="0" w:line="240" w:lineRule="auto"/>
        <w:rPr>
          <w:rFonts w:eastAsia="Times New Roman" w:cs="AGaramond-Regular"/>
          <w:i/>
        </w:rPr>
      </w:pPr>
      <w:r w:rsidRPr="00011870">
        <w:rPr>
          <w:rFonts w:eastAsia="Times New Roman" w:cs="AGaramond-Regular"/>
          <w:i/>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011870" w:rsidRPr="00011870" w:rsidRDefault="00011870" w:rsidP="00011870">
      <w:pPr>
        <w:spacing w:after="0" w:line="240" w:lineRule="auto"/>
        <w:rPr>
          <w:rFonts w:eastAsia="Times New Roman" w:cs="Calibri"/>
        </w:rPr>
      </w:pPr>
    </w:p>
    <w:p w:rsidR="00011870" w:rsidRPr="00011870" w:rsidRDefault="00011870" w:rsidP="00011870">
      <w:pPr>
        <w:spacing w:after="0" w:line="240" w:lineRule="auto"/>
        <w:rPr>
          <w:rFonts w:eastAsia="Times New Roman" w:cs="Calibri"/>
        </w:rPr>
      </w:pPr>
      <w:r w:rsidRPr="00011870">
        <w:rPr>
          <w:rFonts w:eastAsia="Times New Roman" w:cs="Calibri"/>
          <w:b/>
        </w:rPr>
        <w:t>Respectful Learning Environment:</w:t>
      </w:r>
      <w:r w:rsidRPr="00011870">
        <w:rPr>
          <w:rFonts w:eastAsia="Times New Roman" w:cs="Calibri"/>
        </w:rPr>
        <w:t xml:space="preserve">  Be considerate of others.  Come to class prepared to share equally and respect the opinions of others.  Read, listen, and participate attentively.  </w:t>
      </w:r>
      <w:r w:rsidRPr="00011870">
        <w:rPr>
          <w:rFonts w:eastAsia="Times New Roman" w:cs="Calibri"/>
          <w:u w:val="single"/>
        </w:rPr>
        <w:t xml:space="preserve">Do not use your cell phone during class.  Do not use the computers for anything other than instructed. </w:t>
      </w:r>
      <w:r w:rsidRPr="00011870">
        <w:rPr>
          <w:rFonts w:eastAsia="Times New Roman" w:cs="Calibri"/>
        </w:rPr>
        <w:t>Failure to comply will result in being asked to leave the class.</w:t>
      </w:r>
    </w:p>
    <w:p w:rsidR="00011870" w:rsidRPr="00011870" w:rsidRDefault="00011870" w:rsidP="00011870">
      <w:pPr>
        <w:spacing w:after="0" w:line="240" w:lineRule="auto"/>
        <w:rPr>
          <w:rFonts w:eastAsia="Times New Roman" w:cs="Calibri"/>
        </w:rPr>
      </w:pPr>
    </w:p>
    <w:p w:rsidR="00011870" w:rsidRPr="00011870" w:rsidRDefault="00011870" w:rsidP="00011870">
      <w:pPr>
        <w:spacing w:after="0" w:line="240" w:lineRule="auto"/>
        <w:rPr>
          <w:rFonts w:eastAsia="Times New Roman" w:cs="Calibri"/>
          <w:bCs/>
        </w:rPr>
      </w:pPr>
      <w:r w:rsidRPr="00011870">
        <w:rPr>
          <w:rFonts w:eastAsia="Times New Roman" w:cs="Calibri"/>
          <w:b/>
          <w:bCs/>
        </w:rPr>
        <w:t xml:space="preserve">Instructor Contact: </w:t>
      </w:r>
      <w:r w:rsidRPr="00011870">
        <w:rPr>
          <w:rFonts w:eastAsia="Times New Roman" w:cs="Calibri"/>
          <w:bCs/>
          <w:u w:val="single"/>
        </w:rPr>
        <w:t>Academia is a professional environment</w:t>
      </w:r>
      <w:r w:rsidRPr="00011870">
        <w:rPr>
          <w:rFonts w:eastAsia="Times New Roman" w:cs="Calibri"/>
          <w:bCs/>
        </w:rPr>
        <w:t>. When addressing your instructors, refer to them as Mr., Mrs., Ms., or Dr. unless they have asked to be referred to by their first names.   Be sure that all correspondence is professional (no text-language emails) and follows all conventions of proper English usage (correct punctuation and grammar).</w:t>
      </w:r>
    </w:p>
    <w:p w:rsidR="00011870" w:rsidRPr="00011870" w:rsidRDefault="00011870" w:rsidP="00011870">
      <w:pPr>
        <w:spacing w:after="0" w:line="240" w:lineRule="auto"/>
        <w:rPr>
          <w:rFonts w:eastAsia="Times New Roman" w:cs="Calibri"/>
          <w:b/>
          <w:bCs/>
        </w:rPr>
      </w:pPr>
    </w:p>
    <w:p w:rsidR="00011870" w:rsidRPr="00011870" w:rsidRDefault="00011870" w:rsidP="00011870">
      <w:pPr>
        <w:spacing w:after="0" w:line="240" w:lineRule="auto"/>
        <w:rPr>
          <w:rFonts w:eastAsia="Times New Roman" w:cs="Calibri"/>
        </w:rPr>
      </w:pPr>
      <w:r w:rsidRPr="00011870">
        <w:rPr>
          <w:rFonts w:eastAsia="Times New Roman" w:cs="Calibri"/>
          <w:b/>
          <w:bCs/>
        </w:rPr>
        <w:t>Grading:</w:t>
      </w:r>
      <w:r w:rsidRPr="00011870">
        <w:rPr>
          <w:rFonts w:eastAsia="Times New Roman" w:cs="Calibri"/>
        </w:rPr>
        <w:t xml:space="preserve">  You will be graded on a point system scale.  These points will vary on the assignment and weigh of the assignment.  You may ask to see the culmination of your scores at any time.  If you are failing the course at mid-term, you may be dropped from the class.  </w:t>
      </w:r>
    </w:p>
    <w:p w:rsidR="00011870" w:rsidRPr="00011870" w:rsidRDefault="00011870" w:rsidP="00011870">
      <w:pPr>
        <w:spacing w:after="0" w:line="240" w:lineRule="auto"/>
        <w:rPr>
          <w:rFonts w:eastAsia="Times New Roman" w:cs="Calibri"/>
        </w:rPr>
      </w:pPr>
    </w:p>
    <w:p w:rsidR="00011870" w:rsidRPr="00011870" w:rsidRDefault="00011870" w:rsidP="00011870">
      <w:pPr>
        <w:spacing w:after="0" w:line="240" w:lineRule="auto"/>
        <w:rPr>
          <w:rFonts w:eastAsia="Times New Roman" w:cs="Calibri"/>
          <w:color w:val="FF0000"/>
        </w:rPr>
      </w:pPr>
      <w:r w:rsidRPr="00011870">
        <w:rPr>
          <w:rFonts w:eastAsia="Times New Roman" w:cs="Calibri"/>
          <w:b/>
          <w:bCs/>
        </w:rPr>
        <w:t>Writing Center (HUM 58):</w:t>
      </w:r>
      <w:r w:rsidRPr="00011870">
        <w:rPr>
          <w:rFonts w:eastAsia="Times New Roman" w:cs="Calibri"/>
        </w:rPr>
        <w:t xml:space="preserve">  You are encouraged to enroll in the Writing Center’s English 272 course, a ½ unit tutorial class</w:t>
      </w:r>
      <w:r w:rsidRPr="00011870">
        <w:rPr>
          <w:rFonts w:eastAsia="Times New Roman" w:cs="Calibri"/>
          <w:color w:val="FF0000"/>
        </w:rPr>
        <w:t xml:space="preserve">.  The importance of this service to your success in English 1A cannot be stressed enough.  </w:t>
      </w:r>
    </w:p>
    <w:p w:rsidR="00011870" w:rsidRPr="00011870" w:rsidRDefault="00011870" w:rsidP="00011870">
      <w:pPr>
        <w:spacing w:after="0" w:line="240" w:lineRule="auto"/>
        <w:rPr>
          <w:rFonts w:eastAsia="Times New Roman" w:cs="Calibri"/>
        </w:rPr>
      </w:pPr>
    </w:p>
    <w:p w:rsidR="00011870" w:rsidRPr="00011870" w:rsidRDefault="00011870" w:rsidP="00011870">
      <w:pPr>
        <w:spacing w:after="0" w:line="240" w:lineRule="auto"/>
        <w:rPr>
          <w:rFonts w:eastAsia="Times New Roman" w:cs="Calibri"/>
        </w:rPr>
      </w:pPr>
      <w:r w:rsidRPr="00011870">
        <w:rPr>
          <w:rFonts w:eastAsia="Times New Roman" w:cs="Calibri"/>
          <w:b/>
          <w:bCs/>
        </w:rPr>
        <w:t>Accommodations:</w:t>
      </w:r>
      <w:r w:rsidRPr="00011870">
        <w:rPr>
          <w:rFonts w:eastAsia="Times New Roman" w:cs="Calibri"/>
          <w:i/>
          <w:iCs/>
        </w:rPr>
        <w:t xml:space="preserve"> </w:t>
      </w:r>
      <w:r w:rsidRPr="00011870">
        <w:rPr>
          <w:rFonts w:eastAsia="Times New Roman" w:cs="Calibri"/>
        </w:rPr>
        <w:t>Please inform me of any special circumstances you might have.  If you have special needs as addressed by the Americans with Disabilities Act (ADA), including alternate media requests, please notify me immediately.  Reasonable efforts will be made to accommodate your needs.</w:t>
      </w:r>
    </w:p>
    <w:p w:rsidR="00011870" w:rsidRPr="00011870" w:rsidRDefault="00011870" w:rsidP="00011870">
      <w:pPr>
        <w:spacing w:after="0" w:line="240" w:lineRule="auto"/>
        <w:rPr>
          <w:rFonts w:eastAsia="Times New Roman" w:cs="Calibri"/>
        </w:rPr>
      </w:pPr>
      <w:r w:rsidRPr="00011870">
        <w:rPr>
          <w:rFonts w:eastAsia="Times New Roman" w:cs="Calibri"/>
        </w:rPr>
        <w:tab/>
      </w:r>
    </w:p>
    <w:p w:rsidR="00011870" w:rsidRPr="00011870" w:rsidRDefault="00011870" w:rsidP="00011870">
      <w:pPr>
        <w:spacing w:after="0" w:line="240" w:lineRule="auto"/>
        <w:rPr>
          <w:rFonts w:eastAsia="Times New Roman" w:cs="Calibri"/>
        </w:rPr>
      </w:pPr>
      <w:r w:rsidRPr="00011870">
        <w:rPr>
          <w:rFonts w:eastAsia="Times New Roman" w:cs="Calibri"/>
          <w:b/>
          <w:bCs/>
        </w:rPr>
        <w:t xml:space="preserve">Policies are subject to change in order to create a positive learning environment.  All assignments are subject to change. </w:t>
      </w:r>
      <w:r w:rsidRPr="00011870">
        <w:rPr>
          <w:rFonts w:eastAsia="Times New Roman" w:cs="Calibri"/>
          <w:b/>
        </w:rPr>
        <w:t xml:space="preserve">  The weight of graded materials may be modified at any time.</w:t>
      </w:r>
    </w:p>
    <w:p w:rsidR="00011870" w:rsidRPr="00011870" w:rsidRDefault="00011870" w:rsidP="00011870">
      <w:pPr>
        <w:spacing w:after="0" w:line="240" w:lineRule="auto"/>
        <w:rPr>
          <w:rFonts w:eastAsia="Times New Roman" w:cs="Calibri"/>
        </w:rPr>
      </w:pPr>
    </w:p>
    <w:p w:rsidR="00011870" w:rsidRPr="00011870" w:rsidRDefault="00011870" w:rsidP="00011870">
      <w:pPr>
        <w:spacing w:after="0" w:line="240" w:lineRule="auto"/>
        <w:rPr>
          <w:rFonts w:eastAsia="Times New Roman" w:cs="Calibri"/>
        </w:rPr>
      </w:pPr>
      <w:r w:rsidRPr="00011870">
        <w:rPr>
          <w:rFonts w:eastAsia="Times New Roman" w:cs="Calibri"/>
        </w:rPr>
        <w:tab/>
        <w:t>Percentages are as follows:</w:t>
      </w:r>
    </w:p>
    <w:p w:rsidR="00011870" w:rsidRPr="00011870" w:rsidRDefault="00011870" w:rsidP="00011870">
      <w:pPr>
        <w:spacing w:after="0" w:line="240" w:lineRule="auto"/>
        <w:rPr>
          <w:rFonts w:eastAsia="Times New Roman" w:cs="Calibri"/>
        </w:rPr>
      </w:pPr>
    </w:p>
    <w:p w:rsidR="00011870" w:rsidRPr="00011870" w:rsidRDefault="00011870" w:rsidP="00011870">
      <w:pPr>
        <w:spacing w:after="0" w:line="240" w:lineRule="auto"/>
        <w:rPr>
          <w:rFonts w:eastAsia="Times New Roman" w:cs="Calibri"/>
        </w:rPr>
      </w:pPr>
      <w:r w:rsidRPr="00011870">
        <w:rPr>
          <w:rFonts w:eastAsia="Times New Roman" w:cs="Calibri"/>
        </w:rPr>
        <w:tab/>
      </w:r>
      <w:r w:rsidRPr="00011870">
        <w:rPr>
          <w:rFonts w:eastAsia="Times New Roman" w:cs="Calibri"/>
        </w:rPr>
        <w:tab/>
        <w:t>Essays and research papers grade=60%</w:t>
      </w:r>
    </w:p>
    <w:p w:rsidR="00011870" w:rsidRPr="00011870" w:rsidRDefault="00011870" w:rsidP="00011870">
      <w:pPr>
        <w:spacing w:after="0" w:line="240" w:lineRule="auto"/>
        <w:rPr>
          <w:rFonts w:eastAsia="Times New Roman" w:cs="Calibri"/>
        </w:rPr>
      </w:pPr>
      <w:r w:rsidRPr="00011870">
        <w:rPr>
          <w:rFonts w:eastAsia="Times New Roman" w:cs="Calibri"/>
        </w:rPr>
        <w:tab/>
      </w:r>
      <w:r w:rsidRPr="00011870">
        <w:rPr>
          <w:rFonts w:eastAsia="Times New Roman" w:cs="Calibri"/>
        </w:rPr>
        <w:tab/>
      </w:r>
      <w:r w:rsidRPr="00011870">
        <w:rPr>
          <w:rFonts w:eastAsia="Times New Roman" w:cs="Calibri"/>
        </w:rPr>
        <w:tab/>
        <w:t>12+ pgs. Essays (number and revising varies)</w:t>
      </w:r>
    </w:p>
    <w:p w:rsidR="00011870" w:rsidRPr="00011870" w:rsidRDefault="00011870" w:rsidP="00011870">
      <w:pPr>
        <w:spacing w:after="0" w:line="240" w:lineRule="auto"/>
        <w:ind w:left="2160"/>
        <w:rPr>
          <w:rFonts w:eastAsia="Times New Roman" w:cs="Calibri"/>
        </w:rPr>
      </w:pPr>
      <w:r w:rsidRPr="00011870">
        <w:rPr>
          <w:rFonts w:eastAsia="Times New Roman" w:cs="Calibri"/>
        </w:rPr>
        <w:t>*Research papers =10+ pgs. One mid-term research paper (revisable) and one final research paper (not revisable).</w:t>
      </w:r>
    </w:p>
    <w:p w:rsidR="00011870" w:rsidRPr="00011870" w:rsidRDefault="00011870" w:rsidP="00011870">
      <w:pPr>
        <w:spacing w:after="0" w:line="240" w:lineRule="auto"/>
        <w:ind w:left="720" w:firstLine="720"/>
        <w:rPr>
          <w:rFonts w:eastAsia="Times New Roman" w:cs="Calibri"/>
        </w:rPr>
      </w:pPr>
    </w:p>
    <w:p w:rsidR="00011870" w:rsidRPr="00011870" w:rsidRDefault="00011870" w:rsidP="00011870">
      <w:pPr>
        <w:spacing w:after="0" w:line="240" w:lineRule="auto"/>
        <w:ind w:left="720" w:firstLine="720"/>
        <w:rPr>
          <w:rFonts w:eastAsia="Times New Roman" w:cs="Calibri"/>
        </w:rPr>
      </w:pPr>
      <w:r w:rsidRPr="00011870">
        <w:rPr>
          <w:rFonts w:eastAsia="Times New Roman" w:cs="Calibri"/>
        </w:rPr>
        <w:t>General writing assignments grade=30%</w:t>
      </w:r>
    </w:p>
    <w:p w:rsidR="00011870" w:rsidRPr="00011870" w:rsidRDefault="00011870" w:rsidP="00011870">
      <w:pPr>
        <w:spacing w:after="0" w:line="240" w:lineRule="auto"/>
        <w:ind w:left="1440" w:firstLine="720"/>
        <w:rPr>
          <w:rFonts w:eastAsia="Times New Roman" w:cs="Calibri"/>
        </w:rPr>
      </w:pPr>
      <w:r w:rsidRPr="00011870">
        <w:rPr>
          <w:rFonts w:eastAsia="Times New Roman" w:cs="Calibri"/>
        </w:rPr>
        <w:t>6+pgs. Annotated Bibliographies (revisable)</w:t>
      </w:r>
    </w:p>
    <w:p w:rsidR="00011870" w:rsidRPr="00011870" w:rsidRDefault="00011870" w:rsidP="00011870">
      <w:pPr>
        <w:spacing w:after="0" w:line="240" w:lineRule="auto"/>
        <w:ind w:left="1440" w:firstLine="720"/>
        <w:rPr>
          <w:rFonts w:eastAsia="Times New Roman" w:cs="Calibri"/>
        </w:rPr>
      </w:pPr>
      <w:r w:rsidRPr="00011870">
        <w:rPr>
          <w:rFonts w:eastAsia="Times New Roman" w:cs="Calibri"/>
        </w:rPr>
        <w:t>4+pgs. Prospectuses for various assignments (not revisable)</w:t>
      </w:r>
    </w:p>
    <w:p w:rsidR="00011870" w:rsidRPr="00011870" w:rsidRDefault="00011870" w:rsidP="00011870">
      <w:pPr>
        <w:spacing w:after="0" w:line="240" w:lineRule="auto"/>
        <w:ind w:left="1440" w:firstLine="720"/>
        <w:rPr>
          <w:rFonts w:eastAsia="Times New Roman" w:cs="Calibri"/>
        </w:rPr>
      </w:pPr>
      <w:r w:rsidRPr="00011870">
        <w:rPr>
          <w:rFonts w:eastAsia="Times New Roman" w:cs="Calibri"/>
        </w:rPr>
        <w:t>10+pgs. Novel responses/notes (not revisable)</w:t>
      </w:r>
    </w:p>
    <w:p w:rsidR="00011870" w:rsidRPr="00011870" w:rsidRDefault="00011870" w:rsidP="00011870">
      <w:pPr>
        <w:spacing w:after="0" w:line="240" w:lineRule="auto"/>
        <w:ind w:left="1440" w:firstLine="720"/>
        <w:rPr>
          <w:rFonts w:eastAsia="Times New Roman" w:cs="Calibri"/>
        </w:rPr>
      </w:pPr>
      <w:r w:rsidRPr="00011870">
        <w:rPr>
          <w:rFonts w:eastAsia="Times New Roman" w:cs="Calibri"/>
        </w:rPr>
        <w:t>5+pgs. Timed essay exams on reading assignments (not revisable)</w:t>
      </w:r>
    </w:p>
    <w:p w:rsidR="00011870" w:rsidRPr="00011870" w:rsidRDefault="00011870" w:rsidP="00011870">
      <w:pPr>
        <w:spacing w:after="0" w:line="240" w:lineRule="auto"/>
        <w:ind w:left="1440" w:firstLine="720"/>
        <w:rPr>
          <w:rFonts w:eastAsia="Times New Roman" w:cs="Calibri"/>
        </w:rPr>
      </w:pPr>
      <w:r w:rsidRPr="00011870">
        <w:rPr>
          <w:rFonts w:eastAsia="Times New Roman" w:cs="Calibri"/>
        </w:rPr>
        <w:t>20+pgs. Various writing activities (not revisable)</w:t>
      </w:r>
    </w:p>
    <w:p w:rsidR="00011870" w:rsidRPr="00011870" w:rsidRDefault="00011870" w:rsidP="00011870">
      <w:pPr>
        <w:spacing w:after="0" w:line="240" w:lineRule="auto"/>
        <w:rPr>
          <w:rFonts w:eastAsia="Times New Roman" w:cs="Calibri"/>
        </w:rPr>
      </w:pPr>
    </w:p>
    <w:p w:rsidR="00011870" w:rsidRPr="00011870" w:rsidRDefault="00011870" w:rsidP="00011870">
      <w:pPr>
        <w:spacing w:after="0" w:line="240" w:lineRule="auto"/>
        <w:ind w:left="720" w:firstLine="720"/>
        <w:rPr>
          <w:rFonts w:eastAsia="Times New Roman" w:cs="Calibri"/>
        </w:rPr>
      </w:pPr>
      <w:r w:rsidRPr="00011870">
        <w:rPr>
          <w:rFonts w:eastAsia="Times New Roman" w:cs="Calibri"/>
        </w:rPr>
        <w:t>Participation in class discussion/workshopping, etc.=10%</w:t>
      </w:r>
    </w:p>
    <w:p w:rsidR="00011870" w:rsidRPr="00011870" w:rsidRDefault="00011870" w:rsidP="00011870">
      <w:pPr>
        <w:spacing w:after="0" w:line="240" w:lineRule="auto"/>
        <w:ind w:firstLine="720"/>
        <w:rPr>
          <w:rFonts w:eastAsia="Times New Roman" w:cs="Calibri"/>
        </w:rPr>
      </w:pPr>
      <w:r w:rsidRPr="00011870">
        <w:rPr>
          <w:rFonts w:eastAsia="Times New Roman" w:cs="Calibri"/>
        </w:rPr>
        <w:tab/>
      </w:r>
      <w:r w:rsidRPr="00011870">
        <w:rPr>
          <w:rFonts w:eastAsia="Times New Roman" w:cs="Calibri"/>
        </w:rPr>
        <w:tab/>
        <w:t>6+pgs. Workshop responses (not revisable)</w:t>
      </w:r>
    </w:p>
    <w:p w:rsidR="00011870" w:rsidRPr="00011870" w:rsidRDefault="00011870" w:rsidP="00011870">
      <w:pPr>
        <w:spacing w:after="0" w:line="240" w:lineRule="auto"/>
        <w:ind w:left="1440" w:firstLine="720"/>
        <w:rPr>
          <w:rFonts w:eastAsia="Times New Roman" w:cs="Calibri"/>
        </w:rPr>
      </w:pPr>
      <w:r w:rsidRPr="00011870">
        <w:rPr>
          <w:rFonts w:eastAsia="Times New Roman" w:cs="Calibri"/>
        </w:rPr>
        <w:t>10+pgs. In-class writings/activities (not revisable)</w:t>
      </w:r>
      <w:r w:rsidRPr="00011870">
        <w:rPr>
          <w:rFonts w:eastAsia="Times New Roman" w:cs="Calibri"/>
        </w:rPr>
        <w:tab/>
      </w:r>
    </w:p>
    <w:p w:rsidR="00011870" w:rsidRPr="00011870" w:rsidRDefault="00011870" w:rsidP="00011870">
      <w:pPr>
        <w:spacing w:after="0" w:line="240" w:lineRule="auto"/>
        <w:rPr>
          <w:rFonts w:eastAsia="Times New Roman" w:cs="Calibri"/>
        </w:rPr>
      </w:pPr>
    </w:p>
    <w:p w:rsidR="00011870" w:rsidRPr="00011870" w:rsidRDefault="00011870" w:rsidP="00011870">
      <w:pPr>
        <w:spacing w:after="0" w:line="240" w:lineRule="auto"/>
        <w:rPr>
          <w:rFonts w:eastAsia="Times New Roman" w:cs="Calibri"/>
        </w:rPr>
      </w:pPr>
      <w:r w:rsidRPr="00011870">
        <w:rPr>
          <w:rFonts w:eastAsia="Times New Roman" w:cs="Calibri"/>
        </w:rPr>
        <w:t>Additional assignments may be added at any time.</w:t>
      </w:r>
    </w:p>
    <w:p w:rsidR="00011870" w:rsidRPr="00011870" w:rsidRDefault="00011870" w:rsidP="00011870">
      <w:pPr>
        <w:spacing w:after="0" w:line="240" w:lineRule="auto"/>
        <w:rPr>
          <w:rFonts w:eastAsia="Times New Roman" w:cs="Calibri"/>
          <w:color w:val="FF0000"/>
        </w:rPr>
      </w:pPr>
    </w:p>
    <w:p w:rsidR="00011870" w:rsidRPr="00011870" w:rsidRDefault="00011870" w:rsidP="00011870">
      <w:pPr>
        <w:spacing w:after="0" w:line="240" w:lineRule="auto"/>
        <w:rPr>
          <w:rFonts w:eastAsia="Times New Roman" w:cs="Calibri"/>
        </w:rPr>
      </w:pPr>
      <w:r w:rsidRPr="00011870">
        <w:rPr>
          <w:rFonts w:eastAsia="Times New Roman" w:cs="Calibri"/>
        </w:rPr>
        <w:t>*As per the English 1A Course Outline of Record and English 1A rubric criteria, you must write a passing research paper and annotated bibliography to be eligible to pass this class.</w:t>
      </w:r>
    </w:p>
    <w:p w:rsidR="00011870" w:rsidRPr="00011870" w:rsidRDefault="00011870" w:rsidP="00011870">
      <w:pPr>
        <w:spacing w:after="0" w:line="240" w:lineRule="auto"/>
        <w:rPr>
          <w:rFonts w:eastAsia="Times New Roman" w:cs="Calibri"/>
        </w:rPr>
      </w:pPr>
      <w:r w:rsidRPr="00011870">
        <w:rPr>
          <w:rFonts w:eastAsia="Times New Roman" w:cs="Calibri"/>
        </w:rPr>
        <w:tab/>
      </w:r>
      <w:r w:rsidRPr="00011870">
        <w:rPr>
          <w:rFonts w:eastAsia="Times New Roman" w:cs="Calibri"/>
        </w:rPr>
        <w:tab/>
        <w:t xml:space="preserve"> </w:t>
      </w:r>
      <w:r w:rsidRPr="00011870">
        <w:rPr>
          <w:rFonts w:eastAsia="Times New Roman" w:cs="Calibri"/>
        </w:rPr>
        <w:tab/>
      </w:r>
      <w:r w:rsidRPr="00011870">
        <w:rPr>
          <w:rFonts w:eastAsia="Times New Roman" w:cs="Calibri"/>
        </w:rPr>
        <w:tab/>
      </w:r>
      <w:r w:rsidRPr="00011870">
        <w:rPr>
          <w:rFonts w:eastAsia="Times New Roman" w:cs="Calibri"/>
        </w:rPr>
        <w:tab/>
      </w:r>
      <w:r w:rsidRPr="00011870">
        <w:rPr>
          <w:rFonts w:eastAsia="Times New Roman" w:cs="Calibri"/>
        </w:rPr>
        <w:tab/>
      </w:r>
    </w:p>
    <w:p w:rsidR="00011870" w:rsidRPr="00011870" w:rsidRDefault="00011870" w:rsidP="00011870">
      <w:pPr>
        <w:spacing w:after="0" w:line="240" w:lineRule="auto"/>
        <w:rPr>
          <w:rFonts w:eastAsia="Times New Roman" w:cs="Calibri"/>
        </w:rPr>
      </w:pPr>
      <w:r w:rsidRPr="00011870">
        <w:rPr>
          <w:rFonts w:eastAsia="Times New Roman" w:cs="Calibri"/>
        </w:rPr>
        <w:t>100% - 90% = A, 89% - 80% = B, 79% - 70% = C, 69% - 60% = D, 59%-50% = F</w:t>
      </w:r>
    </w:p>
    <w:p w:rsidR="00011870" w:rsidRPr="00011870" w:rsidRDefault="00011870" w:rsidP="00011870">
      <w:pPr>
        <w:spacing w:after="0" w:line="240" w:lineRule="auto"/>
        <w:rPr>
          <w:rFonts w:eastAsia="Times New Roman" w:cs="Calibri"/>
        </w:rPr>
      </w:pPr>
    </w:p>
    <w:p w:rsidR="00011870" w:rsidRPr="00011870" w:rsidRDefault="00011870" w:rsidP="00011870">
      <w:pPr>
        <w:spacing w:after="0" w:line="240" w:lineRule="auto"/>
        <w:rPr>
          <w:rFonts w:eastAsia="Times New Roman" w:cs="Calibri"/>
        </w:rPr>
      </w:pPr>
      <w:r w:rsidRPr="00011870">
        <w:rPr>
          <w:rFonts w:eastAsia="Times New Roman" w:cs="Calibri"/>
          <w:b/>
          <w:bCs/>
        </w:rPr>
        <w:t>A final, important note:</w:t>
      </w:r>
      <w:r w:rsidRPr="00011870">
        <w:rPr>
          <w:rFonts w:eastAsia="Times New Roman" w:cs="Calibri"/>
        </w:rPr>
        <w:t xml:space="preserve">  Keep in mind that in this class, and for your entire academic future as well, your education is dependent upon you.  Your instructors are resources and facilitators.  It is </w:t>
      </w:r>
      <w:r w:rsidRPr="00011870">
        <w:rPr>
          <w:rFonts w:eastAsia="Times New Roman" w:cs="Calibri"/>
          <w:u w:val="single"/>
        </w:rPr>
        <w:t>you</w:t>
      </w:r>
      <w:r w:rsidRPr="00011870">
        <w:rPr>
          <w:rFonts w:eastAsia="Times New Roman" w:cs="Calibri"/>
        </w:rPr>
        <w:t xml:space="preserve"> who is responsible for the learning that takes place.</w:t>
      </w:r>
    </w:p>
    <w:p w:rsidR="00011870" w:rsidRPr="00011870" w:rsidRDefault="00011870" w:rsidP="00011870">
      <w:pPr>
        <w:spacing w:after="0" w:line="240" w:lineRule="auto"/>
        <w:rPr>
          <w:rFonts w:eastAsia="Times New Roman" w:cs="Calibri"/>
        </w:rPr>
      </w:pPr>
    </w:p>
    <w:p w:rsidR="00011870" w:rsidRPr="00011870" w:rsidRDefault="00011870" w:rsidP="00011870">
      <w:pPr>
        <w:spacing w:after="0" w:line="240" w:lineRule="auto"/>
        <w:rPr>
          <w:rFonts w:eastAsia="Times New Roman" w:cs="Calibri"/>
        </w:rPr>
      </w:pPr>
      <w:r w:rsidRPr="00011870">
        <w:rPr>
          <w:rFonts w:eastAsia="Times New Roman" w:cs="Calibri"/>
        </w:rPr>
        <w:t xml:space="preserve">“Ninety-nine percent of failures come from people who have the habit of making excuses.” </w:t>
      </w:r>
    </w:p>
    <w:p w:rsidR="00011870" w:rsidRPr="00011870" w:rsidRDefault="00011870" w:rsidP="00011870">
      <w:pPr>
        <w:spacing w:after="0" w:line="240" w:lineRule="auto"/>
        <w:jc w:val="right"/>
        <w:rPr>
          <w:rFonts w:eastAsia="Times New Roman" w:cs="Calibri"/>
        </w:rPr>
      </w:pPr>
      <w:r w:rsidRPr="00011870">
        <w:rPr>
          <w:rFonts w:eastAsia="Times New Roman" w:cs="Calibri"/>
        </w:rPr>
        <w:t>–George Washington Carver</w:t>
      </w:r>
    </w:p>
    <w:p w:rsidR="00011870" w:rsidRPr="00011870" w:rsidRDefault="00011870" w:rsidP="00011870">
      <w:pPr>
        <w:spacing w:after="0" w:line="240" w:lineRule="auto"/>
        <w:rPr>
          <w:rFonts w:eastAsia="Times New Roman" w:cs="Calibri"/>
        </w:rPr>
      </w:pPr>
    </w:p>
    <w:p w:rsidR="00011870" w:rsidRPr="00011870" w:rsidRDefault="00011870" w:rsidP="00011870">
      <w:pPr>
        <w:spacing w:after="0" w:line="240" w:lineRule="auto"/>
        <w:rPr>
          <w:rFonts w:eastAsia="Times New Roman" w:cs="Calibri"/>
        </w:rPr>
      </w:pPr>
    </w:p>
    <w:p w:rsidR="00011870" w:rsidRPr="00011870" w:rsidRDefault="00011870" w:rsidP="00011870">
      <w:pPr>
        <w:rPr>
          <w:rFonts w:eastAsia="Times New Roman" w:cs="Calibri"/>
        </w:rPr>
      </w:pPr>
      <w:r w:rsidRPr="00011870">
        <w:rPr>
          <w:rFonts w:eastAsia="Times New Roman" w:cs="Calibri"/>
        </w:rPr>
        <w:br w:type="page"/>
      </w:r>
    </w:p>
    <w:p w:rsidR="00011870" w:rsidRPr="00011870" w:rsidRDefault="00011870" w:rsidP="00011870">
      <w:pPr>
        <w:spacing w:after="0" w:line="240" w:lineRule="auto"/>
        <w:rPr>
          <w:rFonts w:eastAsia="Times New Roman" w:cs="Calibri"/>
        </w:rPr>
      </w:pPr>
      <w:r w:rsidRPr="00011870">
        <w:rPr>
          <w:rFonts w:eastAsia="Times New Roman" w:cs="Calibri"/>
        </w:rPr>
        <w:t>SCHEDULE—ENGLISH 1A #53429--SPRING 2013</w:t>
      </w:r>
    </w:p>
    <w:p w:rsidR="00011870" w:rsidRPr="00011870" w:rsidRDefault="00011870" w:rsidP="00011870">
      <w:pPr>
        <w:spacing w:after="0" w:line="240" w:lineRule="auto"/>
        <w:rPr>
          <w:rFonts w:eastAsia="Times New Roman" w:cs="Calibri"/>
        </w:rPr>
      </w:pPr>
    </w:p>
    <w:p w:rsidR="00011870" w:rsidRPr="00011870" w:rsidRDefault="00011870" w:rsidP="00011870">
      <w:pPr>
        <w:spacing w:after="0" w:line="240" w:lineRule="auto"/>
        <w:rPr>
          <w:rFonts w:eastAsia="Times New Roman" w:cs="Calibri"/>
          <w:b/>
        </w:rPr>
      </w:pPr>
      <w:r w:rsidRPr="00011870">
        <w:rPr>
          <w:rFonts w:eastAsia="Times New Roman" w:cs="Calibri"/>
          <w:b/>
        </w:rPr>
        <w:t xml:space="preserve">Updates will be given in class and on Blackboard.  </w:t>
      </w:r>
    </w:p>
    <w:p w:rsidR="00011870" w:rsidRPr="00011870" w:rsidRDefault="00011870" w:rsidP="00011870">
      <w:pPr>
        <w:spacing w:after="0" w:line="240" w:lineRule="auto"/>
        <w:jc w:val="center"/>
        <w:rPr>
          <w:rFonts w:eastAsia="Times New Roman" w:cs="Calibri"/>
          <w:sz w:val="20"/>
          <w:szCs w:val="20"/>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65"/>
        <w:gridCol w:w="2857"/>
        <w:gridCol w:w="2409"/>
        <w:gridCol w:w="2409"/>
      </w:tblGrid>
      <w:tr w:rsidR="00011870" w:rsidRPr="00011870" w:rsidTr="00BB475E">
        <w:tc>
          <w:tcPr>
            <w:tcW w:w="865" w:type="dxa"/>
          </w:tcPr>
          <w:p w:rsidR="00011870" w:rsidRPr="00011870" w:rsidRDefault="00011870" w:rsidP="00011870">
            <w:pPr>
              <w:spacing w:after="100" w:afterAutospacing="1" w:line="240" w:lineRule="auto"/>
              <w:rPr>
                <w:rFonts w:eastAsia="Times New Roman" w:cs="Calibri"/>
                <w:sz w:val="20"/>
                <w:szCs w:val="20"/>
              </w:rPr>
            </w:pPr>
            <w:r w:rsidRPr="00011870">
              <w:rPr>
                <w:rFonts w:eastAsia="Times New Roman" w:cs="Calibri"/>
                <w:sz w:val="20"/>
                <w:szCs w:val="20"/>
              </w:rPr>
              <w:t>Week 1</w:t>
            </w:r>
          </w:p>
        </w:tc>
        <w:tc>
          <w:tcPr>
            <w:tcW w:w="2857" w:type="dxa"/>
          </w:tcPr>
          <w:p w:rsidR="00011870" w:rsidRPr="00011870" w:rsidRDefault="00011870" w:rsidP="00011870">
            <w:pPr>
              <w:widowControl w:val="0"/>
              <w:spacing w:after="100" w:afterAutospacing="1" w:line="240" w:lineRule="auto"/>
              <w:rPr>
                <w:rFonts w:eastAsia="Times New Roman" w:cs="Calibri"/>
                <w:color w:val="333333"/>
                <w:kern w:val="28"/>
                <w:sz w:val="20"/>
                <w:szCs w:val="20"/>
              </w:rPr>
            </w:pPr>
          </w:p>
          <w:p w:rsidR="00011870" w:rsidRPr="00011870" w:rsidRDefault="00011870" w:rsidP="00011870">
            <w:pPr>
              <w:widowControl w:val="0"/>
              <w:spacing w:after="100" w:afterAutospacing="1" w:line="240" w:lineRule="auto"/>
              <w:rPr>
                <w:rFonts w:eastAsia="Times New Roman" w:cs="Calibri"/>
                <w:color w:val="333333"/>
                <w:kern w:val="28"/>
                <w:sz w:val="20"/>
                <w:szCs w:val="20"/>
              </w:rPr>
            </w:pPr>
          </w:p>
        </w:tc>
        <w:tc>
          <w:tcPr>
            <w:tcW w:w="2409" w:type="dxa"/>
          </w:tcPr>
          <w:p w:rsidR="00011870" w:rsidRPr="00011870" w:rsidRDefault="00011870" w:rsidP="00011870">
            <w:pPr>
              <w:spacing w:after="100" w:afterAutospacing="1" w:line="240" w:lineRule="auto"/>
              <w:rPr>
                <w:rFonts w:eastAsia="Times New Roman" w:cs="Calibri"/>
                <w:sz w:val="20"/>
                <w:szCs w:val="20"/>
              </w:rPr>
            </w:pPr>
          </w:p>
        </w:tc>
        <w:tc>
          <w:tcPr>
            <w:tcW w:w="2409" w:type="dxa"/>
          </w:tcPr>
          <w:p w:rsidR="00011870" w:rsidRPr="00011870" w:rsidRDefault="00011870" w:rsidP="00011870">
            <w:pPr>
              <w:widowControl w:val="0"/>
              <w:spacing w:after="100" w:afterAutospacing="1" w:line="240" w:lineRule="auto"/>
              <w:rPr>
                <w:rFonts w:eastAsia="Times New Roman" w:cs="Calibri"/>
                <w:color w:val="333333"/>
                <w:kern w:val="28"/>
                <w:sz w:val="20"/>
                <w:szCs w:val="20"/>
              </w:rPr>
            </w:pPr>
          </w:p>
        </w:tc>
      </w:tr>
      <w:tr w:rsidR="00011870" w:rsidRPr="00011870" w:rsidTr="00BB475E">
        <w:tc>
          <w:tcPr>
            <w:tcW w:w="865" w:type="dxa"/>
          </w:tcPr>
          <w:p w:rsidR="00011870" w:rsidRPr="00011870" w:rsidRDefault="00011870" w:rsidP="00011870">
            <w:pPr>
              <w:spacing w:after="100" w:afterAutospacing="1" w:line="240" w:lineRule="auto"/>
              <w:rPr>
                <w:rFonts w:eastAsia="Times New Roman" w:cs="Calibri"/>
                <w:sz w:val="20"/>
                <w:szCs w:val="20"/>
              </w:rPr>
            </w:pPr>
            <w:r w:rsidRPr="00011870">
              <w:rPr>
                <w:rFonts w:eastAsia="Times New Roman" w:cs="Calibri"/>
                <w:sz w:val="20"/>
                <w:szCs w:val="20"/>
              </w:rPr>
              <w:t>Week 2</w:t>
            </w:r>
          </w:p>
        </w:tc>
        <w:tc>
          <w:tcPr>
            <w:tcW w:w="2857" w:type="dxa"/>
          </w:tcPr>
          <w:p w:rsidR="00011870" w:rsidRPr="00011870" w:rsidRDefault="00011870" w:rsidP="00011870">
            <w:pPr>
              <w:widowControl w:val="0"/>
              <w:spacing w:after="100" w:afterAutospacing="1" w:line="240" w:lineRule="auto"/>
              <w:rPr>
                <w:rFonts w:eastAsia="Times New Roman" w:cs="Calibri"/>
                <w:color w:val="333333"/>
                <w:kern w:val="28"/>
                <w:sz w:val="20"/>
                <w:szCs w:val="20"/>
              </w:rPr>
            </w:pPr>
          </w:p>
          <w:p w:rsidR="00011870" w:rsidRPr="00011870" w:rsidRDefault="00011870" w:rsidP="00011870">
            <w:pPr>
              <w:widowControl w:val="0"/>
              <w:spacing w:after="100" w:afterAutospacing="1" w:line="240" w:lineRule="auto"/>
              <w:rPr>
                <w:rFonts w:eastAsia="Times New Roman" w:cs="Calibri"/>
                <w:color w:val="333333"/>
                <w:kern w:val="28"/>
                <w:sz w:val="20"/>
                <w:szCs w:val="20"/>
              </w:rPr>
            </w:pPr>
          </w:p>
        </w:tc>
        <w:tc>
          <w:tcPr>
            <w:tcW w:w="2409" w:type="dxa"/>
          </w:tcPr>
          <w:p w:rsidR="00011870" w:rsidRPr="00011870" w:rsidRDefault="00011870" w:rsidP="00011870">
            <w:pPr>
              <w:widowControl w:val="0"/>
              <w:spacing w:after="100" w:afterAutospacing="1" w:line="240" w:lineRule="auto"/>
              <w:rPr>
                <w:rFonts w:eastAsia="Times New Roman" w:cs="Calibri"/>
                <w:color w:val="333333"/>
                <w:kern w:val="28"/>
                <w:sz w:val="20"/>
                <w:szCs w:val="20"/>
              </w:rPr>
            </w:pPr>
          </w:p>
        </w:tc>
        <w:tc>
          <w:tcPr>
            <w:tcW w:w="2409" w:type="dxa"/>
          </w:tcPr>
          <w:p w:rsidR="00011870" w:rsidRPr="00011870" w:rsidRDefault="00011870" w:rsidP="00011870">
            <w:pPr>
              <w:widowControl w:val="0"/>
              <w:spacing w:after="100" w:afterAutospacing="1" w:line="240" w:lineRule="auto"/>
              <w:rPr>
                <w:rFonts w:eastAsia="Times New Roman" w:cs="Calibri"/>
                <w:color w:val="333333"/>
                <w:kern w:val="28"/>
                <w:sz w:val="20"/>
                <w:szCs w:val="20"/>
              </w:rPr>
            </w:pPr>
          </w:p>
        </w:tc>
      </w:tr>
      <w:tr w:rsidR="00011870" w:rsidRPr="00011870" w:rsidTr="00BB475E">
        <w:tc>
          <w:tcPr>
            <w:tcW w:w="865" w:type="dxa"/>
          </w:tcPr>
          <w:p w:rsidR="00011870" w:rsidRPr="00011870" w:rsidRDefault="00011870" w:rsidP="00011870">
            <w:pPr>
              <w:spacing w:after="100" w:afterAutospacing="1" w:line="240" w:lineRule="auto"/>
              <w:rPr>
                <w:rFonts w:eastAsia="Times New Roman" w:cs="Calibri"/>
                <w:sz w:val="20"/>
                <w:szCs w:val="20"/>
              </w:rPr>
            </w:pPr>
            <w:r w:rsidRPr="00011870">
              <w:rPr>
                <w:rFonts w:eastAsia="Times New Roman" w:cs="Calibri"/>
                <w:sz w:val="20"/>
                <w:szCs w:val="20"/>
              </w:rPr>
              <w:t>Week 3</w:t>
            </w:r>
          </w:p>
        </w:tc>
        <w:tc>
          <w:tcPr>
            <w:tcW w:w="2857" w:type="dxa"/>
          </w:tcPr>
          <w:p w:rsidR="00011870" w:rsidRPr="00011870" w:rsidRDefault="00011870" w:rsidP="00011870">
            <w:pPr>
              <w:widowControl w:val="0"/>
              <w:spacing w:after="100" w:afterAutospacing="1" w:line="240" w:lineRule="auto"/>
              <w:rPr>
                <w:rFonts w:eastAsia="Times New Roman" w:cs="Calibri"/>
                <w:color w:val="333333"/>
                <w:kern w:val="28"/>
                <w:sz w:val="20"/>
                <w:szCs w:val="20"/>
              </w:rPr>
            </w:pPr>
          </w:p>
          <w:p w:rsidR="00011870" w:rsidRPr="00011870" w:rsidRDefault="00011870" w:rsidP="00011870">
            <w:pPr>
              <w:widowControl w:val="0"/>
              <w:spacing w:after="100" w:afterAutospacing="1" w:line="240" w:lineRule="auto"/>
              <w:rPr>
                <w:rFonts w:eastAsia="Times New Roman" w:cs="Calibri"/>
                <w:color w:val="333333"/>
                <w:kern w:val="28"/>
                <w:sz w:val="20"/>
                <w:szCs w:val="20"/>
              </w:rPr>
            </w:pPr>
          </w:p>
        </w:tc>
        <w:tc>
          <w:tcPr>
            <w:tcW w:w="2409" w:type="dxa"/>
          </w:tcPr>
          <w:p w:rsidR="00011870" w:rsidRPr="00011870" w:rsidRDefault="00011870" w:rsidP="00011870">
            <w:pPr>
              <w:widowControl w:val="0"/>
              <w:spacing w:after="100" w:afterAutospacing="1" w:line="240" w:lineRule="auto"/>
              <w:rPr>
                <w:rFonts w:eastAsia="Times New Roman" w:cs="Calibri"/>
                <w:color w:val="333333"/>
                <w:kern w:val="28"/>
                <w:sz w:val="20"/>
                <w:szCs w:val="20"/>
              </w:rPr>
            </w:pPr>
          </w:p>
        </w:tc>
        <w:tc>
          <w:tcPr>
            <w:tcW w:w="2409" w:type="dxa"/>
          </w:tcPr>
          <w:p w:rsidR="00011870" w:rsidRPr="00011870" w:rsidRDefault="00011870" w:rsidP="00011870">
            <w:pPr>
              <w:widowControl w:val="0"/>
              <w:spacing w:after="100" w:afterAutospacing="1" w:line="240" w:lineRule="auto"/>
              <w:rPr>
                <w:rFonts w:eastAsia="Times New Roman" w:cs="Calibri"/>
                <w:color w:val="333333"/>
                <w:kern w:val="28"/>
                <w:sz w:val="20"/>
                <w:szCs w:val="20"/>
              </w:rPr>
            </w:pPr>
          </w:p>
        </w:tc>
      </w:tr>
      <w:tr w:rsidR="00011870" w:rsidRPr="00011870" w:rsidTr="00BB475E">
        <w:tc>
          <w:tcPr>
            <w:tcW w:w="865" w:type="dxa"/>
          </w:tcPr>
          <w:p w:rsidR="00011870" w:rsidRPr="00011870" w:rsidRDefault="00011870" w:rsidP="00011870">
            <w:pPr>
              <w:spacing w:after="100" w:afterAutospacing="1" w:line="240" w:lineRule="auto"/>
              <w:rPr>
                <w:rFonts w:eastAsia="Times New Roman" w:cs="Calibri"/>
                <w:sz w:val="20"/>
                <w:szCs w:val="20"/>
              </w:rPr>
            </w:pPr>
            <w:r w:rsidRPr="00011870">
              <w:rPr>
                <w:rFonts w:eastAsia="Times New Roman" w:cs="Calibri"/>
                <w:sz w:val="20"/>
                <w:szCs w:val="20"/>
              </w:rPr>
              <w:t>Week 4</w:t>
            </w:r>
          </w:p>
        </w:tc>
        <w:tc>
          <w:tcPr>
            <w:tcW w:w="2857" w:type="dxa"/>
          </w:tcPr>
          <w:p w:rsidR="00011870" w:rsidRPr="00011870" w:rsidRDefault="00011870" w:rsidP="00011870">
            <w:pPr>
              <w:widowControl w:val="0"/>
              <w:spacing w:after="100" w:afterAutospacing="1" w:line="240" w:lineRule="auto"/>
              <w:rPr>
                <w:rFonts w:eastAsia="Times New Roman" w:cs="Calibri"/>
                <w:color w:val="333333"/>
                <w:kern w:val="28"/>
                <w:sz w:val="20"/>
                <w:szCs w:val="20"/>
              </w:rPr>
            </w:pPr>
          </w:p>
          <w:p w:rsidR="00011870" w:rsidRPr="00011870" w:rsidRDefault="00011870" w:rsidP="00011870">
            <w:pPr>
              <w:widowControl w:val="0"/>
              <w:spacing w:after="100" w:afterAutospacing="1" w:line="240" w:lineRule="auto"/>
              <w:rPr>
                <w:rFonts w:eastAsia="Times New Roman" w:cs="Calibri"/>
                <w:color w:val="333333"/>
                <w:kern w:val="28"/>
                <w:sz w:val="20"/>
                <w:szCs w:val="20"/>
              </w:rPr>
            </w:pPr>
          </w:p>
        </w:tc>
        <w:tc>
          <w:tcPr>
            <w:tcW w:w="2409" w:type="dxa"/>
          </w:tcPr>
          <w:p w:rsidR="00011870" w:rsidRPr="00011870" w:rsidRDefault="00011870" w:rsidP="00011870">
            <w:pPr>
              <w:widowControl w:val="0"/>
              <w:spacing w:after="100" w:afterAutospacing="1" w:line="240" w:lineRule="auto"/>
              <w:rPr>
                <w:rFonts w:eastAsia="Times New Roman" w:cs="Calibri"/>
                <w:color w:val="333333"/>
                <w:kern w:val="28"/>
                <w:sz w:val="20"/>
                <w:szCs w:val="20"/>
              </w:rPr>
            </w:pPr>
          </w:p>
        </w:tc>
        <w:tc>
          <w:tcPr>
            <w:tcW w:w="2409" w:type="dxa"/>
          </w:tcPr>
          <w:p w:rsidR="00011870" w:rsidRPr="00011870" w:rsidRDefault="00011870" w:rsidP="00011870">
            <w:pPr>
              <w:widowControl w:val="0"/>
              <w:spacing w:after="100" w:afterAutospacing="1" w:line="240" w:lineRule="auto"/>
              <w:rPr>
                <w:rFonts w:eastAsia="Times New Roman" w:cs="Calibri"/>
                <w:color w:val="333333"/>
                <w:kern w:val="28"/>
                <w:sz w:val="20"/>
                <w:szCs w:val="20"/>
              </w:rPr>
            </w:pPr>
          </w:p>
        </w:tc>
      </w:tr>
      <w:tr w:rsidR="00011870" w:rsidRPr="00011870" w:rsidTr="00BB475E">
        <w:tc>
          <w:tcPr>
            <w:tcW w:w="865" w:type="dxa"/>
          </w:tcPr>
          <w:p w:rsidR="00011870" w:rsidRPr="00011870" w:rsidRDefault="00011870" w:rsidP="00011870">
            <w:pPr>
              <w:spacing w:after="100" w:afterAutospacing="1" w:line="240" w:lineRule="auto"/>
              <w:rPr>
                <w:rFonts w:eastAsia="Times New Roman" w:cs="Calibri"/>
                <w:sz w:val="20"/>
                <w:szCs w:val="20"/>
              </w:rPr>
            </w:pPr>
            <w:r w:rsidRPr="00011870">
              <w:rPr>
                <w:rFonts w:eastAsia="Times New Roman" w:cs="Calibri"/>
                <w:sz w:val="20"/>
                <w:szCs w:val="20"/>
              </w:rPr>
              <w:t>Week 5</w:t>
            </w:r>
          </w:p>
        </w:tc>
        <w:tc>
          <w:tcPr>
            <w:tcW w:w="2857" w:type="dxa"/>
          </w:tcPr>
          <w:p w:rsidR="00011870" w:rsidRPr="00011870" w:rsidRDefault="00011870" w:rsidP="00011870">
            <w:pPr>
              <w:spacing w:after="100" w:afterAutospacing="1" w:line="240" w:lineRule="auto"/>
              <w:rPr>
                <w:rFonts w:eastAsia="Times New Roman" w:cs="Calibri"/>
                <w:sz w:val="20"/>
                <w:szCs w:val="20"/>
              </w:rPr>
            </w:pPr>
          </w:p>
          <w:p w:rsidR="00011870" w:rsidRPr="00011870" w:rsidRDefault="00011870" w:rsidP="00011870">
            <w:pPr>
              <w:spacing w:after="100" w:afterAutospacing="1" w:line="240" w:lineRule="auto"/>
              <w:rPr>
                <w:rFonts w:eastAsia="Times New Roman" w:cs="Calibri"/>
                <w:sz w:val="20"/>
                <w:szCs w:val="20"/>
              </w:rPr>
            </w:pPr>
          </w:p>
        </w:tc>
        <w:tc>
          <w:tcPr>
            <w:tcW w:w="2409" w:type="dxa"/>
          </w:tcPr>
          <w:p w:rsidR="00011870" w:rsidRPr="00011870" w:rsidRDefault="00011870" w:rsidP="00011870">
            <w:pPr>
              <w:widowControl w:val="0"/>
              <w:spacing w:after="100" w:afterAutospacing="1" w:line="240" w:lineRule="auto"/>
              <w:rPr>
                <w:rFonts w:eastAsia="Times New Roman" w:cs="Calibri"/>
                <w:color w:val="333333"/>
                <w:kern w:val="28"/>
                <w:sz w:val="20"/>
                <w:szCs w:val="20"/>
              </w:rPr>
            </w:pPr>
          </w:p>
        </w:tc>
        <w:tc>
          <w:tcPr>
            <w:tcW w:w="2409" w:type="dxa"/>
          </w:tcPr>
          <w:p w:rsidR="00011870" w:rsidRPr="00011870" w:rsidRDefault="00011870" w:rsidP="00011870">
            <w:pPr>
              <w:spacing w:after="100" w:afterAutospacing="1" w:line="240" w:lineRule="auto"/>
              <w:rPr>
                <w:rFonts w:eastAsia="Times New Roman" w:cs="Calibri"/>
                <w:sz w:val="20"/>
                <w:szCs w:val="20"/>
              </w:rPr>
            </w:pPr>
          </w:p>
        </w:tc>
      </w:tr>
      <w:tr w:rsidR="00011870" w:rsidRPr="00011870" w:rsidTr="00BB475E">
        <w:tc>
          <w:tcPr>
            <w:tcW w:w="865" w:type="dxa"/>
          </w:tcPr>
          <w:p w:rsidR="00011870" w:rsidRPr="00011870" w:rsidRDefault="00011870" w:rsidP="00011870">
            <w:pPr>
              <w:spacing w:after="100" w:afterAutospacing="1" w:line="240" w:lineRule="auto"/>
              <w:rPr>
                <w:rFonts w:eastAsia="Times New Roman" w:cs="Calibri"/>
                <w:sz w:val="20"/>
                <w:szCs w:val="20"/>
              </w:rPr>
            </w:pPr>
            <w:r w:rsidRPr="00011870">
              <w:rPr>
                <w:rFonts w:eastAsia="Times New Roman" w:cs="Calibri"/>
                <w:sz w:val="20"/>
                <w:szCs w:val="20"/>
              </w:rPr>
              <w:t>Week 6</w:t>
            </w:r>
          </w:p>
        </w:tc>
        <w:tc>
          <w:tcPr>
            <w:tcW w:w="2857" w:type="dxa"/>
          </w:tcPr>
          <w:p w:rsidR="00011870" w:rsidRPr="00011870" w:rsidRDefault="00011870" w:rsidP="00011870">
            <w:pPr>
              <w:widowControl w:val="0"/>
              <w:spacing w:after="100" w:afterAutospacing="1" w:line="240" w:lineRule="auto"/>
              <w:rPr>
                <w:rFonts w:eastAsia="Times New Roman" w:cs="Calibri"/>
                <w:color w:val="333333"/>
                <w:kern w:val="28"/>
                <w:sz w:val="20"/>
                <w:szCs w:val="20"/>
              </w:rPr>
            </w:pPr>
          </w:p>
          <w:p w:rsidR="00011870" w:rsidRPr="00011870" w:rsidRDefault="00011870" w:rsidP="00011870">
            <w:pPr>
              <w:widowControl w:val="0"/>
              <w:spacing w:after="100" w:afterAutospacing="1" w:line="240" w:lineRule="auto"/>
              <w:rPr>
                <w:rFonts w:eastAsia="Times New Roman" w:cs="Calibri"/>
                <w:color w:val="333333"/>
                <w:kern w:val="28"/>
                <w:sz w:val="20"/>
                <w:szCs w:val="20"/>
              </w:rPr>
            </w:pPr>
          </w:p>
        </w:tc>
        <w:tc>
          <w:tcPr>
            <w:tcW w:w="2409" w:type="dxa"/>
          </w:tcPr>
          <w:p w:rsidR="00011870" w:rsidRPr="00011870" w:rsidRDefault="00011870" w:rsidP="00011870">
            <w:pPr>
              <w:widowControl w:val="0"/>
              <w:spacing w:after="100" w:afterAutospacing="1" w:line="240" w:lineRule="auto"/>
              <w:rPr>
                <w:rFonts w:eastAsia="Times New Roman" w:cs="Calibri"/>
                <w:color w:val="333333"/>
                <w:kern w:val="28"/>
                <w:sz w:val="20"/>
                <w:szCs w:val="20"/>
              </w:rPr>
            </w:pPr>
          </w:p>
        </w:tc>
        <w:tc>
          <w:tcPr>
            <w:tcW w:w="2409" w:type="dxa"/>
          </w:tcPr>
          <w:p w:rsidR="00011870" w:rsidRPr="00011870" w:rsidRDefault="00011870" w:rsidP="00011870">
            <w:pPr>
              <w:widowControl w:val="0"/>
              <w:spacing w:after="100" w:afterAutospacing="1" w:line="240" w:lineRule="auto"/>
              <w:rPr>
                <w:rFonts w:eastAsia="Times New Roman" w:cs="Calibri"/>
                <w:color w:val="333333"/>
                <w:kern w:val="28"/>
                <w:sz w:val="20"/>
                <w:szCs w:val="20"/>
              </w:rPr>
            </w:pPr>
          </w:p>
        </w:tc>
      </w:tr>
      <w:tr w:rsidR="00011870" w:rsidRPr="00011870" w:rsidTr="00BB475E">
        <w:tc>
          <w:tcPr>
            <w:tcW w:w="865" w:type="dxa"/>
          </w:tcPr>
          <w:p w:rsidR="00011870" w:rsidRPr="00011870" w:rsidRDefault="00011870" w:rsidP="00011870">
            <w:pPr>
              <w:spacing w:after="100" w:afterAutospacing="1" w:line="240" w:lineRule="auto"/>
              <w:rPr>
                <w:rFonts w:eastAsia="Times New Roman" w:cs="Calibri"/>
                <w:sz w:val="20"/>
                <w:szCs w:val="20"/>
              </w:rPr>
            </w:pPr>
            <w:r w:rsidRPr="00011870">
              <w:rPr>
                <w:rFonts w:eastAsia="Times New Roman" w:cs="Calibri"/>
                <w:sz w:val="20"/>
                <w:szCs w:val="20"/>
              </w:rPr>
              <w:t>Week 7</w:t>
            </w:r>
          </w:p>
        </w:tc>
        <w:tc>
          <w:tcPr>
            <w:tcW w:w="2857" w:type="dxa"/>
          </w:tcPr>
          <w:p w:rsidR="00011870" w:rsidRPr="00011870" w:rsidRDefault="00011870" w:rsidP="00011870">
            <w:pPr>
              <w:spacing w:after="100" w:afterAutospacing="1" w:line="240" w:lineRule="auto"/>
              <w:rPr>
                <w:rFonts w:eastAsia="Times New Roman" w:cs="Calibri"/>
                <w:sz w:val="20"/>
                <w:szCs w:val="20"/>
              </w:rPr>
            </w:pPr>
          </w:p>
          <w:p w:rsidR="00011870" w:rsidRPr="00011870" w:rsidRDefault="00011870" w:rsidP="00011870">
            <w:pPr>
              <w:spacing w:after="100" w:afterAutospacing="1" w:line="240" w:lineRule="auto"/>
              <w:rPr>
                <w:rFonts w:eastAsia="Times New Roman" w:cs="Calibri"/>
                <w:sz w:val="20"/>
                <w:szCs w:val="20"/>
              </w:rPr>
            </w:pPr>
          </w:p>
        </w:tc>
        <w:tc>
          <w:tcPr>
            <w:tcW w:w="2409" w:type="dxa"/>
          </w:tcPr>
          <w:p w:rsidR="00011870" w:rsidRPr="00011870" w:rsidRDefault="00011870" w:rsidP="00011870">
            <w:pPr>
              <w:widowControl w:val="0"/>
              <w:spacing w:after="100" w:afterAutospacing="1" w:line="240" w:lineRule="auto"/>
              <w:rPr>
                <w:rFonts w:eastAsia="Times New Roman" w:cs="Calibri"/>
                <w:color w:val="333333"/>
                <w:kern w:val="28"/>
                <w:sz w:val="20"/>
                <w:szCs w:val="20"/>
              </w:rPr>
            </w:pPr>
          </w:p>
        </w:tc>
        <w:tc>
          <w:tcPr>
            <w:tcW w:w="2409" w:type="dxa"/>
          </w:tcPr>
          <w:p w:rsidR="00011870" w:rsidRPr="00011870" w:rsidRDefault="00011870" w:rsidP="00011870">
            <w:pPr>
              <w:spacing w:after="100" w:afterAutospacing="1" w:line="240" w:lineRule="auto"/>
              <w:rPr>
                <w:rFonts w:eastAsia="Times New Roman" w:cs="Calibri"/>
                <w:sz w:val="20"/>
                <w:szCs w:val="20"/>
              </w:rPr>
            </w:pPr>
          </w:p>
        </w:tc>
      </w:tr>
      <w:tr w:rsidR="00011870" w:rsidRPr="00011870" w:rsidTr="00BB475E">
        <w:tc>
          <w:tcPr>
            <w:tcW w:w="865" w:type="dxa"/>
          </w:tcPr>
          <w:p w:rsidR="00011870" w:rsidRPr="00011870" w:rsidRDefault="00011870" w:rsidP="00011870">
            <w:pPr>
              <w:spacing w:after="100" w:afterAutospacing="1" w:line="240" w:lineRule="auto"/>
              <w:rPr>
                <w:rFonts w:eastAsia="Times New Roman" w:cs="Calibri"/>
                <w:sz w:val="20"/>
                <w:szCs w:val="20"/>
              </w:rPr>
            </w:pPr>
            <w:r w:rsidRPr="00011870">
              <w:rPr>
                <w:rFonts w:eastAsia="Times New Roman" w:cs="Calibri"/>
                <w:sz w:val="20"/>
                <w:szCs w:val="20"/>
              </w:rPr>
              <w:t>Week 8</w:t>
            </w:r>
          </w:p>
        </w:tc>
        <w:tc>
          <w:tcPr>
            <w:tcW w:w="2857" w:type="dxa"/>
          </w:tcPr>
          <w:p w:rsidR="00011870" w:rsidRPr="00011870" w:rsidRDefault="00011870" w:rsidP="00011870">
            <w:pPr>
              <w:widowControl w:val="0"/>
              <w:spacing w:after="100" w:afterAutospacing="1" w:line="240" w:lineRule="auto"/>
              <w:rPr>
                <w:rFonts w:eastAsia="Times New Roman" w:cs="Calibri"/>
                <w:color w:val="333333"/>
                <w:kern w:val="28"/>
                <w:sz w:val="20"/>
                <w:szCs w:val="20"/>
              </w:rPr>
            </w:pPr>
          </w:p>
          <w:p w:rsidR="00011870" w:rsidRPr="00011870" w:rsidRDefault="00011870" w:rsidP="00011870">
            <w:pPr>
              <w:widowControl w:val="0"/>
              <w:spacing w:after="100" w:afterAutospacing="1" w:line="240" w:lineRule="auto"/>
              <w:rPr>
                <w:rFonts w:eastAsia="Times New Roman" w:cs="Calibri"/>
                <w:color w:val="333333"/>
                <w:kern w:val="28"/>
                <w:sz w:val="20"/>
                <w:szCs w:val="20"/>
              </w:rPr>
            </w:pPr>
          </w:p>
        </w:tc>
        <w:tc>
          <w:tcPr>
            <w:tcW w:w="2409" w:type="dxa"/>
          </w:tcPr>
          <w:p w:rsidR="00011870" w:rsidRPr="00011870" w:rsidRDefault="00011870" w:rsidP="00011870">
            <w:pPr>
              <w:widowControl w:val="0"/>
              <w:spacing w:after="100" w:afterAutospacing="1" w:line="240" w:lineRule="auto"/>
              <w:rPr>
                <w:rFonts w:eastAsia="Times New Roman" w:cs="Calibri"/>
                <w:color w:val="333333"/>
                <w:kern w:val="28"/>
                <w:sz w:val="20"/>
                <w:szCs w:val="20"/>
              </w:rPr>
            </w:pPr>
          </w:p>
        </w:tc>
        <w:tc>
          <w:tcPr>
            <w:tcW w:w="2409" w:type="dxa"/>
          </w:tcPr>
          <w:p w:rsidR="00011870" w:rsidRPr="00011870" w:rsidRDefault="00011870" w:rsidP="00011870">
            <w:pPr>
              <w:widowControl w:val="0"/>
              <w:spacing w:after="100" w:afterAutospacing="1" w:line="240" w:lineRule="auto"/>
              <w:rPr>
                <w:rFonts w:eastAsia="Times New Roman" w:cs="Calibri"/>
                <w:color w:val="333333"/>
                <w:kern w:val="28"/>
                <w:sz w:val="20"/>
                <w:szCs w:val="20"/>
              </w:rPr>
            </w:pPr>
          </w:p>
        </w:tc>
      </w:tr>
      <w:tr w:rsidR="00011870" w:rsidRPr="00011870" w:rsidTr="00BB475E">
        <w:tc>
          <w:tcPr>
            <w:tcW w:w="865" w:type="dxa"/>
          </w:tcPr>
          <w:p w:rsidR="00011870" w:rsidRPr="00011870" w:rsidRDefault="00011870" w:rsidP="00011870">
            <w:pPr>
              <w:spacing w:after="100" w:afterAutospacing="1" w:line="240" w:lineRule="auto"/>
              <w:rPr>
                <w:rFonts w:eastAsia="Times New Roman" w:cs="Calibri"/>
                <w:sz w:val="20"/>
                <w:szCs w:val="20"/>
              </w:rPr>
            </w:pPr>
            <w:r w:rsidRPr="00011870">
              <w:rPr>
                <w:rFonts w:eastAsia="Times New Roman" w:cs="Calibri"/>
                <w:sz w:val="20"/>
                <w:szCs w:val="20"/>
              </w:rPr>
              <w:t>Week 9</w:t>
            </w:r>
          </w:p>
        </w:tc>
        <w:tc>
          <w:tcPr>
            <w:tcW w:w="2857" w:type="dxa"/>
          </w:tcPr>
          <w:p w:rsidR="00011870" w:rsidRPr="00011870" w:rsidRDefault="00011870" w:rsidP="00011870">
            <w:pPr>
              <w:widowControl w:val="0"/>
              <w:spacing w:after="100" w:afterAutospacing="1" w:line="240" w:lineRule="auto"/>
              <w:rPr>
                <w:rFonts w:eastAsia="Times New Roman" w:cs="Calibri"/>
                <w:color w:val="333333"/>
                <w:kern w:val="28"/>
                <w:sz w:val="20"/>
                <w:szCs w:val="20"/>
              </w:rPr>
            </w:pPr>
          </w:p>
          <w:p w:rsidR="00011870" w:rsidRPr="00011870" w:rsidRDefault="00011870" w:rsidP="00011870">
            <w:pPr>
              <w:widowControl w:val="0"/>
              <w:spacing w:after="100" w:afterAutospacing="1" w:line="240" w:lineRule="auto"/>
              <w:rPr>
                <w:rFonts w:eastAsia="Times New Roman" w:cs="Calibri"/>
                <w:color w:val="333333"/>
                <w:kern w:val="28"/>
                <w:sz w:val="20"/>
                <w:szCs w:val="20"/>
              </w:rPr>
            </w:pPr>
          </w:p>
        </w:tc>
        <w:tc>
          <w:tcPr>
            <w:tcW w:w="2409" w:type="dxa"/>
          </w:tcPr>
          <w:p w:rsidR="00011870" w:rsidRPr="00011870" w:rsidRDefault="00011870" w:rsidP="00011870">
            <w:pPr>
              <w:widowControl w:val="0"/>
              <w:spacing w:after="100" w:afterAutospacing="1" w:line="240" w:lineRule="auto"/>
              <w:rPr>
                <w:rFonts w:eastAsia="Times New Roman" w:cs="Calibri"/>
                <w:color w:val="333333"/>
                <w:kern w:val="28"/>
                <w:sz w:val="20"/>
                <w:szCs w:val="20"/>
              </w:rPr>
            </w:pPr>
          </w:p>
        </w:tc>
        <w:tc>
          <w:tcPr>
            <w:tcW w:w="2409" w:type="dxa"/>
          </w:tcPr>
          <w:p w:rsidR="00011870" w:rsidRPr="00011870" w:rsidRDefault="00011870" w:rsidP="00011870">
            <w:pPr>
              <w:widowControl w:val="0"/>
              <w:spacing w:after="100" w:afterAutospacing="1" w:line="240" w:lineRule="auto"/>
              <w:rPr>
                <w:rFonts w:eastAsia="Times New Roman" w:cs="Calibri"/>
                <w:color w:val="333333"/>
                <w:kern w:val="28"/>
                <w:sz w:val="20"/>
                <w:szCs w:val="20"/>
              </w:rPr>
            </w:pPr>
          </w:p>
        </w:tc>
      </w:tr>
      <w:tr w:rsidR="00011870" w:rsidRPr="00011870" w:rsidTr="00BB475E">
        <w:tc>
          <w:tcPr>
            <w:tcW w:w="865" w:type="dxa"/>
          </w:tcPr>
          <w:p w:rsidR="00011870" w:rsidRPr="00011870" w:rsidRDefault="00011870" w:rsidP="00011870">
            <w:pPr>
              <w:spacing w:after="0" w:line="240" w:lineRule="auto"/>
              <w:rPr>
                <w:rFonts w:eastAsia="Times New Roman" w:cs="Calibri"/>
                <w:sz w:val="20"/>
                <w:szCs w:val="20"/>
              </w:rPr>
            </w:pPr>
            <w:r w:rsidRPr="00011870">
              <w:rPr>
                <w:rFonts w:eastAsia="Times New Roman" w:cs="Calibri"/>
                <w:sz w:val="20"/>
                <w:szCs w:val="20"/>
              </w:rPr>
              <w:t>Week 10</w:t>
            </w:r>
          </w:p>
        </w:tc>
        <w:tc>
          <w:tcPr>
            <w:tcW w:w="2857" w:type="dxa"/>
          </w:tcPr>
          <w:p w:rsidR="00011870" w:rsidRPr="00011870" w:rsidRDefault="00011870" w:rsidP="00011870">
            <w:pPr>
              <w:spacing w:after="0" w:line="240" w:lineRule="auto"/>
              <w:rPr>
                <w:rFonts w:eastAsia="Times New Roman" w:cs="Calibri"/>
                <w:sz w:val="20"/>
                <w:szCs w:val="20"/>
              </w:rPr>
            </w:pPr>
          </w:p>
        </w:tc>
        <w:tc>
          <w:tcPr>
            <w:tcW w:w="2409" w:type="dxa"/>
          </w:tcPr>
          <w:p w:rsidR="00011870" w:rsidRPr="00011870" w:rsidRDefault="00011870" w:rsidP="00011870">
            <w:pPr>
              <w:spacing w:after="0" w:line="240" w:lineRule="auto"/>
              <w:rPr>
                <w:rFonts w:eastAsia="Times New Roman" w:cs="Calibri"/>
                <w:sz w:val="20"/>
                <w:szCs w:val="20"/>
              </w:rPr>
            </w:pPr>
          </w:p>
        </w:tc>
        <w:tc>
          <w:tcPr>
            <w:tcW w:w="2409" w:type="dxa"/>
          </w:tcPr>
          <w:p w:rsidR="00011870" w:rsidRPr="00011870" w:rsidRDefault="00011870" w:rsidP="00011870">
            <w:pPr>
              <w:spacing w:after="0" w:line="240" w:lineRule="auto"/>
              <w:rPr>
                <w:rFonts w:eastAsia="Times New Roman" w:cs="Calibri"/>
                <w:sz w:val="20"/>
                <w:szCs w:val="20"/>
              </w:rPr>
            </w:pPr>
          </w:p>
        </w:tc>
      </w:tr>
      <w:tr w:rsidR="00011870" w:rsidRPr="00011870" w:rsidTr="00BB475E">
        <w:tc>
          <w:tcPr>
            <w:tcW w:w="865" w:type="dxa"/>
          </w:tcPr>
          <w:p w:rsidR="00011870" w:rsidRPr="00011870" w:rsidRDefault="00011870" w:rsidP="00011870">
            <w:pPr>
              <w:spacing w:after="0" w:line="240" w:lineRule="auto"/>
              <w:rPr>
                <w:rFonts w:eastAsia="Times New Roman" w:cs="Calibri"/>
                <w:sz w:val="20"/>
                <w:szCs w:val="20"/>
              </w:rPr>
            </w:pPr>
            <w:r w:rsidRPr="00011870">
              <w:rPr>
                <w:rFonts w:eastAsia="Times New Roman" w:cs="Calibri"/>
                <w:sz w:val="20"/>
                <w:szCs w:val="20"/>
              </w:rPr>
              <w:t>Week 11</w:t>
            </w:r>
          </w:p>
        </w:tc>
        <w:tc>
          <w:tcPr>
            <w:tcW w:w="2857" w:type="dxa"/>
          </w:tcPr>
          <w:p w:rsidR="00011870" w:rsidRPr="00011870" w:rsidRDefault="00011870" w:rsidP="00011870">
            <w:pPr>
              <w:spacing w:after="0" w:line="240" w:lineRule="auto"/>
              <w:rPr>
                <w:rFonts w:eastAsia="Times New Roman" w:cs="Calibri"/>
                <w:sz w:val="20"/>
                <w:szCs w:val="20"/>
              </w:rPr>
            </w:pPr>
          </w:p>
        </w:tc>
        <w:tc>
          <w:tcPr>
            <w:tcW w:w="2409" w:type="dxa"/>
          </w:tcPr>
          <w:p w:rsidR="00011870" w:rsidRPr="00011870" w:rsidRDefault="00011870" w:rsidP="00011870">
            <w:pPr>
              <w:spacing w:after="0" w:line="240" w:lineRule="auto"/>
              <w:rPr>
                <w:rFonts w:eastAsia="Times New Roman" w:cs="Calibri"/>
                <w:sz w:val="20"/>
                <w:szCs w:val="20"/>
              </w:rPr>
            </w:pPr>
          </w:p>
        </w:tc>
        <w:tc>
          <w:tcPr>
            <w:tcW w:w="2409" w:type="dxa"/>
          </w:tcPr>
          <w:p w:rsidR="00011870" w:rsidRPr="00011870" w:rsidRDefault="00011870" w:rsidP="00011870">
            <w:pPr>
              <w:spacing w:after="0" w:line="240" w:lineRule="auto"/>
              <w:rPr>
                <w:rFonts w:eastAsia="Times New Roman" w:cs="Calibri"/>
                <w:sz w:val="20"/>
                <w:szCs w:val="20"/>
              </w:rPr>
            </w:pPr>
          </w:p>
        </w:tc>
      </w:tr>
      <w:tr w:rsidR="00011870" w:rsidRPr="00011870" w:rsidTr="00BB475E">
        <w:tc>
          <w:tcPr>
            <w:tcW w:w="865" w:type="dxa"/>
          </w:tcPr>
          <w:p w:rsidR="00011870" w:rsidRPr="00011870" w:rsidRDefault="00011870" w:rsidP="00011870">
            <w:pPr>
              <w:spacing w:after="0" w:line="240" w:lineRule="auto"/>
              <w:rPr>
                <w:rFonts w:eastAsia="Times New Roman" w:cs="Calibri"/>
                <w:sz w:val="20"/>
                <w:szCs w:val="20"/>
              </w:rPr>
            </w:pPr>
            <w:r w:rsidRPr="00011870">
              <w:rPr>
                <w:rFonts w:eastAsia="Times New Roman" w:cs="Calibri"/>
                <w:sz w:val="20"/>
                <w:szCs w:val="20"/>
              </w:rPr>
              <w:t>Week 12</w:t>
            </w:r>
          </w:p>
        </w:tc>
        <w:tc>
          <w:tcPr>
            <w:tcW w:w="2857" w:type="dxa"/>
          </w:tcPr>
          <w:p w:rsidR="00011870" w:rsidRPr="00011870" w:rsidRDefault="00011870" w:rsidP="00011870">
            <w:pPr>
              <w:spacing w:after="0" w:line="240" w:lineRule="auto"/>
              <w:rPr>
                <w:rFonts w:eastAsia="Times New Roman" w:cs="Calibri"/>
                <w:sz w:val="20"/>
                <w:szCs w:val="20"/>
              </w:rPr>
            </w:pPr>
          </w:p>
        </w:tc>
        <w:tc>
          <w:tcPr>
            <w:tcW w:w="2409" w:type="dxa"/>
          </w:tcPr>
          <w:p w:rsidR="00011870" w:rsidRPr="00011870" w:rsidRDefault="00011870" w:rsidP="00011870">
            <w:pPr>
              <w:spacing w:after="0" w:line="240" w:lineRule="auto"/>
              <w:rPr>
                <w:rFonts w:eastAsia="Times New Roman" w:cs="Calibri"/>
                <w:sz w:val="20"/>
                <w:szCs w:val="20"/>
              </w:rPr>
            </w:pPr>
          </w:p>
        </w:tc>
        <w:tc>
          <w:tcPr>
            <w:tcW w:w="2409" w:type="dxa"/>
          </w:tcPr>
          <w:p w:rsidR="00011870" w:rsidRPr="00011870" w:rsidRDefault="00011870" w:rsidP="00011870">
            <w:pPr>
              <w:spacing w:after="0" w:line="240" w:lineRule="auto"/>
              <w:rPr>
                <w:rFonts w:eastAsia="Times New Roman" w:cs="Calibri"/>
                <w:sz w:val="20"/>
                <w:szCs w:val="20"/>
              </w:rPr>
            </w:pPr>
          </w:p>
        </w:tc>
      </w:tr>
      <w:tr w:rsidR="00011870" w:rsidRPr="00011870" w:rsidTr="00BB475E">
        <w:tc>
          <w:tcPr>
            <w:tcW w:w="865" w:type="dxa"/>
          </w:tcPr>
          <w:p w:rsidR="00011870" w:rsidRPr="00011870" w:rsidRDefault="00011870" w:rsidP="00011870">
            <w:pPr>
              <w:spacing w:after="0" w:line="240" w:lineRule="auto"/>
              <w:rPr>
                <w:rFonts w:eastAsia="Times New Roman" w:cs="Calibri"/>
                <w:sz w:val="20"/>
                <w:szCs w:val="20"/>
              </w:rPr>
            </w:pPr>
            <w:r w:rsidRPr="00011870">
              <w:rPr>
                <w:rFonts w:eastAsia="Times New Roman" w:cs="Calibri"/>
                <w:sz w:val="20"/>
                <w:szCs w:val="20"/>
              </w:rPr>
              <w:t>Week 13</w:t>
            </w:r>
          </w:p>
        </w:tc>
        <w:tc>
          <w:tcPr>
            <w:tcW w:w="2857" w:type="dxa"/>
          </w:tcPr>
          <w:p w:rsidR="00011870" w:rsidRPr="00011870" w:rsidRDefault="00011870" w:rsidP="00011870">
            <w:pPr>
              <w:spacing w:after="0" w:line="240" w:lineRule="auto"/>
              <w:rPr>
                <w:rFonts w:eastAsia="Times New Roman" w:cs="Calibri"/>
                <w:sz w:val="20"/>
                <w:szCs w:val="20"/>
              </w:rPr>
            </w:pPr>
          </w:p>
        </w:tc>
        <w:tc>
          <w:tcPr>
            <w:tcW w:w="2409" w:type="dxa"/>
          </w:tcPr>
          <w:p w:rsidR="00011870" w:rsidRPr="00011870" w:rsidRDefault="00011870" w:rsidP="00011870">
            <w:pPr>
              <w:spacing w:after="0" w:line="240" w:lineRule="auto"/>
              <w:rPr>
                <w:rFonts w:eastAsia="Times New Roman" w:cs="Calibri"/>
                <w:sz w:val="20"/>
                <w:szCs w:val="20"/>
              </w:rPr>
            </w:pPr>
          </w:p>
        </w:tc>
        <w:tc>
          <w:tcPr>
            <w:tcW w:w="2409" w:type="dxa"/>
          </w:tcPr>
          <w:p w:rsidR="00011870" w:rsidRPr="00011870" w:rsidRDefault="00011870" w:rsidP="00011870">
            <w:pPr>
              <w:spacing w:after="0" w:line="240" w:lineRule="auto"/>
              <w:rPr>
                <w:rFonts w:eastAsia="Times New Roman" w:cs="Calibri"/>
                <w:sz w:val="20"/>
                <w:szCs w:val="20"/>
              </w:rPr>
            </w:pPr>
          </w:p>
        </w:tc>
      </w:tr>
      <w:tr w:rsidR="00011870" w:rsidRPr="00011870" w:rsidTr="00BB475E">
        <w:tc>
          <w:tcPr>
            <w:tcW w:w="865" w:type="dxa"/>
          </w:tcPr>
          <w:p w:rsidR="00011870" w:rsidRPr="00011870" w:rsidRDefault="00011870" w:rsidP="00011870">
            <w:pPr>
              <w:spacing w:after="0" w:line="240" w:lineRule="auto"/>
              <w:rPr>
                <w:rFonts w:eastAsia="Times New Roman" w:cs="Calibri"/>
                <w:sz w:val="20"/>
                <w:szCs w:val="20"/>
              </w:rPr>
            </w:pPr>
            <w:r w:rsidRPr="00011870">
              <w:rPr>
                <w:rFonts w:eastAsia="Times New Roman" w:cs="Calibri"/>
                <w:sz w:val="20"/>
                <w:szCs w:val="20"/>
              </w:rPr>
              <w:t>Week 14</w:t>
            </w:r>
          </w:p>
        </w:tc>
        <w:tc>
          <w:tcPr>
            <w:tcW w:w="2857" w:type="dxa"/>
          </w:tcPr>
          <w:p w:rsidR="00011870" w:rsidRPr="00011870" w:rsidRDefault="00011870" w:rsidP="00011870">
            <w:pPr>
              <w:spacing w:after="0" w:line="240" w:lineRule="auto"/>
              <w:rPr>
                <w:rFonts w:eastAsia="Times New Roman" w:cs="Calibri"/>
                <w:sz w:val="20"/>
                <w:szCs w:val="20"/>
              </w:rPr>
            </w:pPr>
          </w:p>
        </w:tc>
        <w:tc>
          <w:tcPr>
            <w:tcW w:w="2409" w:type="dxa"/>
          </w:tcPr>
          <w:p w:rsidR="00011870" w:rsidRPr="00011870" w:rsidRDefault="00011870" w:rsidP="00011870">
            <w:pPr>
              <w:spacing w:after="0" w:line="240" w:lineRule="auto"/>
              <w:rPr>
                <w:rFonts w:eastAsia="Times New Roman" w:cs="Calibri"/>
                <w:sz w:val="20"/>
                <w:szCs w:val="20"/>
              </w:rPr>
            </w:pPr>
          </w:p>
        </w:tc>
        <w:tc>
          <w:tcPr>
            <w:tcW w:w="2409" w:type="dxa"/>
          </w:tcPr>
          <w:p w:rsidR="00011870" w:rsidRPr="00011870" w:rsidRDefault="00011870" w:rsidP="00011870">
            <w:pPr>
              <w:spacing w:after="0" w:line="240" w:lineRule="auto"/>
              <w:rPr>
                <w:rFonts w:eastAsia="Times New Roman" w:cs="Calibri"/>
                <w:sz w:val="20"/>
                <w:szCs w:val="20"/>
              </w:rPr>
            </w:pPr>
          </w:p>
        </w:tc>
      </w:tr>
      <w:tr w:rsidR="00011870" w:rsidRPr="00011870" w:rsidTr="00BB475E">
        <w:tc>
          <w:tcPr>
            <w:tcW w:w="865" w:type="dxa"/>
          </w:tcPr>
          <w:p w:rsidR="00011870" w:rsidRPr="00011870" w:rsidRDefault="00011870" w:rsidP="00011870">
            <w:pPr>
              <w:spacing w:after="0" w:line="240" w:lineRule="auto"/>
              <w:rPr>
                <w:rFonts w:eastAsia="Times New Roman" w:cs="Calibri"/>
                <w:sz w:val="20"/>
                <w:szCs w:val="20"/>
              </w:rPr>
            </w:pPr>
            <w:r w:rsidRPr="00011870">
              <w:rPr>
                <w:rFonts w:eastAsia="Times New Roman" w:cs="Calibri"/>
                <w:sz w:val="20"/>
                <w:szCs w:val="20"/>
              </w:rPr>
              <w:t>Week 15</w:t>
            </w:r>
          </w:p>
        </w:tc>
        <w:tc>
          <w:tcPr>
            <w:tcW w:w="2857" w:type="dxa"/>
          </w:tcPr>
          <w:p w:rsidR="00011870" w:rsidRPr="00011870" w:rsidRDefault="00011870" w:rsidP="00011870">
            <w:pPr>
              <w:spacing w:after="0" w:line="240" w:lineRule="auto"/>
              <w:rPr>
                <w:rFonts w:eastAsia="Times New Roman" w:cs="Calibri"/>
                <w:sz w:val="20"/>
                <w:szCs w:val="20"/>
              </w:rPr>
            </w:pPr>
          </w:p>
        </w:tc>
        <w:tc>
          <w:tcPr>
            <w:tcW w:w="2409" w:type="dxa"/>
          </w:tcPr>
          <w:p w:rsidR="00011870" w:rsidRPr="00011870" w:rsidRDefault="00011870" w:rsidP="00011870">
            <w:pPr>
              <w:spacing w:after="0" w:line="240" w:lineRule="auto"/>
              <w:rPr>
                <w:rFonts w:eastAsia="Times New Roman" w:cs="Calibri"/>
                <w:sz w:val="20"/>
                <w:szCs w:val="20"/>
              </w:rPr>
            </w:pPr>
          </w:p>
        </w:tc>
        <w:tc>
          <w:tcPr>
            <w:tcW w:w="2409" w:type="dxa"/>
          </w:tcPr>
          <w:p w:rsidR="00011870" w:rsidRPr="00011870" w:rsidRDefault="00011870" w:rsidP="00011870">
            <w:pPr>
              <w:spacing w:after="0" w:line="240" w:lineRule="auto"/>
              <w:rPr>
                <w:rFonts w:eastAsia="Times New Roman" w:cs="Calibri"/>
                <w:sz w:val="20"/>
                <w:szCs w:val="20"/>
              </w:rPr>
            </w:pPr>
          </w:p>
        </w:tc>
      </w:tr>
      <w:tr w:rsidR="00011870" w:rsidRPr="00011870" w:rsidTr="00BB475E">
        <w:tc>
          <w:tcPr>
            <w:tcW w:w="865" w:type="dxa"/>
          </w:tcPr>
          <w:p w:rsidR="00011870" w:rsidRPr="00011870" w:rsidRDefault="00011870" w:rsidP="00011870">
            <w:pPr>
              <w:spacing w:after="0" w:line="240" w:lineRule="auto"/>
              <w:rPr>
                <w:rFonts w:eastAsia="Times New Roman" w:cs="Calibri"/>
                <w:sz w:val="20"/>
                <w:szCs w:val="20"/>
              </w:rPr>
            </w:pPr>
            <w:r w:rsidRPr="00011870">
              <w:rPr>
                <w:rFonts w:eastAsia="Times New Roman" w:cs="Calibri"/>
                <w:sz w:val="20"/>
                <w:szCs w:val="20"/>
              </w:rPr>
              <w:t>Week 16</w:t>
            </w:r>
          </w:p>
        </w:tc>
        <w:tc>
          <w:tcPr>
            <w:tcW w:w="2857" w:type="dxa"/>
          </w:tcPr>
          <w:p w:rsidR="00011870" w:rsidRPr="00011870" w:rsidRDefault="00011870" w:rsidP="00011870">
            <w:pPr>
              <w:spacing w:after="0" w:line="240" w:lineRule="auto"/>
              <w:rPr>
                <w:rFonts w:eastAsia="Times New Roman" w:cs="Calibri"/>
                <w:sz w:val="20"/>
                <w:szCs w:val="20"/>
              </w:rPr>
            </w:pPr>
          </w:p>
        </w:tc>
        <w:tc>
          <w:tcPr>
            <w:tcW w:w="2409" w:type="dxa"/>
          </w:tcPr>
          <w:p w:rsidR="00011870" w:rsidRPr="00011870" w:rsidRDefault="00011870" w:rsidP="00011870">
            <w:pPr>
              <w:spacing w:after="0" w:line="240" w:lineRule="auto"/>
              <w:rPr>
                <w:rFonts w:eastAsia="Times New Roman" w:cs="Calibri"/>
                <w:sz w:val="20"/>
                <w:szCs w:val="20"/>
              </w:rPr>
            </w:pPr>
          </w:p>
        </w:tc>
        <w:tc>
          <w:tcPr>
            <w:tcW w:w="2409" w:type="dxa"/>
          </w:tcPr>
          <w:p w:rsidR="00011870" w:rsidRPr="00011870" w:rsidRDefault="00011870" w:rsidP="00011870">
            <w:pPr>
              <w:spacing w:after="0" w:line="240" w:lineRule="auto"/>
              <w:rPr>
                <w:rFonts w:eastAsia="Times New Roman" w:cs="Calibri"/>
                <w:sz w:val="20"/>
                <w:szCs w:val="20"/>
              </w:rPr>
            </w:pPr>
          </w:p>
        </w:tc>
      </w:tr>
      <w:tr w:rsidR="00011870" w:rsidRPr="00011870" w:rsidTr="00BB475E">
        <w:tc>
          <w:tcPr>
            <w:tcW w:w="865" w:type="dxa"/>
          </w:tcPr>
          <w:p w:rsidR="00011870" w:rsidRPr="00011870" w:rsidRDefault="00011870" w:rsidP="00011870">
            <w:pPr>
              <w:spacing w:after="0" w:line="240" w:lineRule="auto"/>
              <w:rPr>
                <w:rFonts w:eastAsia="Times New Roman" w:cs="Calibri"/>
                <w:sz w:val="20"/>
                <w:szCs w:val="20"/>
              </w:rPr>
            </w:pPr>
            <w:r w:rsidRPr="00011870">
              <w:rPr>
                <w:rFonts w:eastAsia="Times New Roman" w:cs="Calibri"/>
                <w:sz w:val="20"/>
                <w:szCs w:val="20"/>
              </w:rPr>
              <w:t>Week 17</w:t>
            </w:r>
          </w:p>
        </w:tc>
        <w:tc>
          <w:tcPr>
            <w:tcW w:w="2857" w:type="dxa"/>
          </w:tcPr>
          <w:p w:rsidR="00011870" w:rsidRPr="00011870" w:rsidRDefault="00011870" w:rsidP="00011870">
            <w:pPr>
              <w:spacing w:after="0" w:line="240" w:lineRule="auto"/>
              <w:rPr>
                <w:rFonts w:eastAsia="Times New Roman" w:cs="Calibri"/>
                <w:sz w:val="20"/>
                <w:szCs w:val="20"/>
              </w:rPr>
            </w:pPr>
          </w:p>
        </w:tc>
        <w:tc>
          <w:tcPr>
            <w:tcW w:w="2409" w:type="dxa"/>
          </w:tcPr>
          <w:p w:rsidR="00011870" w:rsidRPr="00011870" w:rsidRDefault="00011870" w:rsidP="00011870">
            <w:pPr>
              <w:spacing w:after="0" w:line="240" w:lineRule="auto"/>
              <w:rPr>
                <w:rFonts w:eastAsia="Times New Roman" w:cs="Calibri"/>
                <w:sz w:val="20"/>
                <w:szCs w:val="20"/>
              </w:rPr>
            </w:pPr>
          </w:p>
        </w:tc>
        <w:tc>
          <w:tcPr>
            <w:tcW w:w="2409" w:type="dxa"/>
          </w:tcPr>
          <w:p w:rsidR="00011870" w:rsidRPr="00011870" w:rsidRDefault="00011870" w:rsidP="00011870">
            <w:pPr>
              <w:spacing w:after="0" w:line="240" w:lineRule="auto"/>
              <w:rPr>
                <w:rFonts w:eastAsia="Times New Roman" w:cs="Calibri"/>
                <w:sz w:val="20"/>
                <w:szCs w:val="20"/>
              </w:rPr>
            </w:pPr>
          </w:p>
        </w:tc>
      </w:tr>
      <w:tr w:rsidR="00011870" w:rsidRPr="00011870" w:rsidTr="00BB475E">
        <w:tc>
          <w:tcPr>
            <w:tcW w:w="865" w:type="dxa"/>
          </w:tcPr>
          <w:p w:rsidR="00011870" w:rsidRPr="00011870" w:rsidRDefault="00011870" w:rsidP="00011870">
            <w:pPr>
              <w:spacing w:after="0" w:line="240" w:lineRule="auto"/>
              <w:rPr>
                <w:rFonts w:eastAsia="Times New Roman" w:cs="Calibri"/>
                <w:sz w:val="20"/>
                <w:szCs w:val="20"/>
              </w:rPr>
            </w:pPr>
            <w:r w:rsidRPr="00011870">
              <w:rPr>
                <w:rFonts w:eastAsia="Times New Roman" w:cs="Calibri"/>
                <w:sz w:val="20"/>
                <w:szCs w:val="20"/>
              </w:rPr>
              <w:t>Week 18</w:t>
            </w:r>
          </w:p>
        </w:tc>
        <w:tc>
          <w:tcPr>
            <w:tcW w:w="2857" w:type="dxa"/>
          </w:tcPr>
          <w:p w:rsidR="00011870" w:rsidRPr="00011870" w:rsidRDefault="00011870" w:rsidP="00011870">
            <w:pPr>
              <w:spacing w:after="0" w:line="240" w:lineRule="auto"/>
              <w:rPr>
                <w:rFonts w:eastAsia="Times New Roman" w:cs="Calibri"/>
                <w:sz w:val="20"/>
                <w:szCs w:val="20"/>
              </w:rPr>
            </w:pPr>
          </w:p>
        </w:tc>
        <w:tc>
          <w:tcPr>
            <w:tcW w:w="2409" w:type="dxa"/>
          </w:tcPr>
          <w:p w:rsidR="00011870" w:rsidRPr="00011870" w:rsidRDefault="00011870" w:rsidP="00011870">
            <w:pPr>
              <w:spacing w:after="0" w:line="240" w:lineRule="auto"/>
              <w:rPr>
                <w:rFonts w:eastAsia="Times New Roman" w:cs="Calibri"/>
                <w:sz w:val="20"/>
                <w:szCs w:val="20"/>
              </w:rPr>
            </w:pPr>
          </w:p>
        </w:tc>
        <w:tc>
          <w:tcPr>
            <w:tcW w:w="2409" w:type="dxa"/>
          </w:tcPr>
          <w:p w:rsidR="00011870" w:rsidRPr="00011870" w:rsidRDefault="00011870" w:rsidP="00011870">
            <w:pPr>
              <w:spacing w:after="0" w:line="240" w:lineRule="auto"/>
              <w:rPr>
                <w:rFonts w:eastAsia="Times New Roman" w:cs="Calibri"/>
                <w:sz w:val="20"/>
                <w:szCs w:val="20"/>
              </w:rPr>
            </w:pPr>
          </w:p>
        </w:tc>
      </w:tr>
    </w:tbl>
    <w:p w:rsidR="00011870" w:rsidRPr="00011870" w:rsidRDefault="00011870" w:rsidP="00011870">
      <w:pPr>
        <w:spacing w:after="0" w:line="240" w:lineRule="auto"/>
        <w:rPr>
          <w:rFonts w:eastAsia="Times New Roman" w:cs="Calibri"/>
        </w:rPr>
      </w:pPr>
    </w:p>
    <w:p w:rsidR="00871410" w:rsidRDefault="00871410"/>
    <w:sectPr w:rsidR="008714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Garamond-Regular">
    <w:panose1 w:val="00000000000000000000"/>
    <w:charset w:val="00"/>
    <w:family w:val="auto"/>
    <w:notTrueType/>
    <w:pitch w:val="default"/>
    <w:sig w:usb0="00000003" w:usb1="00000000" w:usb2="00000000" w:usb3="00000000" w:csb0="00000001" w:csb1="00000000"/>
  </w:font>
  <w:font w:name="AGaramond-Bold">
    <w:panose1 w:val="00000000000000000000"/>
    <w:charset w:val="00"/>
    <w:family w:val="auto"/>
    <w:notTrueType/>
    <w:pitch w:val="default"/>
    <w:sig w:usb0="00000003" w:usb1="00000000" w:usb2="00000000" w:usb3="00000000" w:csb0="00000001" w:csb1="00000000"/>
  </w:font>
  <w:font w:name="AGaramond-Sem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61637"/>
    <w:multiLevelType w:val="multilevel"/>
    <w:tmpl w:val="84149708"/>
    <w:lvl w:ilvl="0">
      <w:start w:val="1"/>
      <w:numFmt w:val="upperLetter"/>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cs="Times New Roman" w:hint="default"/>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
    <w:nsid w:val="5F882025"/>
    <w:multiLevelType w:val="hybridMultilevel"/>
    <w:tmpl w:val="9A3C8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1EE7840"/>
    <w:multiLevelType w:val="multilevel"/>
    <w:tmpl w:val="4586AB88"/>
    <w:lvl w:ilvl="0">
      <w:start w:val="1"/>
      <w:numFmt w:val="upperLetter"/>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870"/>
    <w:rsid w:val="00011870"/>
    <w:rsid w:val="00717043"/>
    <w:rsid w:val="00871410"/>
    <w:rsid w:val="009755C5"/>
    <w:rsid w:val="009B5348"/>
    <w:rsid w:val="00C72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2075</Words>
  <Characters>11828</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13876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Apperson-Williams</dc:creator>
  <cp:lastModifiedBy>Christina Buzo</cp:lastModifiedBy>
  <cp:revision>2</cp:revision>
  <dcterms:created xsi:type="dcterms:W3CDTF">2013-01-09T23:39:00Z</dcterms:created>
  <dcterms:modified xsi:type="dcterms:W3CDTF">2013-01-09T23:39:00Z</dcterms:modified>
</cp:coreProperties>
</file>