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PE 15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867E44">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867E44">
        <w:rPr>
          <w:rFonts w:ascii="Arial Black" w:hAnsi="Arial Black" w:cs="Arial Black"/>
          <w:sz w:val="18"/>
          <w:szCs w:val="18"/>
        </w:rPr>
        <w:t>: KIM LOCKLIN</w:t>
      </w:r>
      <w:r w:rsidR="00867E44">
        <w:rPr>
          <w:rFonts w:ascii="Arial Black" w:hAnsi="Arial Black" w:cs="Arial Black"/>
          <w:sz w:val="18"/>
          <w:szCs w:val="18"/>
        </w:rPr>
        <w:tab/>
        <w:t xml:space="preserve">      OFFICE: 320B</w:t>
      </w:r>
      <w:r>
        <w:rPr>
          <w:rFonts w:ascii="Arial Black" w:hAnsi="Arial Black" w:cs="Arial Black"/>
          <w:sz w:val="18"/>
          <w:szCs w:val="18"/>
        </w:rPr>
        <w:t xml:space="preserve">        Ext.3565          COURSE #: 5</w:t>
      </w:r>
      <w:r w:rsidR="00867E44">
        <w:rPr>
          <w:rFonts w:ascii="Arial Black" w:hAnsi="Arial Black" w:cs="Arial Black"/>
          <w:sz w:val="18"/>
          <w:szCs w:val="18"/>
        </w:rPr>
        <w:t>0584</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6A3B83">
        <w:rPr>
          <w:rFonts w:ascii="Arial Black" w:hAnsi="Arial Black" w:cs="Arial Black"/>
          <w:sz w:val="18"/>
          <w:szCs w:val="18"/>
        </w:rPr>
        <w:t>15 TTh</w:t>
      </w:r>
      <w:r w:rsidR="00867E44">
        <w:rPr>
          <w:rFonts w:ascii="Arial Black" w:hAnsi="Arial Black" w:cs="Arial Black"/>
          <w:sz w:val="18"/>
          <w:szCs w:val="18"/>
        </w:rPr>
        <w:t xml:space="preserve"> 10-10:50AM</w:t>
      </w:r>
      <w:r w:rsidR="00F30979">
        <w:rPr>
          <w:rFonts w:ascii="Arial Black" w:hAnsi="Arial Black" w:cs="Arial Black"/>
          <w:sz w:val="18"/>
          <w:szCs w:val="18"/>
        </w:rPr>
        <w:t xml:space="preserve">           COURSE TITLE:  Weight Training</w:t>
      </w:r>
    </w:p>
    <w:p w:rsidR="00F30979"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F63F3">
        <w:rPr>
          <w:rFonts w:ascii="Arial Black" w:hAnsi="Arial Black" w:cs="Arial Black"/>
          <w:sz w:val="18"/>
          <w:szCs w:val="18"/>
        </w:rPr>
        <w:t>Office: MWF 2</w:t>
      </w:r>
      <w:r w:rsidR="00A54D66">
        <w:rPr>
          <w:rFonts w:ascii="Arial Black" w:hAnsi="Arial Black" w:cs="Arial Black"/>
          <w:sz w:val="18"/>
          <w:szCs w:val="18"/>
        </w:rPr>
        <w:t>-</w:t>
      </w:r>
      <w:r w:rsidR="008F63F3">
        <w:rPr>
          <w:rFonts w:ascii="Arial Black" w:hAnsi="Arial Black" w:cs="Arial Black"/>
          <w:sz w:val="18"/>
          <w:szCs w:val="18"/>
        </w:rPr>
        <w:t>3</w:t>
      </w:r>
      <w:r w:rsidR="000D4978">
        <w:rPr>
          <w:rFonts w:ascii="Arial Black" w:hAnsi="Arial Black" w:cs="Arial Black"/>
          <w:sz w:val="18"/>
          <w:szCs w:val="18"/>
        </w:rPr>
        <w:t>:00, TTh 1</w:t>
      </w:r>
      <w:r w:rsidR="00867E44">
        <w:rPr>
          <w:rFonts w:ascii="Arial Black" w:hAnsi="Arial Black" w:cs="Arial Black"/>
          <w:sz w:val="18"/>
          <w:szCs w:val="18"/>
        </w:rPr>
        <w:t>1</w:t>
      </w:r>
      <w:r w:rsidR="00A54D66">
        <w:rPr>
          <w:rFonts w:ascii="Arial Black" w:hAnsi="Arial Black" w:cs="Arial Black"/>
          <w:sz w:val="18"/>
          <w:szCs w:val="18"/>
        </w:rPr>
        <w:t>-</w:t>
      </w:r>
      <w:r w:rsidR="00867E44">
        <w:rPr>
          <w:rFonts w:ascii="Arial Black" w:hAnsi="Arial Black" w:cs="Arial Black"/>
          <w:sz w:val="18"/>
          <w:szCs w:val="18"/>
        </w:rPr>
        <w:t>1</w:t>
      </w:r>
      <w:r w:rsidR="00A54D66">
        <w:rPr>
          <w:rFonts w:ascii="Arial Black" w:hAnsi="Arial Black" w:cs="Arial Black"/>
          <w:sz w:val="18"/>
          <w:szCs w:val="18"/>
        </w:rPr>
        <w:t>2</w:t>
      </w:r>
      <w:r w:rsidR="000D4978">
        <w:rPr>
          <w:rFonts w:ascii="Arial Black" w:hAnsi="Arial Black" w:cs="Arial Black"/>
          <w:sz w:val="18"/>
          <w:szCs w:val="18"/>
        </w:rPr>
        <w:t>:00</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867E44">
        <w:rPr>
          <w:rFonts w:ascii="Arial Black" w:hAnsi="Arial Black" w:cs="Arial Black"/>
          <w:sz w:val="18"/>
          <w:szCs w:val="18"/>
        </w:rPr>
        <w:t>October 11, 2013</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867E44">
        <w:rPr>
          <w:rFonts w:ascii="Arial Black" w:hAnsi="Arial Black" w:cs="Arial Black"/>
          <w:sz w:val="18"/>
          <w:szCs w:val="18"/>
        </w:rPr>
        <w:t>December 9-13</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867E44">
        <w:rPr>
          <w:rFonts w:ascii="Arial Black" w:hAnsi="Arial Black" w:cs="Arial Black"/>
          <w:sz w:val="18"/>
          <w:szCs w:val="18"/>
        </w:rPr>
        <w:t xml:space="preserve">Thursday December 12, 10-11:50AM </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809F9"/>
    <w:rsid w:val="003A479E"/>
    <w:rsid w:val="004F51F0"/>
    <w:rsid w:val="005D34CD"/>
    <w:rsid w:val="006A3B83"/>
    <w:rsid w:val="00867E44"/>
    <w:rsid w:val="008F63F3"/>
    <w:rsid w:val="009D3220"/>
    <w:rsid w:val="00A54D66"/>
    <w:rsid w:val="00A71821"/>
    <w:rsid w:val="00A83232"/>
    <w:rsid w:val="00CF1F02"/>
    <w:rsid w:val="00D22B5E"/>
    <w:rsid w:val="00D6720B"/>
    <w:rsid w:val="00DB7F2A"/>
    <w:rsid w:val="00E3072A"/>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Diana Rodriguez</cp:lastModifiedBy>
  <cp:revision>2</cp:revision>
  <dcterms:created xsi:type="dcterms:W3CDTF">2013-08-17T20:46:00Z</dcterms:created>
  <dcterms:modified xsi:type="dcterms:W3CDTF">2013-08-17T20:46:00Z</dcterms:modified>
</cp:coreProperties>
</file>