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75" w:rsidRPr="00803FD3" w:rsidRDefault="00441DC7">
      <w:pPr>
        <w:widowControl w:val="0"/>
        <w:autoSpaceDE w:val="0"/>
        <w:autoSpaceDN w:val="0"/>
        <w:adjustRightInd w:val="0"/>
      </w:pPr>
      <w:r>
        <w:rPr>
          <w:b/>
          <w:bCs/>
        </w:rPr>
        <w:t xml:space="preserve">Course:  </w:t>
      </w:r>
      <w:r w:rsidR="00F65092">
        <w:rPr>
          <w:b/>
          <w:bCs/>
        </w:rPr>
        <w:t>50210</w:t>
      </w:r>
      <w:r w:rsidR="008F3A66" w:rsidRPr="00803FD3">
        <w:tab/>
      </w:r>
      <w:r w:rsidR="008F3A66" w:rsidRPr="00803FD3">
        <w:rPr>
          <w:b/>
          <w:bCs/>
        </w:rPr>
        <w:tab/>
      </w:r>
      <w:r w:rsidR="008F3A66" w:rsidRPr="00803FD3">
        <w:rPr>
          <w:b/>
          <w:bCs/>
        </w:rPr>
        <w:tab/>
      </w:r>
      <w:r w:rsidR="008F3A66" w:rsidRPr="00803FD3">
        <w:rPr>
          <w:b/>
          <w:bCs/>
        </w:rPr>
        <w:tab/>
      </w:r>
      <w:r w:rsidR="008F3A66" w:rsidRPr="00803FD3">
        <w:rPr>
          <w:b/>
          <w:bCs/>
        </w:rPr>
        <w:tab/>
        <w:t xml:space="preserve">Instructor: </w:t>
      </w:r>
      <w:r w:rsidR="008F3A66" w:rsidRPr="00803FD3">
        <w:t>Nancy Marsh</w:t>
      </w:r>
    </w:p>
    <w:p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65775" w:rsidRPr="00803FD3" w:rsidRDefault="008F3A66">
      <w:pPr>
        <w:widowControl w:val="0"/>
        <w:autoSpaceDE w:val="0"/>
        <w:autoSpaceDN w:val="0"/>
        <w:adjustRightInd w:val="0"/>
      </w:pPr>
      <w:r w:rsidRPr="00803FD3">
        <w:rPr>
          <w:b/>
          <w:bCs/>
        </w:rPr>
        <w:t>Class Meet</w:t>
      </w:r>
      <w:r w:rsidR="00E3349A">
        <w:rPr>
          <w:b/>
          <w:bCs/>
        </w:rPr>
        <w:t xml:space="preserve">s on Blackboard </w:t>
      </w:r>
      <w:r w:rsidR="00E3349A">
        <w:rPr>
          <w:b/>
          <w:bCs/>
        </w:rPr>
        <w:tab/>
      </w:r>
      <w:r w:rsidRPr="00803FD3">
        <w:tab/>
      </w:r>
      <w:r w:rsidRPr="00803FD3">
        <w:tab/>
      </w:r>
      <w:r w:rsidRPr="00803FD3">
        <w:tab/>
      </w:r>
      <w:r w:rsidRPr="00803FD3">
        <w:rPr>
          <w:b/>
          <w:bCs/>
        </w:rPr>
        <w:t>E-Mail:</w:t>
      </w:r>
      <w:r w:rsidRPr="00803FD3">
        <w:t xml:space="preserve">  nancy.marsh@reedleycollege.edu</w:t>
      </w:r>
    </w:p>
    <w:p w:rsidR="00E65775" w:rsidRPr="00803FD3" w:rsidRDefault="00E3349A">
      <w:pPr>
        <w:widowControl w:val="0"/>
        <w:autoSpaceDE w:val="0"/>
        <w:autoSpaceDN w:val="0"/>
        <w:adjustRightInd w:val="0"/>
      </w:pPr>
      <w:r>
        <w:rPr>
          <w:b/>
          <w:bCs/>
        </w:rPr>
        <w:t>www.blackboard.reedleycollege.edu</w:t>
      </w:r>
      <w:r w:rsidR="008F3A66" w:rsidRPr="00803FD3">
        <w:rPr>
          <w:b/>
          <w:bCs/>
        </w:rPr>
        <w:tab/>
      </w:r>
      <w:r w:rsidR="008F3A66" w:rsidRPr="00803FD3">
        <w:rPr>
          <w:b/>
          <w:bCs/>
        </w:rPr>
        <w:tab/>
        <w:t xml:space="preserve">Office:  </w:t>
      </w:r>
      <w:r w:rsidR="00F418CB">
        <w:rPr>
          <w:bCs/>
        </w:rPr>
        <w:t xml:space="preserve">RC </w:t>
      </w:r>
      <w:r w:rsidR="00C24AEF" w:rsidRPr="00803FD3">
        <w:t xml:space="preserve">Child Dev. Center </w:t>
      </w:r>
      <w:r>
        <w:t>Office</w:t>
      </w:r>
      <w:r w:rsidR="008F3A66" w:rsidRPr="00803FD3">
        <w:t xml:space="preserve"> </w:t>
      </w:r>
      <w:r w:rsidR="008F3A66" w:rsidRPr="00803FD3">
        <w:rPr>
          <w:b/>
          <w:bCs/>
        </w:rPr>
        <w:t xml:space="preserve"> </w:t>
      </w:r>
      <w:r w:rsidR="008F3A66" w:rsidRPr="00803FD3">
        <w:t xml:space="preserve"> </w:t>
      </w:r>
    </w:p>
    <w:p w:rsidR="001A6754" w:rsidRPr="00002073" w:rsidRDefault="001A6754" w:rsidP="001A6754">
      <w:pPr>
        <w:rPr>
          <w:rFonts w:ascii="Georgia" w:eastAsia="Calibri" w:hAnsi="Georgia"/>
          <w:sz w:val="22"/>
          <w:szCs w:val="22"/>
        </w:rPr>
      </w:pPr>
      <w:r w:rsidRPr="00CA6C32">
        <w:rPr>
          <w:b/>
        </w:rPr>
        <w:t>Office Hours:</w:t>
      </w:r>
      <w:r w:rsidRPr="00E47B0A">
        <w:t xml:space="preserve"> </w:t>
      </w:r>
      <w:r w:rsidRPr="00002073">
        <w:rPr>
          <w:rFonts w:ascii="Georgia" w:eastAsia="Calibri" w:hAnsi="Georgia"/>
          <w:sz w:val="22"/>
          <w:szCs w:val="22"/>
        </w:rPr>
        <w:t>Mondays 8:00 am – 9:00 am; Tuesdays 11:00 a</w:t>
      </w:r>
      <w:r w:rsidR="00E86616">
        <w:rPr>
          <w:rFonts w:ascii="Georgia" w:eastAsia="Calibri" w:hAnsi="Georgia"/>
          <w:sz w:val="22"/>
          <w:szCs w:val="22"/>
        </w:rPr>
        <w:t>m – NOON; Wednesdays 8:00 – 9:00</w:t>
      </w:r>
      <w:r w:rsidRPr="00002073">
        <w:rPr>
          <w:rFonts w:ascii="Georgia" w:eastAsia="Calibri" w:hAnsi="Georgia"/>
          <w:sz w:val="22"/>
          <w:szCs w:val="22"/>
        </w:rPr>
        <w:t xml:space="preserve"> am</w:t>
      </w:r>
      <w:r w:rsidR="00E86616">
        <w:rPr>
          <w:rFonts w:ascii="Georgia" w:eastAsia="Calibri" w:hAnsi="Georgia"/>
          <w:sz w:val="22"/>
          <w:szCs w:val="22"/>
        </w:rPr>
        <w:t>; and Thursdays 11:00 - NOON</w:t>
      </w:r>
      <w:r w:rsidRPr="00002073">
        <w:rPr>
          <w:rFonts w:ascii="Georgia" w:eastAsia="Calibri" w:hAnsi="Georgia"/>
          <w:sz w:val="22"/>
          <w:szCs w:val="22"/>
        </w:rPr>
        <w:t>.</w:t>
      </w:r>
    </w:p>
    <w:p w:rsidR="001A6754" w:rsidRDefault="001A6754" w:rsidP="001A6754">
      <w:pPr>
        <w:spacing w:line="276" w:lineRule="auto"/>
        <w:rPr>
          <w:rFonts w:ascii="Georgia" w:eastAsia="Calibri" w:hAnsi="Georgia"/>
          <w:sz w:val="22"/>
          <w:szCs w:val="22"/>
        </w:rPr>
      </w:pPr>
    </w:p>
    <w:p w:rsidR="00F418CB" w:rsidRPr="00F418CB" w:rsidRDefault="00F418CB" w:rsidP="001D123B">
      <w:pPr>
        <w:widowControl w:val="0"/>
        <w:pBdr>
          <w:top w:val="single" w:sz="18" w:space="1" w:color="auto"/>
          <w:left w:val="single" w:sz="18" w:space="4" w:color="auto"/>
          <w:bottom w:val="single" w:sz="18" w:space="1" w:color="auto"/>
          <w:right w:val="single" w:sz="18" w:space="4" w:color="auto"/>
        </w:pBdr>
        <w:autoSpaceDE w:val="0"/>
        <w:autoSpaceDN w:val="0"/>
        <w:adjustRightInd w:val="0"/>
      </w:pPr>
      <w:bookmarkStart w:id="0" w:name="_GoBack"/>
      <w:bookmarkEnd w:id="0"/>
      <w:r w:rsidRPr="00F418CB">
        <w:rPr>
          <w:b/>
        </w:rPr>
        <w:t xml:space="preserve">*Contacting the Instructor:  </w:t>
      </w:r>
      <w:r w:rsidR="009C5EC5" w:rsidRPr="00A20F02">
        <w:t xml:space="preserve">The best way to contact me for this course </w:t>
      </w:r>
      <w:r w:rsidR="0010518B" w:rsidRPr="00A20F02">
        <w:t>is to call me during my office hours (listed above</w:t>
      </w:r>
      <w:r w:rsidR="001A6754">
        <w:t xml:space="preserve">, </w:t>
      </w:r>
      <w:r w:rsidR="001A6754" w:rsidRPr="001A6754">
        <w:rPr>
          <w:b/>
        </w:rPr>
        <w:t>NOT during Virtual Office Hour</w:t>
      </w:r>
      <w:r w:rsidR="0010518B" w:rsidRPr="00A20F02">
        <w:t>)</w:t>
      </w:r>
      <w:r w:rsidR="00011725">
        <w:t xml:space="preserve"> or send me an email during my Virtual/Email office hour on Mondays</w:t>
      </w:r>
      <w:r w:rsidR="0010518B" w:rsidRPr="00A20F02">
        <w:t>.</w:t>
      </w:r>
      <w:r w:rsidR="0010518B">
        <w:t xml:space="preserve"> I will always answer my phone when I am in my office unless I am</w:t>
      </w:r>
      <w:r w:rsidR="00A20F02">
        <w:t xml:space="preserve"> </w:t>
      </w:r>
      <w:r w:rsidR="0010518B">
        <w:t xml:space="preserve">on the other line or with a student. I will return your phone messages immediately after receiving them, provided I have the time. The second way you can contact me </w:t>
      </w:r>
      <w:r w:rsidR="009C5EC5">
        <w:t xml:space="preserve">is through email. Although I usually read my email several times a week, Monday – Friday, it is sometimes difficult for me to identify the important messages due to the sheer number of emails I receive daily.  If you must email me, it is important that you </w:t>
      </w:r>
      <w:r w:rsidR="009C5EC5">
        <w:rPr>
          <w:b/>
        </w:rPr>
        <w:t>write your course number and your name in the subject line of the email (example:  CD 3</w:t>
      </w:r>
      <w:r w:rsidR="00C178C4">
        <w:rPr>
          <w:b/>
        </w:rPr>
        <w:t>8</w:t>
      </w:r>
      <w:r w:rsidR="009C5EC5">
        <w:rPr>
          <w:b/>
        </w:rPr>
        <w:t xml:space="preserve"> Web Nancy Marsh).  I always try to return emails immediately upon reading them.  </w:t>
      </w:r>
    </w:p>
    <w:p w:rsidR="00325009" w:rsidRPr="00415BD5" w:rsidRDefault="00325009">
      <w:pPr>
        <w:widowControl w:val="0"/>
        <w:autoSpaceDE w:val="0"/>
        <w:autoSpaceDN w:val="0"/>
        <w:adjustRightInd w:val="0"/>
        <w:rPr>
          <w:b/>
          <w:bCs/>
          <w:sz w:val="16"/>
          <w:szCs w:val="16"/>
        </w:rPr>
      </w:pPr>
    </w:p>
    <w:p w:rsidR="00E65775" w:rsidRPr="00803FD3" w:rsidRDefault="008F3A66">
      <w:pPr>
        <w:widowControl w:val="0"/>
        <w:autoSpaceDE w:val="0"/>
        <w:autoSpaceDN w:val="0"/>
        <w:adjustRightInd w:val="0"/>
        <w:rPr>
          <w:bCs/>
        </w:rPr>
      </w:pPr>
      <w:r w:rsidRPr="00803FD3">
        <w:rPr>
          <w:b/>
          <w:bCs/>
        </w:rPr>
        <w:t xml:space="preserve">Course Description:  </w:t>
      </w:r>
      <w:r w:rsidRPr="00803FD3">
        <w:rPr>
          <w:bCs/>
        </w:rPr>
        <w:t>Basic theories, research concepts and principles of physical, cognitive and psychosocial development at each major stage of life from conception to old age will be explored.  This course is designed to promote critical self-understanding.  Students will apply developmental theory to major topics that occur throughout one’s lifespan.</w:t>
      </w:r>
    </w:p>
    <w:p w:rsidR="00E65775" w:rsidRDefault="00E65775">
      <w:pPr>
        <w:widowControl w:val="0"/>
        <w:autoSpaceDE w:val="0"/>
        <w:autoSpaceDN w:val="0"/>
        <w:adjustRightInd w:val="0"/>
        <w:rPr>
          <w:b/>
          <w:bCs/>
          <w:sz w:val="16"/>
          <w:szCs w:val="16"/>
        </w:rPr>
      </w:pPr>
    </w:p>
    <w:p w:rsidR="0001668B" w:rsidRDefault="0001668B" w:rsidP="0001668B">
      <w:r w:rsidRPr="0001668B">
        <w:rPr>
          <w:b/>
        </w:rPr>
        <w:t>Student Learning Outcomes:</w:t>
      </w:r>
      <w:r>
        <w:t xml:space="preserve">  Upon “successful” completion of this course, students will be able to: </w:t>
      </w:r>
    </w:p>
    <w:p w:rsidR="0001668B" w:rsidRDefault="0001668B" w:rsidP="0001668B">
      <w:pPr>
        <w:numPr>
          <w:ilvl w:val="0"/>
          <w:numId w:val="30"/>
        </w:numPr>
      </w:pPr>
      <w:r>
        <w:t>describe the developmental characteristics of humans at different stages, and the changes that occur from conception to death in the physical, cognitive, and social domains.</w:t>
      </w:r>
    </w:p>
    <w:p w:rsidR="0001668B" w:rsidRDefault="0001668B" w:rsidP="0001668B">
      <w:pPr>
        <w:numPr>
          <w:ilvl w:val="0"/>
          <w:numId w:val="30"/>
        </w:numPr>
        <w:spacing w:before="100" w:beforeAutospacing="1" w:after="100" w:afterAutospacing="1"/>
      </w:pPr>
      <w:r>
        <w:t xml:space="preserve">identify variables which contribute to typical and atypical development (eg., prenatal exposure to teratogens; effects of child maltreatment). </w:t>
      </w:r>
    </w:p>
    <w:p w:rsidR="0001668B" w:rsidRDefault="0001668B" w:rsidP="0001668B">
      <w:pPr>
        <w:numPr>
          <w:ilvl w:val="0"/>
          <w:numId w:val="30"/>
        </w:numPr>
        <w:spacing w:before="100" w:beforeAutospacing="1" w:after="100" w:afterAutospacing="1"/>
      </w:pPr>
      <w:r>
        <w:t>evaluate attributes of relationships across the lifespan (eg., attachment in infancy; bullying in childhood &amp; adolescence; domestic violence in adulthood).</w:t>
      </w:r>
    </w:p>
    <w:p w:rsidR="00A1778B" w:rsidRDefault="00A1778B" w:rsidP="00415BD5">
      <w:pPr>
        <w:widowControl w:val="0"/>
        <w:autoSpaceDE w:val="0"/>
        <w:autoSpaceDN w:val="0"/>
        <w:adjustRightInd w:val="0"/>
        <w:rPr>
          <w:b/>
          <w:bCs/>
        </w:rPr>
      </w:pPr>
      <w:r>
        <w:rPr>
          <w:b/>
          <w:bCs/>
        </w:rPr>
        <w:t>Materials:</w:t>
      </w:r>
    </w:p>
    <w:p w:rsidR="00E65775" w:rsidRPr="00803FD3" w:rsidRDefault="00415BD5" w:rsidP="00E14600">
      <w:pPr>
        <w:widowControl w:val="0"/>
        <w:autoSpaceDE w:val="0"/>
        <w:autoSpaceDN w:val="0"/>
        <w:adjustRightInd w:val="0"/>
        <w:ind w:left="720"/>
      </w:pPr>
      <w:r>
        <w:rPr>
          <w:b/>
          <w:bCs/>
        </w:rPr>
        <w:t xml:space="preserve">Required Text:  </w:t>
      </w:r>
      <w:r w:rsidR="00011725">
        <w:rPr>
          <w:bCs/>
          <w:i/>
        </w:rPr>
        <w:t>HDEV,3</w:t>
      </w:r>
      <w:r w:rsidR="00011725">
        <w:rPr>
          <w:bCs/>
          <w:i/>
          <w:vertAlign w:val="superscript"/>
        </w:rPr>
        <w:t>r</w:t>
      </w:r>
      <w:r w:rsidR="009C5EC5" w:rsidRPr="009C5EC5">
        <w:rPr>
          <w:bCs/>
          <w:i/>
          <w:vertAlign w:val="superscript"/>
        </w:rPr>
        <w:t>d</w:t>
      </w:r>
      <w:r w:rsidR="009C5EC5" w:rsidRPr="009C5EC5">
        <w:rPr>
          <w:bCs/>
          <w:i/>
        </w:rPr>
        <w:t xml:space="preserve"> Ed. </w:t>
      </w:r>
      <w:r w:rsidR="009C5EC5" w:rsidRPr="009C5EC5">
        <w:rPr>
          <w:i/>
        </w:rPr>
        <w:t>(with Psychology CourseMate with eBook Printed Access Card)</w:t>
      </w:r>
      <w:r w:rsidR="009C5EC5">
        <w:rPr>
          <w:i/>
        </w:rPr>
        <w:t xml:space="preserve">, </w:t>
      </w:r>
      <w:r w:rsidR="009C5EC5" w:rsidRPr="00E14600">
        <w:rPr>
          <w:color w:val="000000"/>
        </w:rPr>
        <w:t xml:space="preserve">by </w:t>
      </w:r>
      <w:r w:rsidR="00E14600" w:rsidRPr="00E14600">
        <w:rPr>
          <w:color w:val="000000"/>
        </w:rPr>
        <w:t>Spencer A. Rathus</w:t>
      </w:r>
      <w:r w:rsidR="00E14600">
        <w:rPr>
          <w:color w:val="000000"/>
        </w:rPr>
        <w:t xml:space="preserve">.  </w:t>
      </w:r>
      <w:r w:rsidR="00E14600" w:rsidRPr="00E14600">
        <w:rPr>
          <w:color w:val="000000"/>
        </w:rPr>
        <w:t xml:space="preserve">Textbook ISBN-13: </w:t>
      </w:r>
      <w:r w:rsidR="00011725">
        <w:rPr>
          <w:color w:val="000000"/>
        </w:rPr>
        <w:t>978-1-285-05722-4</w:t>
      </w:r>
      <w:r w:rsidR="004F0ADC">
        <w:rPr>
          <w:color w:val="000000"/>
        </w:rPr>
        <w:t>.</w:t>
      </w:r>
    </w:p>
    <w:p w:rsidR="00803FD3" w:rsidRDefault="00803FD3" w:rsidP="00803FD3">
      <w:pPr>
        <w:widowControl w:val="0"/>
        <w:autoSpaceDE w:val="0"/>
        <w:autoSpaceDN w:val="0"/>
        <w:adjustRightInd w:val="0"/>
        <w:ind w:left="720"/>
        <w:rPr>
          <w:bCs/>
          <w:i/>
        </w:rPr>
      </w:pPr>
      <w:r w:rsidRPr="00803FD3">
        <w:rPr>
          <w:bCs/>
          <w:i/>
        </w:rPr>
        <w:t>You are responsible for all of the information in the text, regardless of what we cover in class meetings.</w:t>
      </w:r>
    </w:p>
    <w:p w:rsidR="00A1778B" w:rsidRPr="004F0ADC" w:rsidRDefault="00A20F02" w:rsidP="00F418CB">
      <w:pPr>
        <w:shd w:val="clear" w:color="auto" w:fill="FFFFFF"/>
        <w:spacing w:line="240" w:lineRule="atLeast"/>
        <w:ind w:left="720"/>
        <w:rPr>
          <w:b/>
          <w:sz w:val="22"/>
          <w:szCs w:val="22"/>
        </w:rPr>
      </w:pPr>
      <w:r>
        <w:rPr>
          <w:b/>
          <w:bCs/>
        </w:rPr>
        <w:t>Optional</w:t>
      </w:r>
      <w:r w:rsidR="00E14600">
        <w:rPr>
          <w:b/>
          <w:bCs/>
        </w:rPr>
        <w:t xml:space="preserve"> </w:t>
      </w:r>
      <w:r w:rsidR="00A1778B">
        <w:rPr>
          <w:b/>
          <w:bCs/>
        </w:rPr>
        <w:t xml:space="preserve">Supplement:  </w:t>
      </w:r>
      <w:r w:rsidR="00E14600" w:rsidRPr="00E14600">
        <w:t>Psychology CourseMate with eBook Printed Access Card</w:t>
      </w:r>
      <w:r w:rsidR="00E14600">
        <w:rPr>
          <w:bCs/>
        </w:rPr>
        <w:t>.</w:t>
      </w:r>
      <w:r w:rsidR="00A1778B">
        <w:rPr>
          <w:bCs/>
        </w:rPr>
        <w:t xml:space="preserve"> </w:t>
      </w:r>
      <w:r w:rsidR="00A1778B" w:rsidRPr="008B58EE">
        <w:t xml:space="preserve">This interactive and instructive multimedia resource </w:t>
      </w:r>
      <w:r w:rsidR="00A1778B">
        <w:t>is</w:t>
      </w:r>
      <w:r w:rsidR="00A1778B" w:rsidRPr="008B58EE">
        <w:t xml:space="preserve"> used as a supplement to </w:t>
      </w:r>
      <w:r w:rsidR="00A1778B">
        <w:t>our class</w:t>
      </w:r>
      <w:r w:rsidR="00A1778B" w:rsidRPr="008B58EE">
        <w:t xml:space="preserve">. Prepared in collaboration with </w:t>
      </w:r>
      <w:r w:rsidR="00E14600">
        <w:t>Spencer A. Rathus</w:t>
      </w:r>
      <w:r w:rsidR="00A1778B" w:rsidRPr="008B58EE">
        <w:t xml:space="preserve">, </w:t>
      </w:r>
      <w:r w:rsidR="00E14600">
        <w:t xml:space="preserve">Psychology CourseMate for our textbook </w:t>
      </w:r>
      <w:r w:rsidR="00A1778B" w:rsidRPr="008B58EE">
        <w:t>includes a variety of assessments that enable continuous evaluation of students’ learning. Extensive video footage,</w:t>
      </w:r>
      <w:r w:rsidR="00A1778B">
        <w:t xml:space="preserve"> </w:t>
      </w:r>
      <w:r w:rsidR="00A1778B" w:rsidRPr="008B58EE">
        <w:t xml:space="preserve">multimedia simulations, biographies of major figures in the field, and interactive activities that are unique to </w:t>
      </w:r>
      <w:r w:rsidR="00E14600">
        <w:rPr>
          <w:i/>
          <w:iCs/>
        </w:rPr>
        <w:t>HDEV</w:t>
      </w:r>
      <w:r w:rsidR="00A1778B" w:rsidRPr="008B58EE">
        <w:rPr>
          <w:i/>
          <w:iCs/>
        </w:rPr>
        <w:t xml:space="preserve"> </w:t>
      </w:r>
      <w:r w:rsidR="00A1778B" w:rsidRPr="008B58EE">
        <w:t xml:space="preserve">are also included. The power of </w:t>
      </w:r>
      <w:r w:rsidR="00E14600">
        <w:t>Psychology CourseMate</w:t>
      </w:r>
      <w:r w:rsidR="00A1778B" w:rsidRPr="008B58EE">
        <w:t xml:space="preserve"> lies in its design as an all-inclusive teaching and learning tool. </w:t>
      </w:r>
      <w:r w:rsidR="00A1778B">
        <w:t xml:space="preserve">The access code for this </w:t>
      </w:r>
      <w:r w:rsidR="00E14600">
        <w:t>CourseMate</w:t>
      </w:r>
      <w:r w:rsidR="00A1778B">
        <w:t xml:space="preserve"> came packaged with your textbook and a link is provided for you on the Blackboard </w:t>
      </w:r>
      <w:r w:rsidR="00E14600">
        <w:t>site</w:t>
      </w:r>
      <w:r w:rsidR="00A1778B">
        <w:t xml:space="preserve">.  </w:t>
      </w:r>
      <w:r w:rsidR="006711B3">
        <w:t xml:space="preserve">Course Key: </w:t>
      </w:r>
      <w:r w:rsidR="004F0ADC" w:rsidRPr="004F0ADC">
        <w:rPr>
          <w:rStyle w:val="Strong"/>
          <w:b w:val="0"/>
          <w:sz w:val="22"/>
          <w:szCs w:val="22"/>
        </w:rPr>
        <w:t>CM-9781285084008-0000014</w:t>
      </w:r>
    </w:p>
    <w:p w:rsidR="001D123B" w:rsidRPr="00415BD5" w:rsidRDefault="001D123B">
      <w:pPr>
        <w:pStyle w:val="Header"/>
        <w:widowControl w:val="0"/>
        <w:tabs>
          <w:tab w:val="clear" w:pos="4320"/>
          <w:tab w:val="clear" w:pos="8640"/>
        </w:tabs>
        <w:autoSpaceDE w:val="0"/>
        <w:autoSpaceDN w:val="0"/>
        <w:adjustRightInd w:val="0"/>
        <w:rPr>
          <w:sz w:val="16"/>
          <w:szCs w:val="16"/>
        </w:rPr>
      </w:pPr>
    </w:p>
    <w:p w:rsidR="00E65775" w:rsidRPr="00803FD3" w:rsidRDefault="008F3A66">
      <w:pPr>
        <w:widowControl w:val="0"/>
        <w:autoSpaceDE w:val="0"/>
        <w:autoSpaceDN w:val="0"/>
        <w:adjustRightInd w:val="0"/>
        <w:rPr>
          <w:b/>
          <w:bCs/>
        </w:rPr>
      </w:pPr>
      <w:r w:rsidRPr="00803FD3">
        <w:rPr>
          <w:b/>
          <w:bCs/>
        </w:rPr>
        <w:t>Required Assignments:</w:t>
      </w:r>
    </w:p>
    <w:p w:rsidR="00D079E2" w:rsidRDefault="00D079E2" w:rsidP="00D079E2">
      <w:pPr>
        <w:widowControl w:val="0"/>
        <w:autoSpaceDE w:val="0"/>
        <w:autoSpaceDN w:val="0"/>
        <w:adjustRightInd w:val="0"/>
        <w:ind w:firstLine="360"/>
        <w:rPr>
          <w:b/>
          <w:bCs/>
          <w:u w:val="single"/>
        </w:rPr>
      </w:pPr>
      <w:r w:rsidRPr="00075A69">
        <w:rPr>
          <w:b/>
          <w:bCs/>
          <w:u w:val="single"/>
        </w:rPr>
        <w:t xml:space="preserve">Problem Solving </w:t>
      </w:r>
      <w:r>
        <w:rPr>
          <w:b/>
          <w:bCs/>
          <w:u w:val="single"/>
        </w:rPr>
        <w:t>Activities:</w:t>
      </w:r>
    </w:p>
    <w:p w:rsidR="00BB0647" w:rsidRPr="00BB0647" w:rsidRDefault="00BB0647" w:rsidP="00BB0647">
      <w:pPr>
        <w:pStyle w:val="ListParagraph"/>
        <w:widowControl w:val="0"/>
        <w:numPr>
          <w:ilvl w:val="0"/>
          <w:numId w:val="20"/>
        </w:numPr>
        <w:autoSpaceDE w:val="0"/>
        <w:autoSpaceDN w:val="0"/>
        <w:adjustRightInd w:val="0"/>
        <w:ind w:left="360" w:firstLine="0"/>
        <w:rPr>
          <w:b/>
          <w:i/>
        </w:rPr>
      </w:pPr>
      <w:r w:rsidRPr="00BB0647">
        <w:rPr>
          <w:b/>
        </w:rPr>
        <w:t xml:space="preserve">Weekly Check-In:  </w:t>
      </w:r>
      <w:r>
        <w:t xml:space="preserve">Each week you must visit the course website on Blackboard and check-in on the appropriate </w:t>
      </w:r>
      <w:r w:rsidR="00A20F02">
        <w:t xml:space="preserve">discussion </w:t>
      </w:r>
      <w:r>
        <w:t>board to verify attendance.</w:t>
      </w:r>
      <w:r w:rsidRPr="00EF04F9">
        <w:t xml:space="preserve">  </w:t>
      </w:r>
      <w:r w:rsidR="0056094A">
        <w:rPr>
          <w:i/>
          <w:u w:val="single"/>
        </w:rPr>
        <w:t>You must check in BEFORE 11:</w:t>
      </w:r>
      <w:r w:rsidRPr="001A20D0">
        <w:rPr>
          <w:i/>
          <w:u w:val="single"/>
        </w:rPr>
        <w:t>5</w:t>
      </w:r>
      <w:r w:rsidR="0056094A">
        <w:rPr>
          <w:i/>
          <w:u w:val="single"/>
        </w:rPr>
        <w:t>9</w:t>
      </w:r>
      <w:r w:rsidRPr="001A20D0">
        <w:rPr>
          <w:i/>
          <w:u w:val="single"/>
        </w:rPr>
        <w:t xml:space="preserve"> PM on Wednesdays.</w:t>
      </w:r>
      <w:r>
        <w:t xml:space="preserve">   This attendance check-in serves two purposes: 1—it verifies attendance so that students who are not participating can be dropped and waiting students can be added to the class; and 2—it encourages students to log-on and view the weekly lesson early in the week so you can schedule your time to complete all the required assignments for that lesson before the due date.  These weekly check-ins are worth </w:t>
      </w:r>
      <w:r w:rsidR="00862EFF">
        <w:t>1</w:t>
      </w:r>
      <w:r>
        <w:t xml:space="preserve"> point each.  </w:t>
      </w:r>
      <w:r w:rsidRPr="00EF04F9">
        <w:t xml:space="preserve">If you </w:t>
      </w:r>
      <w:r>
        <w:t>do not check in weekly you will be counted as absent from the course</w:t>
      </w:r>
      <w:r w:rsidRPr="00EF04F9">
        <w:t xml:space="preserve">.  </w:t>
      </w:r>
      <w:r w:rsidRPr="00F418CB">
        <w:rPr>
          <w:b/>
          <w:color w:val="000000"/>
        </w:rPr>
        <w:t xml:space="preserve">If you </w:t>
      </w:r>
      <w:r w:rsidR="0056094A">
        <w:rPr>
          <w:b/>
          <w:color w:val="000000"/>
        </w:rPr>
        <w:t>do not check in before 11:59</w:t>
      </w:r>
      <w:r w:rsidRPr="00F418CB">
        <w:rPr>
          <w:b/>
          <w:color w:val="000000"/>
        </w:rPr>
        <w:t xml:space="preserve"> PM on Wednesday, </w:t>
      </w:r>
      <w:r w:rsidR="00E125AD">
        <w:rPr>
          <w:b/>
          <w:color w:val="000000"/>
        </w:rPr>
        <w:t>August 14</w:t>
      </w:r>
      <w:r w:rsidRPr="00F418CB">
        <w:rPr>
          <w:b/>
        </w:rPr>
        <w:t>, you will be dropped and a wait-listed student added in your place.</w:t>
      </w:r>
      <w:r w:rsidRPr="00EF04F9">
        <w:t xml:space="preserve">  If you miss more tha</w:t>
      </w:r>
      <w:r>
        <w:t>n 2 weeks of class check-ins</w:t>
      </w:r>
      <w:r w:rsidRPr="00EF04F9">
        <w:t xml:space="preserve">, you will be dropped from the course.  </w:t>
      </w:r>
    </w:p>
    <w:p w:rsidR="00BB0647" w:rsidRDefault="00BB0647" w:rsidP="00D079E2">
      <w:pPr>
        <w:pStyle w:val="ListParagraph"/>
        <w:widowControl w:val="0"/>
        <w:numPr>
          <w:ilvl w:val="0"/>
          <w:numId w:val="20"/>
        </w:numPr>
        <w:autoSpaceDE w:val="0"/>
        <w:autoSpaceDN w:val="0"/>
        <w:adjustRightInd w:val="0"/>
        <w:ind w:left="360" w:firstLine="0"/>
        <w:rPr>
          <w:b/>
          <w:i/>
        </w:rPr>
      </w:pPr>
      <w:r w:rsidRPr="00E14600">
        <w:rPr>
          <w:b/>
        </w:rPr>
        <w:t xml:space="preserve"> </w:t>
      </w:r>
      <w:r w:rsidR="00F16983" w:rsidRPr="00E14600">
        <w:rPr>
          <w:b/>
        </w:rPr>
        <w:t>Chapter Re</w:t>
      </w:r>
      <w:r w:rsidR="00E94933" w:rsidRPr="00E14600">
        <w:rPr>
          <w:b/>
        </w:rPr>
        <w:t>flections</w:t>
      </w:r>
      <w:r w:rsidR="00F16983" w:rsidRPr="00E14600">
        <w:rPr>
          <w:b/>
        </w:rPr>
        <w:t xml:space="preserve">:  </w:t>
      </w:r>
      <w:r w:rsidR="00F16983">
        <w:t xml:space="preserve">There are a total of 19 chapter </w:t>
      </w:r>
      <w:r w:rsidR="00E94933">
        <w:t>reflection</w:t>
      </w:r>
      <w:r w:rsidR="00F16983">
        <w:t xml:space="preserve"> assignments related to the chapters of the textbook.  Each week you will be required to “discuss” a topic related to the lesson for that week.  You “discuss” the topic by posting your </w:t>
      </w:r>
      <w:r w:rsidR="00E94933">
        <w:t>reflection</w:t>
      </w:r>
      <w:r w:rsidR="00F16983">
        <w:t xml:space="preserve"> to the topic and then responding to the </w:t>
      </w:r>
      <w:r w:rsidR="00E94933">
        <w:t>reflection</w:t>
      </w:r>
      <w:r w:rsidR="00F418CB">
        <w:t xml:space="preserve"> posts from </w:t>
      </w:r>
      <w:r w:rsidR="00F14144">
        <w:t>2</w:t>
      </w:r>
      <w:r w:rsidR="00F16983">
        <w:t xml:space="preserve"> other students.  These Chapter </w:t>
      </w:r>
      <w:r w:rsidR="00E94933">
        <w:t>Reflection</w:t>
      </w:r>
      <w:r w:rsidR="00F14144">
        <w:t xml:space="preserve">s are worth </w:t>
      </w:r>
      <w:r w:rsidR="00862EFF">
        <w:t>10</w:t>
      </w:r>
      <w:r w:rsidR="00F16983">
        <w:t xml:space="preserve"> p</w:t>
      </w:r>
      <w:r w:rsidR="00F418CB">
        <w:t xml:space="preserve">oints each; you received up to </w:t>
      </w:r>
      <w:r w:rsidR="00E125AD">
        <w:t>6</w:t>
      </w:r>
      <w:r w:rsidR="00F16983">
        <w:t xml:space="preserve"> points for your </w:t>
      </w:r>
      <w:r w:rsidR="00E94933">
        <w:t>reflection</w:t>
      </w:r>
      <w:r w:rsidR="00F14144">
        <w:t xml:space="preserve"> post and </w:t>
      </w:r>
      <w:r w:rsidR="00E125AD">
        <w:t>2</w:t>
      </w:r>
      <w:r w:rsidR="00F418CB">
        <w:t xml:space="preserve"> point</w:t>
      </w:r>
      <w:r w:rsidR="00F16983">
        <w:t xml:space="preserve"> for each response you post to </w:t>
      </w:r>
      <w:r w:rsidR="00F418CB">
        <w:t xml:space="preserve">other students (up to </w:t>
      </w:r>
      <w:r w:rsidR="00E125AD">
        <w:t>4</w:t>
      </w:r>
      <w:r w:rsidR="00D61F41">
        <w:t xml:space="preserve"> points total).</w:t>
      </w:r>
      <w:r w:rsidR="00F418CB">
        <w:t xml:space="preserve">  </w:t>
      </w:r>
      <w:r w:rsidR="00F418CB" w:rsidRPr="00E14600">
        <w:rPr>
          <w:b/>
          <w:i/>
        </w:rPr>
        <w:t>*Please note that your reflection- and response-posts must be insightful, refer to specific text pages, an</w:t>
      </w:r>
      <w:r w:rsidR="00686D10" w:rsidRPr="00E14600">
        <w:rPr>
          <w:b/>
          <w:i/>
        </w:rPr>
        <w:t>d be free from spelling and grammar errors.</w:t>
      </w:r>
    </w:p>
    <w:p w:rsidR="00E65775" w:rsidRPr="002727EE" w:rsidRDefault="00E65775">
      <w:pPr>
        <w:widowControl w:val="0"/>
        <w:autoSpaceDE w:val="0"/>
        <w:autoSpaceDN w:val="0"/>
        <w:adjustRightInd w:val="0"/>
        <w:ind w:left="360"/>
        <w:rPr>
          <w:b/>
          <w:bCs/>
          <w:sz w:val="16"/>
          <w:szCs w:val="16"/>
          <w:u w:val="single"/>
        </w:rPr>
      </w:pPr>
    </w:p>
    <w:p w:rsidR="00D079E2" w:rsidRDefault="00D079E2" w:rsidP="00D079E2">
      <w:pPr>
        <w:widowControl w:val="0"/>
        <w:autoSpaceDE w:val="0"/>
        <w:autoSpaceDN w:val="0"/>
        <w:adjustRightInd w:val="0"/>
        <w:ind w:firstLine="360"/>
        <w:rPr>
          <w:b/>
          <w:bCs/>
          <w:u w:val="single"/>
        </w:rPr>
      </w:pPr>
      <w:r>
        <w:rPr>
          <w:b/>
          <w:bCs/>
          <w:u w:val="single"/>
        </w:rPr>
        <w:t>Objective Examinations:</w:t>
      </w:r>
    </w:p>
    <w:p w:rsidR="00E14600" w:rsidRDefault="00A20F02" w:rsidP="00E14600">
      <w:pPr>
        <w:widowControl w:val="0"/>
        <w:autoSpaceDE w:val="0"/>
        <w:autoSpaceDN w:val="0"/>
        <w:adjustRightInd w:val="0"/>
        <w:ind w:left="360"/>
        <w:rPr>
          <w:b/>
          <w:bCs/>
          <w:i/>
          <w:iCs/>
        </w:rPr>
      </w:pPr>
      <w:r>
        <w:rPr>
          <w:b/>
          <w:bCs/>
        </w:rPr>
        <w:t>1.</w:t>
      </w:r>
      <w:r w:rsidR="00E14600">
        <w:rPr>
          <w:b/>
          <w:bCs/>
        </w:rPr>
        <w:t xml:space="preserve">  </w:t>
      </w:r>
      <w:r w:rsidR="006A301D">
        <w:rPr>
          <w:b/>
          <w:bCs/>
        </w:rPr>
        <w:t>Chapter Exams</w:t>
      </w:r>
      <w:r w:rsidR="00E14600">
        <w:rPr>
          <w:b/>
          <w:bCs/>
        </w:rPr>
        <w:t>:</w:t>
      </w:r>
      <w:r w:rsidR="00E14600">
        <w:rPr>
          <w:bCs/>
        </w:rPr>
        <w:t xml:space="preserve">  </w:t>
      </w:r>
      <w:r w:rsidR="00323B86">
        <w:t>There will be a</w:t>
      </w:r>
      <w:r w:rsidR="006A301D">
        <w:t>n</w:t>
      </w:r>
      <w:r w:rsidR="00323B86">
        <w:t xml:space="preserve"> Exam</w:t>
      </w:r>
      <w:r w:rsidR="006A301D">
        <w:t xml:space="preserve"> for each chapter of the textbook. These exams are taken on Blackboard and are</w:t>
      </w:r>
      <w:r w:rsidR="00323B86">
        <w:t xml:space="preserve"> worth</w:t>
      </w:r>
      <w:r w:rsidR="006A301D">
        <w:t xml:space="preserve"> </w:t>
      </w:r>
      <w:r w:rsidR="00213A6D">
        <w:t>50</w:t>
      </w:r>
      <w:r w:rsidR="006A301D">
        <w:t xml:space="preserve"> points each</w:t>
      </w:r>
      <w:r w:rsidR="00323B86">
        <w:t>.  Th</w:t>
      </w:r>
      <w:r w:rsidR="006A301D">
        <w:t>e</w:t>
      </w:r>
      <w:r w:rsidR="00323B86">
        <w:t>s</w:t>
      </w:r>
      <w:r w:rsidR="006A301D">
        <w:t>e</w:t>
      </w:r>
      <w:r w:rsidR="00323B86">
        <w:t xml:space="preserve"> exam</w:t>
      </w:r>
      <w:r w:rsidR="006A301D">
        <w:t>s</w:t>
      </w:r>
      <w:r w:rsidR="00323B86">
        <w:t xml:space="preserve"> will be made up of multiple-choice questions related to </w:t>
      </w:r>
      <w:r w:rsidR="006A301D">
        <w:t xml:space="preserve">the </w:t>
      </w:r>
      <w:r w:rsidR="00323B86">
        <w:t xml:space="preserve">chapters </w:t>
      </w:r>
      <w:r w:rsidR="006A301D">
        <w:t xml:space="preserve">of </w:t>
      </w:r>
      <w:r w:rsidR="00323B86">
        <w:t xml:space="preserve">the textbook and other materials covered </w:t>
      </w:r>
      <w:r>
        <w:t>in the online lessons</w:t>
      </w:r>
      <w:r w:rsidR="00323B86">
        <w:t xml:space="preserve">. </w:t>
      </w:r>
      <w:r w:rsidR="00213A6D">
        <w:t xml:space="preserve">You will be able to print </w:t>
      </w:r>
      <w:r w:rsidR="00A66269">
        <w:t>40 of the exam questions</w:t>
      </w:r>
      <w:r w:rsidR="00213A6D">
        <w:t xml:space="preserve"> at the beginning of the week and use it to help guide you when reading the text chapter. Once you have answered all of the questions, you will transfer your answers into the exam on Blackboard</w:t>
      </w:r>
      <w:r w:rsidR="00A66269">
        <w:t>, answer an additional 10 questions related to the chapter,</w:t>
      </w:r>
      <w:r w:rsidR="00213A6D">
        <w:t xml:space="preserve"> and submit </w:t>
      </w:r>
      <w:r w:rsidR="00A66269">
        <w:t>the exam</w:t>
      </w:r>
      <w:r w:rsidR="00213A6D">
        <w:t xml:space="preserve"> for a grade. </w:t>
      </w:r>
      <w:r w:rsidR="006A301D">
        <w:t>Chapter E</w:t>
      </w:r>
      <w:r w:rsidR="00323B86">
        <w:t>xam</w:t>
      </w:r>
      <w:r w:rsidR="006A301D">
        <w:t xml:space="preserve">s must </w:t>
      </w:r>
      <w:r w:rsidR="00323B86">
        <w:t>be finished during one sitting</w:t>
      </w:r>
      <w:r w:rsidR="006A301D">
        <w:t>, and can only be taken once</w:t>
      </w:r>
      <w:r w:rsidR="00323B86">
        <w:t xml:space="preserve">.  </w:t>
      </w:r>
      <w:r w:rsidR="00323B86">
        <w:rPr>
          <w:b/>
          <w:i/>
        </w:rPr>
        <w:t>N</w:t>
      </w:r>
      <w:r w:rsidR="00323B86" w:rsidRPr="00075A69">
        <w:rPr>
          <w:b/>
          <w:bCs/>
          <w:i/>
          <w:iCs/>
        </w:rPr>
        <w:t xml:space="preserve">o make-up </w:t>
      </w:r>
      <w:r w:rsidR="006A301D">
        <w:rPr>
          <w:b/>
          <w:bCs/>
          <w:i/>
          <w:iCs/>
        </w:rPr>
        <w:t>chapter</w:t>
      </w:r>
      <w:r w:rsidR="00323B86">
        <w:rPr>
          <w:b/>
          <w:bCs/>
          <w:i/>
          <w:iCs/>
        </w:rPr>
        <w:t xml:space="preserve"> </w:t>
      </w:r>
      <w:r w:rsidR="00323B86" w:rsidRPr="00075A69">
        <w:rPr>
          <w:b/>
          <w:bCs/>
          <w:i/>
          <w:iCs/>
        </w:rPr>
        <w:t>exam</w:t>
      </w:r>
      <w:r w:rsidR="006A301D">
        <w:rPr>
          <w:b/>
          <w:bCs/>
          <w:i/>
          <w:iCs/>
        </w:rPr>
        <w:t>s</w:t>
      </w:r>
      <w:r w:rsidR="00323B86" w:rsidRPr="00075A69">
        <w:rPr>
          <w:b/>
          <w:bCs/>
          <w:i/>
          <w:iCs/>
        </w:rPr>
        <w:t xml:space="preserve"> will be give</w:t>
      </w:r>
      <w:r w:rsidR="00323B86">
        <w:rPr>
          <w:b/>
          <w:bCs/>
          <w:i/>
          <w:iCs/>
        </w:rPr>
        <w:t>n, so be sure to complete the exam</w:t>
      </w:r>
      <w:r w:rsidR="006A301D">
        <w:rPr>
          <w:b/>
          <w:bCs/>
          <w:i/>
          <w:iCs/>
        </w:rPr>
        <w:t>s</w:t>
      </w:r>
      <w:r w:rsidR="00323B86">
        <w:rPr>
          <w:b/>
          <w:bCs/>
          <w:i/>
          <w:iCs/>
        </w:rPr>
        <w:t xml:space="preserve"> by the due date</w:t>
      </w:r>
      <w:r w:rsidR="006A301D">
        <w:rPr>
          <w:b/>
          <w:bCs/>
          <w:i/>
          <w:iCs/>
        </w:rPr>
        <w:t>s</w:t>
      </w:r>
      <w:r w:rsidR="00323B86">
        <w:rPr>
          <w:b/>
          <w:bCs/>
          <w:i/>
          <w:iCs/>
        </w:rPr>
        <w:t xml:space="preserve">. </w:t>
      </w:r>
    </w:p>
    <w:p w:rsidR="0061256C" w:rsidRDefault="0061256C" w:rsidP="00E14600">
      <w:pPr>
        <w:widowControl w:val="0"/>
        <w:autoSpaceDE w:val="0"/>
        <w:autoSpaceDN w:val="0"/>
        <w:adjustRightInd w:val="0"/>
        <w:ind w:left="360"/>
        <w:rPr>
          <w:bCs/>
        </w:rPr>
      </w:pPr>
      <w:r>
        <w:rPr>
          <w:b/>
          <w:bCs/>
        </w:rPr>
        <w:t>3.</w:t>
      </w:r>
      <w:r>
        <w:rPr>
          <w:bCs/>
        </w:rPr>
        <w:t xml:space="preserve">  </w:t>
      </w:r>
      <w:r w:rsidRPr="0061256C">
        <w:rPr>
          <w:b/>
          <w:bCs/>
        </w:rPr>
        <w:t>Final Exam:</w:t>
      </w:r>
      <w:r>
        <w:rPr>
          <w:bCs/>
        </w:rPr>
        <w:t xml:space="preserve">  There will be a </w:t>
      </w:r>
      <w:r w:rsidR="006711B3">
        <w:rPr>
          <w:bCs/>
        </w:rPr>
        <w:t xml:space="preserve">Blackboard </w:t>
      </w:r>
      <w:r>
        <w:rPr>
          <w:bCs/>
        </w:rPr>
        <w:t>Final Exam</w:t>
      </w:r>
      <w:r w:rsidR="006711B3">
        <w:rPr>
          <w:bCs/>
        </w:rPr>
        <w:t xml:space="preserve"> </w:t>
      </w:r>
      <w:r>
        <w:rPr>
          <w:bCs/>
        </w:rPr>
        <w:t xml:space="preserve">at the end of the semester. This exam will be taken on Blackboard and is worth </w:t>
      </w:r>
      <w:r w:rsidR="00A66269">
        <w:rPr>
          <w:bCs/>
        </w:rPr>
        <w:t>4</w:t>
      </w:r>
      <w:r w:rsidR="00BC2347">
        <w:rPr>
          <w:bCs/>
        </w:rPr>
        <w:t>2</w:t>
      </w:r>
      <w:r>
        <w:rPr>
          <w:bCs/>
        </w:rPr>
        <w:t xml:space="preserve"> points. This exam is made up of questions related to all of the chapters in the textbook. This final must be finished during one sitting and can only be taken once. </w:t>
      </w:r>
      <w:r w:rsidR="00213A6D">
        <w:rPr>
          <w:bCs/>
        </w:rPr>
        <w:t xml:space="preserve">You WILL not have the opportunity to see the exam before you begin to take it. </w:t>
      </w:r>
      <w:r w:rsidRPr="0061256C">
        <w:rPr>
          <w:b/>
          <w:bCs/>
        </w:rPr>
        <w:t>No make-up final exam will be given, so be sure to complete this final by the due date</w:t>
      </w:r>
      <w:r>
        <w:rPr>
          <w:bCs/>
        </w:rPr>
        <w:t>.</w:t>
      </w:r>
    </w:p>
    <w:p w:rsidR="00686D10" w:rsidRPr="002727EE" w:rsidRDefault="00686D10" w:rsidP="00686D10">
      <w:pPr>
        <w:widowControl w:val="0"/>
        <w:autoSpaceDE w:val="0"/>
        <w:autoSpaceDN w:val="0"/>
        <w:adjustRightInd w:val="0"/>
        <w:ind w:left="360"/>
        <w:rPr>
          <w:bCs/>
          <w:sz w:val="16"/>
          <w:szCs w:val="16"/>
        </w:rPr>
      </w:pPr>
    </w:p>
    <w:p w:rsidR="00E94933" w:rsidRDefault="00E94933" w:rsidP="00E94933">
      <w:pPr>
        <w:widowControl w:val="0"/>
        <w:autoSpaceDE w:val="0"/>
        <w:autoSpaceDN w:val="0"/>
        <w:adjustRightInd w:val="0"/>
        <w:ind w:firstLine="360"/>
        <w:rPr>
          <w:b/>
          <w:bCs/>
          <w:u w:val="single"/>
        </w:rPr>
      </w:pPr>
      <w:r>
        <w:rPr>
          <w:b/>
          <w:bCs/>
          <w:u w:val="single"/>
        </w:rPr>
        <w:t>Extra Credit:</w:t>
      </w:r>
    </w:p>
    <w:p w:rsidR="00E94933" w:rsidRPr="00E94933" w:rsidRDefault="00392491" w:rsidP="00E94933">
      <w:pPr>
        <w:widowControl w:val="0"/>
        <w:autoSpaceDE w:val="0"/>
        <w:autoSpaceDN w:val="0"/>
        <w:adjustRightInd w:val="0"/>
        <w:ind w:left="360"/>
        <w:rPr>
          <w:bCs/>
        </w:rPr>
      </w:pPr>
      <w:r>
        <w:rPr>
          <w:bCs/>
        </w:rPr>
        <w:t>You can earn up to 30</w:t>
      </w:r>
      <w:r w:rsidR="008F2E8B">
        <w:rPr>
          <w:bCs/>
        </w:rPr>
        <w:t xml:space="preserve"> points of extra credit by completing a Blackboard Introduction lesson. This lesson must </w:t>
      </w:r>
      <w:r w:rsidR="00BD7ACF">
        <w:rPr>
          <w:bCs/>
        </w:rPr>
        <w:t>be completed by the end of the 6</w:t>
      </w:r>
      <w:r w:rsidR="008F2E8B" w:rsidRPr="008F2E8B">
        <w:rPr>
          <w:bCs/>
          <w:vertAlign w:val="superscript"/>
        </w:rPr>
        <w:t>th</w:t>
      </w:r>
      <w:r w:rsidR="008F2E8B">
        <w:rPr>
          <w:bCs/>
        </w:rPr>
        <w:t xml:space="preserve"> week of the semester. </w:t>
      </w:r>
    </w:p>
    <w:p w:rsidR="00E65775" w:rsidRPr="00803FD3" w:rsidRDefault="00E65775">
      <w:pPr>
        <w:widowControl w:val="0"/>
        <w:autoSpaceDE w:val="0"/>
        <w:autoSpaceDN w:val="0"/>
        <w:adjustRightInd w:val="0"/>
        <w:ind w:firstLine="360"/>
        <w:rPr>
          <w:b/>
          <w:bCs/>
          <w:u w:val="single"/>
        </w:rPr>
      </w:pPr>
    </w:p>
    <w:p w:rsidR="00E65775" w:rsidRPr="00803FD3" w:rsidRDefault="008F3A66">
      <w:pPr>
        <w:widowControl w:val="0"/>
        <w:autoSpaceDE w:val="0"/>
        <w:autoSpaceDN w:val="0"/>
        <w:adjustRightInd w:val="0"/>
        <w:rPr>
          <w:b/>
          <w:bCs/>
          <w:u w:val="single"/>
        </w:rPr>
      </w:pPr>
      <w:r w:rsidRPr="00803FD3">
        <w:rPr>
          <w:b/>
          <w:bCs/>
        </w:rPr>
        <w:t xml:space="preserve">Final Grades:  </w:t>
      </w:r>
      <w:r w:rsidRPr="00803FD3">
        <w:t>Grades are determined on the basis of accumulated points from required assignments.</w:t>
      </w:r>
    </w:p>
    <w:p w:rsidR="00515DE6" w:rsidRPr="002727EE" w:rsidRDefault="00515DE6">
      <w:pPr>
        <w:widowControl w:val="0"/>
        <w:autoSpaceDE w:val="0"/>
        <w:autoSpaceDN w:val="0"/>
        <w:adjustRightInd w:val="0"/>
        <w:rPr>
          <w:sz w:val="16"/>
          <w:szCs w:val="16"/>
          <w:u w:val="single"/>
        </w:rPr>
      </w:pPr>
    </w:p>
    <w:p w:rsidR="00E65775" w:rsidRPr="00803FD3" w:rsidRDefault="008F3A66">
      <w:pPr>
        <w:widowControl w:val="0"/>
        <w:autoSpaceDE w:val="0"/>
        <w:autoSpaceDN w:val="0"/>
        <w:adjustRightInd w:val="0"/>
        <w:rPr>
          <w:b/>
          <w:bCs/>
        </w:rPr>
      </w:pPr>
      <w:r w:rsidRPr="00803FD3">
        <w:rPr>
          <w:b/>
          <w:bCs/>
          <w:u w:val="single"/>
        </w:rPr>
        <w:t>Percentage</w:t>
      </w:r>
      <w:r w:rsidRPr="00803FD3">
        <w:rPr>
          <w:b/>
          <w:bCs/>
        </w:rPr>
        <w:tab/>
      </w:r>
      <w:r w:rsidRPr="00803FD3">
        <w:rPr>
          <w:b/>
          <w:bCs/>
          <w:u w:val="single"/>
        </w:rPr>
        <w:t>Points Range</w:t>
      </w:r>
      <w:r w:rsidRPr="00803FD3">
        <w:rPr>
          <w:b/>
          <w:bCs/>
        </w:rPr>
        <w:tab/>
        <w:t xml:space="preserve">    </w:t>
      </w:r>
      <w:r w:rsidRPr="00803FD3">
        <w:rPr>
          <w:b/>
          <w:bCs/>
          <w:u w:val="single"/>
        </w:rPr>
        <w:t>Grade</w:t>
      </w:r>
      <w:r w:rsidRPr="00803FD3">
        <w:rPr>
          <w:b/>
          <w:bCs/>
        </w:rPr>
        <w:tab/>
      </w:r>
      <w:r w:rsidRPr="00803FD3">
        <w:rPr>
          <w:b/>
          <w:bCs/>
        </w:rPr>
        <w:tab/>
      </w:r>
      <w:r w:rsidRPr="00803FD3">
        <w:rPr>
          <w:b/>
          <w:bCs/>
          <w:u w:val="single"/>
        </w:rPr>
        <w:t>Percentage</w:t>
      </w:r>
      <w:r w:rsidRPr="00803FD3">
        <w:rPr>
          <w:b/>
          <w:bCs/>
        </w:rPr>
        <w:tab/>
      </w:r>
      <w:r w:rsidRPr="00803FD3">
        <w:rPr>
          <w:b/>
          <w:bCs/>
          <w:u w:val="single"/>
        </w:rPr>
        <w:t>Points Range</w:t>
      </w:r>
      <w:r w:rsidRPr="00803FD3">
        <w:rPr>
          <w:b/>
          <w:bCs/>
        </w:rPr>
        <w:tab/>
        <w:t xml:space="preserve">     </w:t>
      </w:r>
      <w:r w:rsidRPr="00803FD3">
        <w:rPr>
          <w:b/>
          <w:bCs/>
          <w:u w:val="single"/>
        </w:rPr>
        <w:t>Grade</w:t>
      </w:r>
      <w:r w:rsidRPr="00803FD3">
        <w:rPr>
          <w:b/>
          <w:bCs/>
        </w:rPr>
        <w:tab/>
      </w:r>
    </w:p>
    <w:p w:rsidR="00E65775" w:rsidRPr="00803FD3" w:rsidRDefault="008F3A66">
      <w:pPr>
        <w:widowControl w:val="0"/>
        <w:tabs>
          <w:tab w:val="center" w:pos="576"/>
          <w:tab w:val="center" w:pos="2160"/>
          <w:tab w:val="center" w:pos="3456"/>
          <w:tab w:val="center" w:pos="5472"/>
          <w:tab w:val="center" w:pos="7200"/>
          <w:tab w:val="center" w:pos="8640"/>
        </w:tabs>
        <w:autoSpaceDE w:val="0"/>
        <w:autoSpaceDN w:val="0"/>
        <w:adjustRightInd w:val="0"/>
      </w:pPr>
      <w:r w:rsidRPr="00803FD3">
        <w:lastRenderedPageBreak/>
        <w:tab/>
        <w:t>90 – 100%</w:t>
      </w:r>
      <w:r w:rsidRPr="00803FD3">
        <w:tab/>
      </w:r>
      <w:r w:rsidR="00515DE6">
        <w:t>1080 - 1200</w:t>
      </w:r>
      <w:r w:rsidRPr="00803FD3">
        <w:tab/>
        <w:t>A</w:t>
      </w:r>
      <w:r w:rsidRPr="00803FD3">
        <w:tab/>
        <w:t>60 – 69%</w:t>
      </w:r>
      <w:r w:rsidRPr="00803FD3">
        <w:tab/>
      </w:r>
      <w:r w:rsidR="00515DE6">
        <w:t>720 - 839</w:t>
      </w:r>
      <w:r w:rsidRPr="00803FD3">
        <w:tab/>
        <w:t xml:space="preserve">D  </w:t>
      </w:r>
    </w:p>
    <w:p w:rsidR="00E65775" w:rsidRPr="00803FD3" w:rsidRDefault="008F3A66">
      <w:pPr>
        <w:widowControl w:val="0"/>
        <w:tabs>
          <w:tab w:val="center" w:pos="576"/>
          <w:tab w:val="center" w:pos="2160"/>
          <w:tab w:val="center" w:pos="3456"/>
          <w:tab w:val="center" w:pos="5472"/>
          <w:tab w:val="center" w:pos="7200"/>
          <w:tab w:val="center" w:pos="8640"/>
        </w:tabs>
        <w:autoSpaceDE w:val="0"/>
        <w:autoSpaceDN w:val="0"/>
        <w:adjustRightInd w:val="0"/>
      </w:pPr>
      <w:r w:rsidRPr="00803FD3">
        <w:tab/>
        <w:t xml:space="preserve">80 – 89%       </w:t>
      </w:r>
      <w:r w:rsidRPr="00803FD3">
        <w:tab/>
      </w:r>
      <w:r w:rsidR="00515DE6">
        <w:t>960 - 1079</w:t>
      </w:r>
      <w:r w:rsidR="00515DE6">
        <w:tab/>
        <w:t>B</w:t>
      </w:r>
      <w:r w:rsidR="00515DE6">
        <w:tab/>
        <w:t>0 – 59%</w:t>
      </w:r>
      <w:r w:rsidR="00515DE6">
        <w:tab/>
        <w:t xml:space="preserve">   0 – 719</w:t>
      </w:r>
      <w:r w:rsidRPr="00803FD3">
        <w:tab/>
        <w:t>F</w:t>
      </w:r>
    </w:p>
    <w:p w:rsidR="00E65775" w:rsidRDefault="008F3A66">
      <w:pPr>
        <w:widowControl w:val="0"/>
        <w:tabs>
          <w:tab w:val="center" w:pos="576"/>
          <w:tab w:val="center" w:pos="2160"/>
          <w:tab w:val="center" w:pos="3456"/>
          <w:tab w:val="center" w:pos="5472"/>
          <w:tab w:val="center" w:pos="7200"/>
          <w:tab w:val="center" w:pos="8640"/>
        </w:tabs>
        <w:autoSpaceDE w:val="0"/>
        <w:autoSpaceDN w:val="0"/>
        <w:adjustRightInd w:val="0"/>
      </w:pPr>
      <w:r w:rsidRPr="00803FD3">
        <w:tab/>
        <w:t>70 – 79%</w:t>
      </w:r>
      <w:r w:rsidRPr="00803FD3">
        <w:tab/>
      </w:r>
      <w:r w:rsidR="00515DE6">
        <w:t>840 - 959</w:t>
      </w:r>
      <w:r w:rsidRPr="00803FD3">
        <w:tab/>
        <w:t>C</w:t>
      </w:r>
    </w:p>
    <w:p w:rsidR="00415BD5" w:rsidRPr="002727EE" w:rsidRDefault="00415BD5">
      <w:pPr>
        <w:widowControl w:val="0"/>
        <w:autoSpaceDE w:val="0"/>
        <w:autoSpaceDN w:val="0"/>
        <w:adjustRightInd w:val="0"/>
        <w:rPr>
          <w:b/>
          <w:bCs/>
          <w:sz w:val="16"/>
          <w:szCs w:val="16"/>
        </w:rPr>
      </w:pPr>
    </w:p>
    <w:p w:rsidR="00E65775" w:rsidRDefault="008F3A66">
      <w:pPr>
        <w:widowControl w:val="0"/>
        <w:autoSpaceDE w:val="0"/>
        <w:autoSpaceDN w:val="0"/>
        <w:adjustRightInd w:val="0"/>
        <w:rPr>
          <w:b/>
          <w:bCs/>
          <w:u w:val="single"/>
        </w:rPr>
      </w:pPr>
      <w:r w:rsidRPr="00803FD3">
        <w:rPr>
          <w:b/>
          <w:bCs/>
        </w:rPr>
        <w:t>Point Breakdown and Tally Sheet:</w:t>
      </w:r>
      <w:r w:rsidRPr="00803FD3">
        <w:rPr>
          <w:b/>
          <w:bCs/>
        </w:rPr>
        <w:tab/>
      </w:r>
      <w:r w:rsidRPr="00803FD3">
        <w:rPr>
          <w:b/>
          <w:bCs/>
        </w:rPr>
        <w:tab/>
      </w:r>
      <w:r w:rsidRPr="00803FD3">
        <w:rPr>
          <w:b/>
          <w:bCs/>
        </w:rPr>
        <w:tab/>
      </w:r>
      <w:r w:rsidRPr="00803FD3">
        <w:rPr>
          <w:b/>
          <w:bCs/>
          <w:u w:val="single"/>
        </w:rPr>
        <w:t>Points Possible</w:t>
      </w:r>
      <w:r w:rsidRPr="00803FD3">
        <w:rPr>
          <w:b/>
          <w:bCs/>
        </w:rPr>
        <w:tab/>
      </w:r>
      <w:r w:rsidRPr="00803FD3">
        <w:rPr>
          <w:b/>
          <w:bCs/>
          <w:u w:val="single"/>
        </w:rPr>
        <w:t>Points Earned</w:t>
      </w:r>
    </w:p>
    <w:p w:rsidR="002727EE" w:rsidRPr="002727EE" w:rsidRDefault="002727EE">
      <w:pPr>
        <w:widowControl w:val="0"/>
        <w:autoSpaceDE w:val="0"/>
        <w:autoSpaceDN w:val="0"/>
        <w:adjustRightInd w:val="0"/>
        <w:rPr>
          <w:b/>
          <w:bCs/>
          <w:sz w:val="16"/>
          <w:szCs w:val="16"/>
          <w:u w:val="single"/>
        </w:rPr>
      </w:pPr>
    </w:p>
    <w:p w:rsidR="00480922" w:rsidRDefault="00480922" w:rsidP="008848F5">
      <w:pPr>
        <w:widowControl w:val="0"/>
        <w:tabs>
          <w:tab w:val="center" w:leader="dot" w:pos="5760"/>
          <w:tab w:val="center" w:leader="dot" w:pos="7920"/>
        </w:tabs>
        <w:autoSpaceDE w:val="0"/>
        <w:autoSpaceDN w:val="0"/>
        <w:adjustRightInd w:val="0"/>
        <w:spacing w:after="120"/>
        <w:ind w:firstLine="720"/>
        <w:rPr>
          <w:bCs/>
        </w:rPr>
      </w:pPr>
      <w:r>
        <w:rPr>
          <w:b/>
          <w:bCs/>
        </w:rPr>
        <w:t>Reflections</w:t>
      </w:r>
      <w:r>
        <w:rPr>
          <w:bCs/>
        </w:rPr>
        <w:tab/>
      </w:r>
      <w:r w:rsidR="00384BFA">
        <w:rPr>
          <w:bCs/>
        </w:rPr>
        <w:t>190</w:t>
      </w:r>
      <w:r>
        <w:rPr>
          <w:bCs/>
        </w:rPr>
        <w:tab/>
        <w:t>_____</w:t>
      </w:r>
    </w:p>
    <w:p w:rsidR="008848F5" w:rsidRDefault="000F1189" w:rsidP="008848F5">
      <w:pPr>
        <w:widowControl w:val="0"/>
        <w:tabs>
          <w:tab w:val="center" w:leader="dot" w:pos="5760"/>
          <w:tab w:val="center" w:leader="dot" w:pos="7920"/>
        </w:tabs>
        <w:autoSpaceDE w:val="0"/>
        <w:autoSpaceDN w:val="0"/>
        <w:adjustRightInd w:val="0"/>
        <w:spacing w:after="120"/>
        <w:ind w:firstLine="720"/>
        <w:rPr>
          <w:bCs/>
        </w:rPr>
      </w:pPr>
      <w:r>
        <w:rPr>
          <w:b/>
          <w:bCs/>
        </w:rPr>
        <w:t>Chapter</w:t>
      </w:r>
      <w:r w:rsidR="008848F5" w:rsidRPr="00803FD3">
        <w:rPr>
          <w:b/>
          <w:bCs/>
        </w:rPr>
        <w:t xml:space="preserve"> Exam</w:t>
      </w:r>
      <w:r>
        <w:rPr>
          <w:b/>
          <w:bCs/>
        </w:rPr>
        <w:t>s</w:t>
      </w:r>
      <w:r w:rsidR="00C906E4">
        <w:rPr>
          <w:bCs/>
        </w:rPr>
        <w:tab/>
      </w:r>
      <w:r w:rsidR="00A20F02">
        <w:rPr>
          <w:bCs/>
        </w:rPr>
        <w:t>950</w:t>
      </w:r>
      <w:r w:rsidR="008848F5" w:rsidRPr="00803FD3">
        <w:rPr>
          <w:bCs/>
        </w:rPr>
        <w:tab/>
        <w:t>_____</w:t>
      </w:r>
    </w:p>
    <w:p w:rsidR="009D4C36" w:rsidRDefault="009D4C36" w:rsidP="009D4C36">
      <w:pPr>
        <w:widowControl w:val="0"/>
        <w:tabs>
          <w:tab w:val="center" w:leader="dot" w:pos="5760"/>
          <w:tab w:val="center" w:leader="dot" w:pos="7920"/>
        </w:tabs>
        <w:autoSpaceDE w:val="0"/>
        <w:autoSpaceDN w:val="0"/>
        <w:adjustRightInd w:val="0"/>
        <w:spacing w:after="120"/>
        <w:ind w:firstLine="720"/>
        <w:rPr>
          <w:sz w:val="22"/>
          <w:szCs w:val="22"/>
        </w:rPr>
      </w:pPr>
      <w:r>
        <w:rPr>
          <w:b/>
          <w:sz w:val="22"/>
          <w:szCs w:val="22"/>
        </w:rPr>
        <w:t>Attendance Check-In</w:t>
      </w:r>
      <w:r w:rsidR="00E94933">
        <w:rPr>
          <w:sz w:val="22"/>
          <w:szCs w:val="22"/>
        </w:rPr>
        <w:tab/>
      </w:r>
      <w:r w:rsidR="00384BFA">
        <w:rPr>
          <w:sz w:val="22"/>
          <w:szCs w:val="22"/>
        </w:rPr>
        <w:t>18</w:t>
      </w:r>
      <w:r>
        <w:rPr>
          <w:sz w:val="22"/>
          <w:szCs w:val="22"/>
        </w:rPr>
        <w:tab/>
        <w:t>_____</w:t>
      </w:r>
    </w:p>
    <w:p w:rsidR="00384BFA" w:rsidRDefault="00384BFA" w:rsidP="009D4C36">
      <w:pPr>
        <w:widowControl w:val="0"/>
        <w:tabs>
          <w:tab w:val="center" w:leader="dot" w:pos="5760"/>
          <w:tab w:val="center" w:leader="dot" w:pos="7920"/>
        </w:tabs>
        <w:autoSpaceDE w:val="0"/>
        <w:autoSpaceDN w:val="0"/>
        <w:adjustRightInd w:val="0"/>
        <w:spacing w:after="120"/>
        <w:ind w:firstLine="720"/>
        <w:rPr>
          <w:sz w:val="22"/>
          <w:szCs w:val="22"/>
        </w:rPr>
      </w:pPr>
      <w:r>
        <w:rPr>
          <w:b/>
          <w:sz w:val="22"/>
          <w:szCs w:val="22"/>
        </w:rPr>
        <w:t>Final Exam</w:t>
      </w:r>
      <w:r w:rsidRPr="00384BFA">
        <w:rPr>
          <w:sz w:val="22"/>
          <w:szCs w:val="22"/>
        </w:rPr>
        <w:tab/>
      </w:r>
      <w:r w:rsidR="00515DE6">
        <w:rPr>
          <w:sz w:val="22"/>
          <w:szCs w:val="22"/>
        </w:rPr>
        <w:t>42</w:t>
      </w:r>
      <w:r w:rsidRPr="00384BFA">
        <w:rPr>
          <w:sz w:val="22"/>
          <w:szCs w:val="22"/>
        </w:rPr>
        <w:tab/>
        <w:t>_____</w:t>
      </w:r>
    </w:p>
    <w:p w:rsidR="008848F5" w:rsidRPr="00803FD3" w:rsidRDefault="008F2E8B" w:rsidP="001D123B">
      <w:pPr>
        <w:widowControl w:val="0"/>
        <w:tabs>
          <w:tab w:val="center" w:leader="dot" w:pos="5760"/>
          <w:tab w:val="center" w:leader="dot" w:pos="7920"/>
        </w:tabs>
        <w:autoSpaceDE w:val="0"/>
        <w:autoSpaceDN w:val="0"/>
        <w:adjustRightInd w:val="0"/>
        <w:spacing w:after="120"/>
        <w:ind w:firstLine="720"/>
      </w:pPr>
      <w:r>
        <w:rPr>
          <w:sz w:val="22"/>
          <w:szCs w:val="22"/>
        </w:rPr>
        <w:t>Extra Credit</w:t>
      </w:r>
      <w:r>
        <w:rPr>
          <w:sz w:val="22"/>
          <w:szCs w:val="22"/>
        </w:rPr>
        <w:tab/>
      </w:r>
      <w:r>
        <w:rPr>
          <w:sz w:val="22"/>
          <w:szCs w:val="22"/>
        </w:rPr>
        <w:tab/>
        <w:t>_____</w:t>
      </w:r>
      <w:r w:rsidR="009D4C36">
        <w:t xml:space="preserve">            </w:t>
      </w:r>
    </w:p>
    <w:p w:rsidR="000E6663" w:rsidRDefault="008F3A66" w:rsidP="0009169C">
      <w:pPr>
        <w:ind w:left="720" w:firstLine="720"/>
      </w:pPr>
      <w:r w:rsidRPr="00803FD3">
        <w:t xml:space="preserve">Total Points Possible:          </w:t>
      </w:r>
      <w:r w:rsidR="00D079E2">
        <w:tab/>
      </w:r>
      <w:r w:rsidR="00D079E2">
        <w:tab/>
      </w:r>
      <w:r w:rsidR="00480922">
        <w:t xml:space="preserve">       </w:t>
      </w:r>
      <w:r w:rsidR="002A0ABA">
        <w:t>1</w:t>
      </w:r>
      <w:r w:rsidR="00515DE6">
        <w:t>2</w:t>
      </w:r>
      <w:r w:rsidR="002A0ABA">
        <w:t>00</w:t>
      </w:r>
      <w:r w:rsidRPr="00803FD3">
        <w:tab/>
        <w:t xml:space="preserve">          Total:_____</w:t>
      </w:r>
    </w:p>
    <w:p w:rsidR="00A257D8" w:rsidRDefault="00A257D8" w:rsidP="00323B86"/>
    <w:p w:rsidR="001D123B" w:rsidRPr="001D123B" w:rsidRDefault="001D123B" w:rsidP="00323B86">
      <w:pPr>
        <w:rPr>
          <w:b/>
        </w:rPr>
      </w:pPr>
      <w:r w:rsidRPr="001D123B">
        <w:rPr>
          <w:b/>
        </w:rPr>
        <w:t>Course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890"/>
        <w:gridCol w:w="4950"/>
        <w:gridCol w:w="1638"/>
      </w:tblGrid>
      <w:tr w:rsidR="001D123B" w:rsidTr="00017DFD">
        <w:tc>
          <w:tcPr>
            <w:tcW w:w="1098" w:type="dxa"/>
            <w:shd w:val="clear" w:color="auto" w:fill="auto"/>
          </w:tcPr>
          <w:p w:rsidR="001D123B" w:rsidRPr="00017DFD" w:rsidRDefault="001D123B" w:rsidP="00017DFD">
            <w:pPr>
              <w:jc w:val="center"/>
              <w:rPr>
                <w:rFonts w:eastAsia="Calibri"/>
                <w:b/>
              </w:rPr>
            </w:pPr>
            <w:r w:rsidRPr="00017DFD">
              <w:rPr>
                <w:rFonts w:eastAsia="Calibri"/>
                <w:b/>
              </w:rPr>
              <w:t>Week</w:t>
            </w:r>
          </w:p>
        </w:tc>
        <w:tc>
          <w:tcPr>
            <w:tcW w:w="1890" w:type="dxa"/>
            <w:shd w:val="clear" w:color="auto" w:fill="auto"/>
          </w:tcPr>
          <w:p w:rsidR="001D123B" w:rsidRPr="00017DFD" w:rsidRDefault="00F65092" w:rsidP="00017DFD">
            <w:pPr>
              <w:jc w:val="center"/>
              <w:rPr>
                <w:rFonts w:eastAsia="Calibri"/>
                <w:b/>
              </w:rPr>
            </w:pPr>
            <w:r>
              <w:rPr>
                <w:rFonts w:eastAsia="Calibri"/>
                <w:b/>
              </w:rPr>
              <w:t>Date</w:t>
            </w:r>
          </w:p>
        </w:tc>
        <w:tc>
          <w:tcPr>
            <w:tcW w:w="4950" w:type="dxa"/>
            <w:shd w:val="clear" w:color="auto" w:fill="auto"/>
          </w:tcPr>
          <w:p w:rsidR="001D123B" w:rsidRPr="00017DFD" w:rsidRDefault="001D123B" w:rsidP="00017DFD">
            <w:pPr>
              <w:jc w:val="center"/>
              <w:rPr>
                <w:rFonts w:eastAsia="Calibri"/>
                <w:b/>
              </w:rPr>
            </w:pPr>
            <w:r w:rsidRPr="00017DFD">
              <w:rPr>
                <w:rFonts w:eastAsia="Calibri"/>
                <w:b/>
              </w:rPr>
              <w:t>Topics</w:t>
            </w:r>
          </w:p>
        </w:tc>
        <w:tc>
          <w:tcPr>
            <w:tcW w:w="1638" w:type="dxa"/>
            <w:shd w:val="clear" w:color="auto" w:fill="auto"/>
          </w:tcPr>
          <w:p w:rsidR="001D123B" w:rsidRPr="00017DFD" w:rsidRDefault="001D123B" w:rsidP="00017DFD">
            <w:pPr>
              <w:jc w:val="center"/>
              <w:rPr>
                <w:rFonts w:eastAsia="Calibri"/>
                <w:b/>
              </w:rPr>
            </w:pPr>
            <w:r w:rsidRPr="00017DFD">
              <w:rPr>
                <w:rFonts w:eastAsia="Calibri"/>
                <w:b/>
              </w:rPr>
              <w:t>Chapters</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1</w:t>
            </w:r>
          </w:p>
        </w:tc>
        <w:tc>
          <w:tcPr>
            <w:tcW w:w="1890" w:type="dxa"/>
            <w:shd w:val="clear" w:color="auto" w:fill="auto"/>
          </w:tcPr>
          <w:p w:rsidR="001D123B" w:rsidRPr="00017DFD" w:rsidRDefault="00F65092" w:rsidP="00017DFD">
            <w:pPr>
              <w:jc w:val="center"/>
              <w:rPr>
                <w:rFonts w:eastAsia="Calibri"/>
              </w:rPr>
            </w:pPr>
            <w:r>
              <w:rPr>
                <w:rFonts w:eastAsia="Calibri"/>
              </w:rPr>
              <w:t>Aug 12 – 18</w:t>
            </w:r>
          </w:p>
        </w:tc>
        <w:tc>
          <w:tcPr>
            <w:tcW w:w="4950" w:type="dxa"/>
            <w:shd w:val="clear" w:color="auto" w:fill="auto"/>
          </w:tcPr>
          <w:p w:rsidR="001D123B" w:rsidRPr="00017DFD" w:rsidRDefault="001D123B" w:rsidP="00017DFD">
            <w:pPr>
              <w:jc w:val="center"/>
              <w:rPr>
                <w:rFonts w:eastAsia="Calibri"/>
              </w:rPr>
            </w:pPr>
            <w:r w:rsidRPr="00017DFD">
              <w:rPr>
                <w:rFonts w:eastAsia="Calibri"/>
              </w:rPr>
              <w:t>Introductions to the Course; History, Theories, and Methods of Human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1</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2</w:t>
            </w:r>
          </w:p>
        </w:tc>
        <w:tc>
          <w:tcPr>
            <w:tcW w:w="1890" w:type="dxa"/>
            <w:shd w:val="clear" w:color="auto" w:fill="auto"/>
          </w:tcPr>
          <w:p w:rsidR="001D123B" w:rsidRPr="00017DFD" w:rsidRDefault="00F65092" w:rsidP="00017DFD">
            <w:pPr>
              <w:jc w:val="center"/>
              <w:rPr>
                <w:rFonts w:eastAsia="Calibri"/>
              </w:rPr>
            </w:pPr>
            <w:r>
              <w:rPr>
                <w:rFonts w:eastAsia="Calibri"/>
              </w:rPr>
              <w:t>Aug 19 – 25</w:t>
            </w:r>
          </w:p>
        </w:tc>
        <w:tc>
          <w:tcPr>
            <w:tcW w:w="4950" w:type="dxa"/>
            <w:shd w:val="clear" w:color="auto" w:fill="auto"/>
          </w:tcPr>
          <w:p w:rsidR="001D123B" w:rsidRPr="00017DFD" w:rsidRDefault="001D123B" w:rsidP="00017DFD">
            <w:pPr>
              <w:jc w:val="center"/>
              <w:rPr>
                <w:rFonts w:eastAsia="Calibri"/>
              </w:rPr>
            </w:pPr>
            <w:r w:rsidRPr="00017DFD">
              <w:rPr>
                <w:rFonts w:eastAsia="Calibri"/>
              </w:rPr>
              <w:t>Heredity, Conception, Birth and the Newborn</w:t>
            </w:r>
          </w:p>
        </w:tc>
        <w:tc>
          <w:tcPr>
            <w:tcW w:w="1638" w:type="dxa"/>
            <w:shd w:val="clear" w:color="auto" w:fill="auto"/>
          </w:tcPr>
          <w:p w:rsidR="001D123B" w:rsidRPr="00017DFD" w:rsidRDefault="001D123B" w:rsidP="00017DFD">
            <w:pPr>
              <w:jc w:val="center"/>
              <w:rPr>
                <w:rFonts w:eastAsia="Calibri"/>
              </w:rPr>
            </w:pPr>
            <w:r w:rsidRPr="00017DFD">
              <w:rPr>
                <w:rFonts w:eastAsia="Calibri"/>
              </w:rPr>
              <w:t>2 and 3</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3</w:t>
            </w:r>
          </w:p>
        </w:tc>
        <w:tc>
          <w:tcPr>
            <w:tcW w:w="1890" w:type="dxa"/>
            <w:shd w:val="clear" w:color="auto" w:fill="auto"/>
          </w:tcPr>
          <w:p w:rsidR="001D123B" w:rsidRPr="00017DFD" w:rsidRDefault="00F65092" w:rsidP="00017DFD">
            <w:pPr>
              <w:jc w:val="center"/>
              <w:rPr>
                <w:rFonts w:eastAsia="Calibri"/>
              </w:rPr>
            </w:pPr>
            <w:r>
              <w:rPr>
                <w:rFonts w:eastAsia="Calibri"/>
              </w:rPr>
              <w:t>Aug 26 – Sept 1</w:t>
            </w:r>
          </w:p>
        </w:tc>
        <w:tc>
          <w:tcPr>
            <w:tcW w:w="4950" w:type="dxa"/>
            <w:shd w:val="clear" w:color="auto" w:fill="auto"/>
          </w:tcPr>
          <w:p w:rsidR="001D123B" w:rsidRPr="00017DFD" w:rsidRDefault="001D123B" w:rsidP="00017DFD">
            <w:pPr>
              <w:jc w:val="center"/>
              <w:rPr>
                <w:rFonts w:eastAsia="Calibri"/>
              </w:rPr>
            </w:pPr>
            <w:r w:rsidRPr="00017DFD">
              <w:rPr>
                <w:rFonts w:eastAsia="Calibri"/>
              </w:rPr>
              <w:t>Infancy: Physical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4</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4</w:t>
            </w:r>
          </w:p>
        </w:tc>
        <w:tc>
          <w:tcPr>
            <w:tcW w:w="1890" w:type="dxa"/>
            <w:shd w:val="clear" w:color="auto" w:fill="auto"/>
          </w:tcPr>
          <w:p w:rsidR="001D123B" w:rsidRPr="00017DFD" w:rsidRDefault="00F65092" w:rsidP="00017DFD">
            <w:pPr>
              <w:jc w:val="center"/>
              <w:rPr>
                <w:rFonts w:eastAsia="Calibri"/>
              </w:rPr>
            </w:pPr>
            <w:r>
              <w:rPr>
                <w:rFonts w:eastAsia="Calibri"/>
              </w:rPr>
              <w:t xml:space="preserve">Sept 2 </w:t>
            </w:r>
            <w:r w:rsidR="001A31D4">
              <w:rPr>
                <w:rFonts w:eastAsia="Calibri"/>
              </w:rPr>
              <w:t>–</w:t>
            </w:r>
            <w:r>
              <w:rPr>
                <w:rFonts w:eastAsia="Calibri"/>
              </w:rPr>
              <w:t xml:space="preserve"> </w:t>
            </w:r>
            <w:r w:rsidR="001A31D4">
              <w:rPr>
                <w:rFonts w:eastAsia="Calibri"/>
              </w:rPr>
              <w:t>8</w:t>
            </w:r>
          </w:p>
        </w:tc>
        <w:tc>
          <w:tcPr>
            <w:tcW w:w="4950" w:type="dxa"/>
            <w:shd w:val="clear" w:color="auto" w:fill="auto"/>
          </w:tcPr>
          <w:p w:rsidR="001D123B" w:rsidRPr="00017DFD" w:rsidRDefault="001D123B" w:rsidP="00017DFD">
            <w:pPr>
              <w:jc w:val="center"/>
              <w:rPr>
                <w:rFonts w:eastAsia="Calibri"/>
              </w:rPr>
            </w:pPr>
            <w:r w:rsidRPr="00017DFD">
              <w:rPr>
                <w:rFonts w:eastAsia="Calibri"/>
              </w:rPr>
              <w:t>Infancy: Cognitive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5</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5</w:t>
            </w:r>
          </w:p>
        </w:tc>
        <w:tc>
          <w:tcPr>
            <w:tcW w:w="1890" w:type="dxa"/>
            <w:shd w:val="clear" w:color="auto" w:fill="auto"/>
          </w:tcPr>
          <w:p w:rsidR="001D123B" w:rsidRPr="00017DFD" w:rsidRDefault="001A31D4" w:rsidP="00017DFD">
            <w:pPr>
              <w:jc w:val="center"/>
              <w:rPr>
                <w:rFonts w:eastAsia="Calibri"/>
              </w:rPr>
            </w:pPr>
            <w:r>
              <w:rPr>
                <w:rFonts w:eastAsia="Calibri"/>
              </w:rPr>
              <w:t>Sept 9 – 15</w:t>
            </w:r>
          </w:p>
        </w:tc>
        <w:tc>
          <w:tcPr>
            <w:tcW w:w="4950" w:type="dxa"/>
            <w:shd w:val="clear" w:color="auto" w:fill="auto"/>
          </w:tcPr>
          <w:p w:rsidR="001D123B" w:rsidRPr="00017DFD" w:rsidRDefault="001D123B" w:rsidP="00017DFD">
            <w:pPr>
              <w:jc w:val="center"/>
              <w:rPr>
                <w:rFonts w:eastAsia="Calibri"/>
              </w:rPr>
            </w:pPr>
            <w:r w:rsidRPr="00017DFD">
              <w:rPr>
                <w:rFonts w:eastAsia="Calibri"/>
              </w:rPr>
              <w:t>Infancy: Social and Emotional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6</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6</w:t>
            </w:r>
          </w:p>
        </w:tc>
        <w:tc>
          <w:tcPr>
            <w:tcW w:w="1890" w:type="dxa"/>
            <w:shd w:val="clear" w:color="auto" w:fill="auto"/>
          </w:tcPr>
          <w:p w:rsidR="001D123B" w:rsidRPr="00017DFD" w:rsidRDefault="001A31D4" w:rsidP="00017DFD">
            <w:pPr>
              <w:jc w:val="center"/>
              <w:rPr>
                <w:rFonts w:eastAsia="Calibri"/>
              </w:rPr>
            </w:pPr>
            <w:r>
              <w:rPr>
                <w:rFonts w:eastAsia="Calibri"/>
              </w:rPr>
              <w:t>Sept 16 – 22</w:t>
            </w:r>
          </w:p>
        </w:tc>
        <w:tc>
          <w:tcPr>
            <w:tcW w:w="4950" w:type="dxa"/>
            <w:shd w:val="clear" w:color="auto" w:fill="auto"/>
          </w:tcPr>
          <w:p w:rsidR="001D123B" w:rsidRPr="00017DFD" w:rsidRDefault="001D123B" w:rsidP="00017DFD">
            <w:pPr>
              <w:jc w:val="center"/>
              <w:rPr>
                <w:rFonts w:eastAsia="Calibri"/>
              </w:rPr>
            </w:pPr>
            <w:r w:rsidRPr="00017DFD">
              <w:rPr>
                <w:rFonts w:eastAsia="Calibri"/>
              </w:rPr>
              <w:t>Early Childhood: Physical and Cognitive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7</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7</w:t>
            </w:r>
          </w:p>
        </w:tc>
        <w:tc>
          <w:tcPr>
            <w:tcW w:w="1890" w:type="dxa"/>
            <w:shd w:val="clear" w:color="auto" w:fill="auto"/>
          </w:tcPr>
          <w:p w:rsidR="001D123B" w:rsidRPr="00017DFD" w:rsidRDefault="001A31D4" w:rsidP="00017DFD">
            <w:pPr>
              <w:jc w:val="center"/>
              <w:rPr>
                <w:rFonts w:eastAsia="Calibri"/>
              </w:rPr>
            </w:pPr>
            <w:r>
              <w:rPr>
                <w:rFonts w:eastAsia="Calibri"/>
              </w:rPr>
              <w:t>Sept 23 – 29</w:t>
            </w:r>
          </w:p>
        </w:tc>
        <w:tc>
          <w:tcPr>
            <w:tcW w:w="4950" w:type="dxa"/>
            <w:shd w:val="clear" w:color="auto" w:fill="auto"/>
          </w:tcPr>
          <w:p w:rsidR="001D123B" w:rsidRPr="00017DFD" w:rsidRDefault="001D123B" w:rsidP="00017DFD">
            <w:pPr>
              <w:jc w:val="center"/>
              <w:rPr>
                <w:rFonts w:eastAsia="Calibri"/>
              </w:rPr>
            </w:pPr>
            <w:r w:rsidRPr="00017DFD">
              <w:rPr>
                <w:rFonts w:eastAsia="Calibri"/>
              </w:rPr>
              <w:t>Early Childhood: Social and Emotional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8</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8</w:t>
            </w:r>
          </w:p>
        </w:tc>
        <w:tc>
          <w:tcPr>
            <w:tcW w:w="1890" w:type="dxa"/>
            <w:shd w:val="clear" w:color="auto" w:fill="auto"/>
          </w:tcPr>
          <w:p w:rsidR="001D123B" w:rsidRPr="00017DFD" w:rsidRDefault="001A31D4" w:rsidP="00515DE6">
            <w:pPr>
              <w:jc w:val="center"/>
              <w:rPr>
                <w:rFonts w:eastAsia="Calibri"/>
              </w:rPr>
            </w:pPr>
            <w:r>
              <w:rPr>
                <w:rFonts w:eastAsia="Calibri"/>
              </w:rPr>
              <w:t>Sept 30 – Oct 6</w:t>
            </w:r>
          </w:p>
        </w:tc>
        <w:tc>
          <w:tcPr>
            <w:tcW w:w="4950" w:type="dxa"/>
            <w:shd w:val="clear" w:color="auto" w:fill="auto"/>
          </w:tcPr>
          <w:p w:rsidR="001D123B" w:rsidRPr="00017DFD" w:rsidRDefault="001D123B" w:rsidP="00017DFD">
            <w:pPr>
              <w:jc w:val="center"/>
              <w:rPr>
                <w:rFonts w:eastAsia="Calibri"/>
              </w:rPr>
            </w:pPr>
            <w:r w:rsidRPr="00017DFD">
              <w:rPr>
                <w:rFonts w:eastAsia="Calibri"/>
              </w:rPr>
              <w:t>Middle Childhood: Physical and Cognitive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9</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9</w:t>
            </w:r>
          </w:p>
        </w:tc>
        <w:tc>
          <w:tcPr>
            <w:tcW w:w="1890" w:type="dxa"/>
            <w:shd w:val="clear" w:color="auto" w:fill="auto"/>
          </w:tcPr>
          <w:p w:rsidR="001D123B" w:rsidRPr="00017DFD" w:rsidRDefault="001A31D4" w:rsidP="00017DFD">
            <w:pPr>
              <w:jc w:val="center"/>
              <w:rPr>
                <w:rFonts w:eastAsia="Calibri"/>
              </w:rPr>
            </w:pPr>
            <w:r>
              <w:rPr>
                <w:rFonts w:eastAsia="Calibri"/>
              </w:rPr>
              <w:t>Oct 7 – 13</w:t>
            </w:r>
          </w:p>
        </w:tc>
        <w:tc>
          <w:tcPr>
            <w:tcW w:w="4950" w:type="dxa"/>
            <w:shd w:val="clear" w:color="auto" w:fill="auto"/>
          </w:tcPr>
          <w:p w:rsidR="001D123B" w:rsidRPr="00017DFD" w:rsidRDefault="001D123B" w:rsidP="00017DFD">
            <w:pPr>
              <w:jc w:val="center"/>
              <w:rPr>
                <w:rFonts w:eastAsia="Calibri"/>
              </w:rPr>
            </w:pPr>
            <w:r w:rsidRPr="00017DFD">
              <w:rPr>
                <w:rFonts w:eastAsia="Calibri"/>
              </w:rPr>
              <w:t>Middle Childhood: Social and Emotional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10</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10</w:t>
            </w:r>
          </w:p>
        </w:tc>
        <w:tc>
          <w:tcPr>
            <w:tcW w:w="1890" w:type="dxa"/>
            <w:shd w:val="clear" w:color="auto" w:fill="auto"/>
          </w:tcPr>
          <w:p w:rsidR="001D123B" w:rsidRPr="00017DFD" w:rsidRDefault="001A31D4" w:rsidP="00017DFD">
            <w:pPr>
              <w:jc w:val="center"/>
              <w:rPr>
                <w:rFonts w:eastAsia="Calibri"/>
              </w:rPr>
            </w:pPr>
            <w:r>
              <w:rPr>
                <w:rFonts w:eastAsia="Calibri"/>
              </w:rPr>
              <w:t>Oct 14 – 20</w:t>
            </w:r>
          </w:p>
        </w:tc>
        <w:tc>
          <w:tcPr>
            <w:tcW w:w="4950" w:type="dxa"/>
            <w:shd w:val="clear" w:color="auto" w:fill="auto"/>
          </w:tcPr>
          <w:p w:rsidR="001D123B" w:rsidRPr="00017DFD" w:rsidRDefault="001D123B" w:rsidP="00017DFD">
            <w:pPr>
              <w:jc w:val="center"/>
              <w:rPr>
                <w:rFonts w:eastAsia="Calibri"/>
              </w:rPr>
            </w:pPr>
            <w:r w:rsidRPr="00017DFD">
              <w:rPr>
                <w:rFonts w:eastAsia="Calibri"/>
              </w:rPr>
              <w:t>Adolescence: Physical and Cognitive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11</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11</w:t>
            </w:r>
          </w:p>
        </w:tc>
        <w:tc>
          <w:tcPr>
            <w:tcW w:w="1890" w:type="dxa"/>
            <w:shd w:val="clear" w:color="auto" w:fill="auto"/>
          </w:tcPr>
          <w:p w:rsidR="001D123B" w:rsidRPr="00017DFD" w:rsidRDefault="001A31D4" w:rsidP="00017DFD">
            <w:pPr>
              <w:jc w:val="center"/>
              <w:rPr>
                <w:rFonts w:eastAsia="Calibri"/>
              </w:rPr>
            </w:pPr>
            <w:r>
              <w:rPr>
                <w:rFonts w:eastAsia="Calibri"/>
              </w:rPr>
              <w:t>Oct 21 – 27</w:t>
            </w:r>
          </w:p>
        </w:tc>
        <w:tc>
          <w:tcPr>
            <w:tcW w:w="4950" w:type="dxa"/>
            <w:shd w:val="clear" w:color="auto" w:fill="auto"/>
          </w:tcPr>
          <w:p w:rsidR="001D123B" w:rsidRPr="00017DFD" w:rsidRDefault="001D123B" w:rsidP="00017DFD">
            <w:pPr>
              <w:jc w:val="center"/>
              <w:rPr>
                <w:rFonts w:eastAsia="Calibri"/>
              </w:rPr>
            </w:pPr>
            <w:r w:rsidRPr="00017DFD">
              <w:rPr>
                <w:rFonts w:eastAsia="Calibri"/>
              </w:rPr>
              <w:t>Adolescence: Social and Emotional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12</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12</w:t>
            </w:r>
          </w:p>
        </w:tc>
        <w:tc>
          <w:tcPr>
            <w:tcW w:w="1890" w:type="dxa"/>
            <w:shd w:val="clear" w:color="auto" w:fill="auto"/>
          </w:tcPr>
          <w:p w:rsidR="001D123B" w:rsidRPr="00017DFD" w:rsidRDefault="001A31D4" w:rsidP="00017DFD">
            <w:pPr>
              <w:jc w:val="center"/>
              <w:rPr>
                <w:rFonts w:eastAsia="Calibri"/>
              </w:rPr>
            </w:pPr>
            <w:r>
              <w:rPr>
                <w:rFonts w:eastAsia="Calibri"/>
              </w:rPr>
              <w:t>Oct 28 – Nov 3</w:t>
            </w:r>
          </w:p>
        </w:tc>
        <w:tc>
          <w:tcPr>
            <w:tcW w:w="4950" w:type="dxa"/>
            <w:shd w:val="clear" w:color="auto" w:fill="auto"/>
          </w:tcPr>
          <w:p w:rsidR="001D123B" w:rsidRPr="00017DFD" w:rsidRDefault="001D123B" w:rsidP="00017DFD">
            <w:pPr>
              <w:jc w:val="center"/>
              <w:rPr>
                <w:rFonts w:eastAsia="Calibri"/>
              </w:rPr>
            </w:pPr>
            <w:r w:rsidRPr="00017DFD">
              <w:rPr>
                <w:rFonts w:eastAsia="Calibri"/>
              </w:rPr>
              <w:t>Early Adulthood: Physical and Cognitive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13</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13</w:t>
            </w:r>
          </w:p>
        </w:tc>
        <w:tc>
          <w:tcPr>
            <w:tcW w:w="1890" w:type="dxa"/>
            <w:shd w:val="clear" w:color="auto" w:fill="auto"/>
          </w:tcPr>
          <w:p w:rsidR="001D123B" w:rsidRPr="00017DFD" w:rsidRDefault="001A31D4" w:rsidP="00017DFD">
            <w:pPr>
              <w:jc w:val="center"/>
              <w:rPr>
                <w:rFonts w:eastAsia="Calibri"/>
              </w:rPr>
            </w:pPr>
            <w:r>
              <w:rPr>
                <w:rFonts w:eastAsia="Calibri"/>
              </w:rPr>
              <w:t>Nov 4 – 10</w:t>
            </w:r>
          </w:p>
        </w:tc>
        <w:tc>
          <w:tcPr>
            <w:tcW w:w="4950" w:type="dxa"/>
            <w:shd w:val="clear" w:color="auto" w:fill="auto"/>
          </w:tcPr>
          <w:p w:rsidR="001D123B" w:rsidRPr="00017DFD" w:rsidRDefault="001D123B" w:rsidP="00017DFD">
            <w:pPr>
              <w:jc w:val="center"/>
              <w:rPr>
                <w:rFonts w:eastAsia="Calibri"/>
              </w:rPr>
            </w:pPr>
            <w:r w:rsidRPr="00017DFD">
              <w:rPr>
                <w:rFonts w:eastAsia="Calibri"/>
              </w:rPr>
              <w:t>Early Adulthood: Social and Emotional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14</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14</w:t>
            </w:r>
          </w:p>
        </w:tc>
        <w:tc>
          <w:tcPr>
            <w:tcW w:w="1890" w:type="dxa"/>
            <w:shd w:val="clear" w:color="auto" w:fill="auto"/>
          </w:tcPr>
          <w:p w:rsidR="001D123B" w:rsidRPr="00017DFD" w:rsidRDefault="001A31D4" w:rsidP="00017DFD">
            <w:pPr>
              <w:jc w:val="center"/>
              <w:rPr>
                <w:rFonts w:eastAsia="Calibri"/>
              </w:rPr>
            </w:pPr>
            <w:r>
              <w:rPr>
                <w:rFonts w:eastAsia="Calibri"/>
              </w:rPr>
              <w:t>Nov 11 – 17</w:t>
            </w:r>
          </w:p>
        </w:tc>
        <w:tc>
          <w:tcPr>
            <w:tcW w:w="4950" w:type="dxa"/>
            <w:shd w:val="clear" w:color="auto" w:fill="auto"/>
          </w:tcPr>
          <w:p w:rsidR="001D123B" w:rsidRPr="00017DFD" w:rsidRDefault="001D123B" w:rsidP="00017DFD">
            <w:pPr>
              <w:jc w:val="center"/>
              <w:rPr>
                <w:rFonts w:eastAsia="Calibri"/>
              </w:rPr>
            </w:pPr>
            <w:r w:rsidRPr="00017DFD">
              <w:rPr>
                <w:rFonts w:eastAsia="Calibri"/>
              </w:rPr>
              <w:t>Middle Adulthood: Physical and Cognitive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15</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15</w:t>
            </w:r>
          </w:p>
        </w:tc>
        <w:tc>
          <w:tcPr>
            <w:tcW w:w="1890" w:type="dxa"/>
            <w:shd w:val="clear" w:color="auto" w:fill="auto"/>
          </w:tcPr>
          <w:p w:rsidR="001D123B" w:rsidRPr="00017DFD" w:rsidRDefault="001A31D4" w:rsidP="00017DFD">
            <w:pPr>
              <w:jc w:val="center"/>
              <w:rPr>
                <w:rFonts w:eastAsia="Calibri"/>
              </w:rPr>
            </w:pPr>
            <w:r>
              <w:rPr>
                <w:rFonts w:eastAsia="Calibri"/>
              </w:rPr>
              <w:t>Nov 18 – 24</w:t>
            </w:r>
          </w:p>
        </w:tc>
        <w:tc>
          <w:tcPr>
            <w:tcW w:w="4950" w:type="dxa"/>
            <w:shd w:val="clear" w:color="auto" w:fill="auto"/>
          </w:tcPr>
          <w:p w:rsidR="001D123B" w:rsidRPr="00017DFD" w:rsidRDefault="001D123B" w:rsidP="00017DFD">
            <w:pPr>
              <w:jc w:val="center"/>
              <w:rPr>
                <w:rFonts w:eastAsia="Calibri"/>
              </w:rPr>
            </w:pPr>
            <w:r w:rsidRPr="00017DFD">
              <w:rPr>
                <w:rFonts w:eastAsia="Calibri"/>
              </w:rPr>
              <w:t>Middle Adulthood: Social and Emotional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16</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16</w:t>
            </w:r>
          </w:p>
        </w:tc>
        <w:tc>
          <w:tcPr>
            <w:tcW w:w="1890" w:type="dxa"/>
            <w:shd w:val="clear" w:color="auto" w:fill="auto"/>
          </w:tcPr>
          <w:p w:rsidR="00515DE6" w:rsidRPr="00017DFD" w:rsidRDefault="001A31D4" w:rsidP="00017DFD">
            <w:pPr>
              <w:jc w:val="center"/>
              <w:rPr>
                <w:rFonts w:eastAsia="Calibri"/>
              </w:rPr>
            </w:pPr>
            <w:r>
              <w:rPr>
                <w:rFonts w:eastAsia="Calibri"/>
              </w:rPr>
              <w:t>Nov 25 – Dec 1</w:t>
            </w:r>
          </w:p>
        </w:tc>
        <w:tc>
          <w:tcPr>
            <w:tcW w:w="4950" w:type="dxa"/>
            <w:shd w:val="clear" w:color="auto" w:fill="auto"/>
          </w:tcPr>
          <w:p w:rsidR="001D123B" w:rsidRPr="00017DFD" w:rsidRDefault="001D123B" w:rsidP="00017DFD">
            <w:pPr>
              <w:jc w:val="center"/>
              <w:rPr>
                <w:rFonts w:eastAsia="Calibri"/>
              </w:rPr>
            </w:pPr>
            <w:r w:rsidRPr="00017DFD">
              <w:rPr>
                <w:rFonts w:eastAsia="Calibri"/>
              </w:rPr>
              <w:t>Late Adulthood: Physical, Cognitive, Social and Emotional Development</w:t>
            </w:r>
          </w:p>
        </w:tc>
        <w:tc>
          <w:tcPr>
            <w:tcW w:w="1638" w:type="dxa"/>
            <w:shd w:val="clear" w:color="auto" w:fill="auto"/>
          </w:tcPr>
          <w:p w:rsidR="001D123B" w:rsidRPr="00017DFD" w:rsidRDefault="001D123B" w:rsidP="00017DFD">
            <w:pPr>
              <w:jc w:val="center"/>
              <w:rPr>
                <w:rFonts w:eastAsia="Calibri"/>
              </w:rPr>
            </w:pPr>
            <w:r w:rsidRPr="00017DFD">
              <w:rPr>
                <w:rFonts w:eastAsia="Calibri"/>
              </w:rPr>
              <w:t>17 and 18</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t>17</w:t>
            </w:r>
          </w:p>
        </w:tc>
        <w:tc>
          <w:tcPr>
            <w:tcW w:w="1890" w:type="dxa"/>
            <w:shd w:val="clear" w:color="auto" w:fill="auto"/>
          </w:tcPr>
          <w:p w:rsidR="001D123B" w:rsidRPr="00017DFD" w:rsidRDefault="001A31D4" w:rsidP="00017DFD">
            <w:pPr>
              <w:jc w:val="center"/>
              <w:rPr>
                <w:rFonts w:eastAsia="Calibri"/>
              </w:rPr>
            </w:pPr>
            <w:r>
              <w:rPr>
                <w:rFonts w:eastAsia="Calibri"/>
              </w:rPr>
              <w:t>Dec 2 – 8</w:t>
            </w:r>
          </w:p>
        </w:tc>
        <w:tc>
          <w:tcPr>
            <w:tcW w:w="4950" w:type="dxa"/>
            <w:shd w:val="clear" w:color="auto" w:fill="auto"/>
          </w:tcPr>
          <w:p w:rsidR="001D123B" w:rsidRPr="00017DFD" w:rsidRDefault="001D123B" w:rsidP="00017DFD">
            <w:pPr>
              <w:jc w:val="center"/>
              <w:rPr>
                <w:rFonts w:eastAsia="Calibri"/>
              </w:rPr>
            </w:pPr>
            <w:r w:rsidRPr="00017DFD">
              <w:rPr>
                <w:rFonts w:eastAsia="Calibri"/>
              </w:rPr>
              <w:t>Life's Final Chapter</w:t>
            </w:r>
          </w:p>
        </w:tc>
        <w:tc>
          <w:tcPr>
            <w:tcW w:w="1638" w:type="dxa"/>
            <w:shd w:val="clear" w:color="auto" w:fill="auto"/>
          </w:tcPr>
          <w:p w:rsidR="001D123B" w:rsidRPr="00017DFD" w:rsidRDefault="001D123B" w:rsidP="00017DFD">
            <w:pPr>
              <w:jc w:val="center"/>
              <w:rPr>
                <w:rFonts w:eastAsia="Calibri"/>
              </w:rPr>
            </w:pPr>
            <w:r w:rsidRPr="00017DFD">
              <w:rPr>
                <w:rFonts w:eastAsia="Calibri"/>
              </w:rPr>
              <w:t>19</w:t>
            </w:r>
          </w:p>
        </w:tc>
      </w:tr>
      <w:tr w:rsidR="001D123B" w:rsidTr="00017DFD">
        <w:tc>
          <w:tcPr>
            <w:tcW w:w="1098" w:type="dxa"/>
            <w:shd w:val="clear" w:color="auto" w:fill="auto"/>
          </w:tcPr>
          <w:p w:rsidR="001D123B" w:rsidRPr="00017DFD" w:rsidRDefault="001D123B" w:rsidP="00017DFD">
            <w:pPr>
              <w:jc w:val="center"/>
              <w:rPr>
                <w:rFonts w:eastAsia="Calibri"/>
              </w:rPr>
            </w:pPr>
            <w:r w:rsidRPr="00017DFD">
              <w:rPr>
                <w:rFonts w:eastAsia="Calibri"/>
              </w:rPr>
              <w:lastRenderedPageBreak/>
              <w:t>18</w:t>
            </w:r>
          </w:p>
        </w:tc>
        <w:tc>
          <w:tcPr>
            <w:tcW w:w="1890" w:type="dxa"/>
            <w:shd w:val="clear" w:color="auto" w:fill="auto"/>
          </w:tcPr>
          <w:p w:rsidR="001D123B" w:rsidRPr="00017DFD" w:rsidRDefault="001A31D4" w:rsidP="00017DFD">
            <w:pPr>
              <w:jc w:val="center"/>
              <w:rPr>
                <w:rFonts w:eastAsia="Calibri"/>
              </w:rPr>
            </w:pPr>
            <w:r>
              <w:rPr>
                <w:rFonts w:eastAsia="Calibri"/>
              </w:rPr>
              <w:t>Dec 9 - 13</w:t>
            </w:r>
          </w:p>
        </w:tc>
        <w:tc>
          <w:tcPr>
            <w:tcW w:w="4950" w:type="dxa"/>
            <w:shd w:val="clear" w:color="auto" w:fill="auto"/>
          </w:tcPr>
          <w:p w:rsidR="001D123B" w:rsidRPr="00017DFD" w:rsidRDefault="001D123B" w:rsidP="00017DFD">
            <w:pPr>
              <w:jc w:val="center"/>
              <w:rPr>
                <w:rFonts w:eastAsia="Calibri"/>
              </w:rPr>
            </w:pPr>
            <w:r w:rsidRPr="00017DFD">
              <w:rPr>
                <w:rFonts w:eastAsia="Calibri"/>
              </w:rPr>
              <w:t>Final's Week</w:t>
            </w:r>
          </w:p>
        </w:tc>
        <w:tc>
          <w:tcPr>
            <w:tcW w:w="1638" w:type="dxa"/>
            <w:shd w:val="clear" w:color="auto" w:fill="auto"/>
          </w:tcPr>
          <w:p w:rsidR="001D123B" w:rsidRPr="00017DFD" w:rsidRDefault="00A257D8" w:rsidP="00017DFD">
            <w:pPr>
              <w:jc w:val="center"/>
              <w:rPr>
                <w:rFonts w:eastAsia="Calibri"/>
              </w:rPr>
            </w:pPr>
            <w:r>
              <w:rPr>
                <w:rFonts w:eastAsia="Calibri"/>
              </w:rPr>
              <w:t>Final Exam</w:t>
            </w:r>
          </w:p>
        </w:tc>
      </w:tr>
    </w:tbl>
    <w:p w:rsidR="001D123B" w:rsidRDefault="001D123B" w:rsidP="00323B86"/>
    <w:p w:rsidR="00775ACA" w:rsidRDefault="00775ACA" w:rsidP="00775ACA">
      <w:pPr>
        <w:rPr>
          <w:b/>
        </w:rPr>
      </w:pPr>
      <w:r w:rsidRPr="006F2357">
        <w:rPr>
          <w:b/>
        </w:rPr>
        <w:t xml:space="preserve">IMPORTANT WARNING!!!: </w:t>
      </w:r>
    </w:p>
    <w:p w:rsidR="00775ACA" w:rsidRPr="008A6671" w:rsidRDefault="00775ACA" w:rsidP="00775ACA">
      <w:r w:rsidRPr="008A6671">
        <w:t>Online learning is not for everyone.  You need to be a very self-directed and personally responsible student to be successful in online courses.  Online you do not see your instructor twice a week, reminding you of what’s due next class, or discussing other projects.  All important due dates and assignments are listed in the syllabus, noted in each Lesson Summary, and posted on the Schedule.  It is the student’s responsibility to read and remember this information.  In an online class it becomes the student’s responsibility to contact the instructor with any questions or problems, and you are limited by the instructor’s availability.  It can take more than 48 hours for the instructor to respond</w:t>
      </w:r>
      <w:r w:rsidR="00BC2347">
        <w:t xml:space="preserve"> to your phone message and emails</w:t>
      </w:r>
      <w:r w:rsidRPr="008A6671">
        <w:t xml:space="preserve">, depending on the day of the week you try to contact them; most instructors work 5 days a week for 6 – 8 hours a day.  Therefore, you need to seriously consider your motivation and skills before you embark on this course. </w:t>
      </w:r>
    </w:p>
    <w:p w:rsidR="00775ACA" w:rsidRPr="002727EE" w:rsidRDefault="00775ACA" w:rsidP="00775ACA">
      <w:pPr>
        <w:widowControl w:val="0"/>
        <w:autoSpaceDE w:val="0"/>
        <w:autoSpaceDN w:val="0"/>
        <w:adjustRightInd w:val="0"/>
        <w:rPr>
          <w:b/>
          <w:bCs/>
          <w:sz w:val="16"/>
          <w:szCs w:val="16"/>
        </w:rPr>
      </w:pPr>
    </w:p>
    <w:p w:rsidR="00775ACA" w:rsidRDefault="00775ACA" w:rsidP="00775ACA">
      <w:pPr>
        <w:rPr>
          <w:b/>
        </w:rPr>
      </w:pPr>
      <w:r>
        <w:rPr>
          <w:b/>
        </w:rPr>
        <w:t>IMPORTANT NOTICE</w:t>
      </w:r>
      <w:r w:rsidR="00BC2347">
        <w:rPr>
          <w:b/>
        </w:rPr>
        <w:t>S</w:t>
      </w:r>
      <w:r>
        <w:rPr>
          <w:b/>
        </w:rPr>
        <w:t xml:space="preserve">!!!:  </w:t>
      </w:r>
    </w:p>
    <w:p w:rsidR="00BC2347" w:rsidRDefault="00775ACA" w:rsidP="00BC2347">
      <w:pPr>
        <w:numPr>
          <w:ilvl w:val="0"/>
          <w:numId w:val="31"/>
        </w:numPr>
      </w:pPr>
      <w:r w:rsidRPr="008A6671">
        <w:t>Computer problems, electrical shortages, and other malfunctions do occur and it is your responsibility to complete the work by the deadline regardless of any of these problems.  Please do not write to me to ask for extensions because your computer crashed or you were unable to ‘get online’ to complete the work. You are given several days to complete an assignment, therefore, if your technology fails on the last day the assignment is due, you will not be excused from the deadline.  It is recommended that you always complete your work before the deadline to prevent any type of problem of this sort.  It is recommended for students to have a LAN/DSL hookup for this class because wireless connections can fail at any given time. Wireless users are responsible for any individual problems that occur related to class deadlines.</w:t>
      </w:r>
      <w:r w:rsidR="00BC2347">
        <w:t xml:space="preserve"> </w:t>
      </w:r>
    </w:p>
    <w:p w:rsidR="00775ACA" w:rsidRDefault="00BC2347" w:rsidP="00BC2347">
      <w:pPr>
        <w:numPr>
          <w:ilvl w:val="0"/>
          <w:numId w:val="31"/>
        </w:numPr>
      </w:pPr>
      <w:r>
        <w:t>Please do NOT try to complete the assignments for this class using your phone. Blackboard often has problems saving assignments, messages, and activities that are submitted using a phone. All required assignments are due by the date and times listed. If your assignment fails to save correctly to Blackboard by the due date, then you will miss the opportunity for gaining the points for that assignment. NO make-up assignment will allowed for any reason.</w:t>
      </w:r>
    </w:p>
    <w:p w:rsidR="00BC2347" w:rsidRDefault="00BC2347" w:rsidP="00BC2347">
      <w:pPr>
        <w:numPr>
          <w:ilvl w:val="0"/>
          <w:numId w:val="31"/>
        </w:numPr>
      </w:pPr>
      <w:r>
        <w:t>Print everything BEFORE you submit it. If there is a Blackboard error, and you must re-submit the assignment, then you will have a printed copy to use, instead of having to compl</w:t>
      </w:r>
      <w:r w:rsidR="009E39C8">
        <w:t xml:space="preserve">ete the work again. </w:t>
      </w:r>
    </w:p>
    <w:p w:rsidR="009E39C8" w:rsidRDefault="009E39C8" w:rsidP="009E39C8">
      <w:pPr>
        <w:ind w:left="720"/>
      </w:pPr>
    </w:p>
    <w:p w:rsidR="00775ACA" w:rsidRDefault="00775ACA" w:rsidP="00775ACA">
      <w:pPr>
        <w:spacing w:line="276" w:lineRule="auto"/>
        <w:rPr>
          <w:b/>
        </w:rPr>
      </w:pPr>
      <w:r w:rsidRPr="00C22055">
        <w:rPr>
          <w:b/>
        </w:rPr>
        <w:t>*</w:t>
      </w:r>
      <w:r w:rsidRPr="00C22055">
        <w:rPr>
          <w:rFonts w:eastAsia="Calibri"/>
          <w:b/>
        </w:rPr>
        <w:t>A Note on My Teaching Style:</w:t>
      </w:r>
      <w:r>
        <w:rPr>
          <w:b/>
        </w:rPr>
        <w:t xml:space="preserve">  </w:t>
      </w:r>
    </w:p>
    <w:p w:rsidR="00775ACA" w:rsidRDefault="00775ACA" w:rsidP="00775ACA">
      <w:pPr>
        <w:spacing w:line="276" w:lineRule="auto"/>
        <w:rPr>
          <w:rFonts w:eastAsia="Calibri"/>
        </w:rPr>
      </w:pPr>
      <w:r w:rsidRPr="008A6671">
        <w:rPr>
          <w:rFonts w:eastAsia="Calibri"/>
        </w:rPr>
        <w:t xml:space="preserve">In an online class, I expect students to assume total responsibility for informing themselves on announcements, lessons, and assignments.  It is also your responsibility to monitor your progress in this class.  </w:t>
      </w:r>
      <w:r w:rsidRPr="008A6671">
        <w:rPr>
          <w:rFonts w:eastAsia="Calibri"/>
          <w:u w:val="single"/>
        </w:rPr>
        <w:t>I do not email students individually to inform them of their grades or hound them to turn in work</w:t>
      </w:r>
      <w:r w:rsidRPr="008A6671">
        <w:rPr>
          <w:rFonts w:eastAsia="Calibri"/>
        </w:rPr>
        <w:t xml:space="preserve"> — I expect that </w:t>
      </w:r>
      <w:r>
        <w:rPr>
          <w:rFonts w:eastAsia="Calibri"/>
        </w:rPr>
        <w:t>students</w:t>
      </w:r>
      <w:r w:rsidRPr="008A6671">
        <w:rPr>
          <w:rFonts w:eastAsia="Calibri"/>
        </w:rPr>
        <w:t xml:space="preserve"> are checking their grades and upcoming assignments themselves.  It is a good idea to </w:t>
      </w:r>
      <w:r>
        <w:rPr>
          <w:rFonts w:eastAsia="Calibri"/>
        </w:rPr>
        <w:t>print a copy of</w:t>
      </w:r>
      <w:r w:rsidRPr="008A6671">
        <w:rPr>
          <w:rFonts w:eastAsia="Calibri"/>
        </w:rPr>
        <w:t xml:space="preserve"> all graded assignments as proof of your status, at least until you receive your final grade at the end of the semester (that’s good advice for all of your classes).</w:t>
      </w:r>
    </w:p>
    <w:p w:rsidR="00775ACA" w:rsidRPr="002727EE" w:rsidRDefault="00775ACA" w:rsidP="00775ACA">
      <w:pPr>
        <w:spacing w:line="276" w:lineRule="auto"/>
        <w:rPr>
          <w:bCs/>
          <w:sz w:val="16"/>
          <w:szCs w:val="16"/>
        </w:rPr>
      </w:pPr>
    </w:p>
    <w:p w:rsidR="00775ACA" w:rsidRDefault="00775ACA" w:rsidP="00775ACA">
      <w:pPr>
        <w:rPr>
          <w:b/>
        </w:rPr>
      </w:pPr>
      <w:r>
        <w:rPr>
          <w:b/>
        </w:rPr>
        <w:t xml:space="preserve">Contacting the Instructor:  </w:t>
      </w:r>
    </w:p>
    <w:p w:rsidR="00775ACA" w:rsidRDefault="00775ACA" w:rsidP="00775ACA">
      <w:pPr>
        <w:numPr>
          <w:ilvl w:val="0"/>
          <w:numId w:val="28"/>
        </w:numPr>
      </w:pPr>
      <w:r>
        <w:rPr>
          <w:b/>
          <w:u w:val="single"/>
        </w:rPr>
        <w:lastRenderedPageBreak/>
        <w:t>Questions/Answer Board</w:t>
      </w:r>
      <w:r>
        <w:t xml:space="preserve">:  This is the first place you should go for any questions.  You can ask questions AND you can answer questions posed by other students.  This board is designed </w:t>
      </w:r>
      <w:r w:rsidRPr="00233C3F">
        <w:rPr>
          <w:u w:val="single"/>
        </w:rPr>
        <w:t>for students to help students</w:t>
      </w:r>
      <w:r>
        <w:t xml:space="preserve">.  </w:t>
      </w:r>
      <w:r>
        <w:rPr>
          <w:b/>
        </w:rPr>
        <w:t>I</w:t>
      </w:r>
      <w:r w:rsidR="009E39C8">
        <w:rPr>
          <w:b/>
        </w:rPr>
        <w:t xml:space="preserve"> try to</w:t>
      </w:r>
      <w:r>
        <w:rPr>
          <w:b/>
        </w:rPr>
        <w:t xml:space="preserve"> read the questions on this board </w:t>
      </w:r>
      <w:r w:rsidR="009E39C8">
        <w:rPr>
          <w:b/>
        </w:rPr>
        <w:t>at least once a</w:t>
      </w:r>
      <w:r>
        <w:rPr>
          <w:b/>
        </w:rPr>
        <w:t xml:space="preserve"> week, Monday – Friday.  *Please note that you should check through the posts before posting your question to see if it has already been answered.  I WILL NOT post answers repeatedly, so read what other people are asking and read the answers!  </w:t>
      </w:r>
      <w:r w:rsidR="009E645E">
        <w:t xml:space="preserve">This is NOT the place for you to post specific questions to me. If you have a specific question about your grade or assignment, then you must contact me by email or phone call. </w:t>
      </w:r>
      <w:r w:rsidR="005445CF">
        <w:t>If you post a question that doesn’t receive a response, then be sure to email it to me (it is sometime easy for me to overlook a question from time to time).</w:t>
      </w:r>
    </w:p>
    <w:p w:rsidR="009E39C8" w:rsidRPr="009E39C8" w:rsidRDefault="009E39C8" w:rsidP="002A0ABA">
      <w:pPr>
        <w:widowControl w:val="0"/>
        <w:numPr>
          <w:ilvl w:val="0"/>
          <w:numId w:val="28"/>
        </w:numPr>
        <w:autoSpaceDE w:val="0"/>
        <w:autoSpaceDN w:val="0"/>
        <w:adjustRightInd w:val="0"/>
      </w:pPr>
      <w:r>
        <w:rPr>
          <w:b/>
        </w:rPr>
        <w:t xml:space="preserve">Phone Calls: </w:t>
      </w:r>
      <w:r>
        <w:t>The best way to contact me for this course is by calling my during my office hours (as noted at the beginning of this syllabus)</w:t>
      </w:r>
      <w:r w:rsidR="00E125AD">
        <w:t xml:space="preserve"> or by sending me an email during my virtual/email office hour)</w:t>
      </w:r>
      <w:r>
        <w:t xml:space="preserve">. I will always answer my phone during my office hours, unless I am on the other line, or with a student. I return phone messages immediately, provided I have time. </w:t>
      </w:r>
      <w:r w:rsidRPr="009E39C8">
        <w:rPr>
          <w:b/>
          <w:i/>
        </w:rPr>
        <w:t>I do NOT receive phone calls or messages on my cell phone or home phone.</w:t>
      </w:r>
      <w:r>
        <w:t xml:space="preserve"> My office number is 559-638-3641 ext. 3249.</w:t>
      </w:r>
    </w:p>
    <w:p w:rsidR="009E39C8" w:rsidRDefault="002A0ABA" w:rsidP="002A0ABA">
      <w:pPr>
        <w:widowControl w:val="0"/>
        <w:numPr>
          <w:ilvl w:val="0"/>
          <w:numId w:val="28"/>
        </w:numPr>
        <w:autoSpaceDE w:val="0"/>
        <w:autoSpaceDN w:val="0"/>
        <w:adjustRightInd w:val="0"/>
      </w:pPr>
      <w:r w:rsidRPr="009E39C8">
        <w:rPr>
          <w:b/>
          <w:u w:val="single"/>
        </w:rPr>
        <w:t>Email</w:t>
      </w:r>
      <w:r w:rsidRPr="002A0ABA">
        <w:t>:</w:t>
      </w:r>
      <w:r>
        <w:t xml:space="preserve">  The </w:t>
      </w:r>
      <w:r w:rsidR="009E39C8">
        <w:t xml:space="preserve">next </w:t>
      </w:r>
      <w:r>
        <w:t xml:space="preserve">best way to contact me for this course is through email. Although I usually read my email several times a week, Monday – Friday, it is sometimes difficult for me to identify the important messages due to the sheer number of emails I receive daily.  If you must email me, it is important that you </w:t>
      </w:r>
      <w:r w:rsidRPr="009E39C8">
        <w:rPr>
          <w:b/>
        </w:rPr>
        <w:t>write your course number and your name in the subject line of the email (example:  CD 3</w:t>
      </w:r>
      <w:r w:rsidR="009E39C8" w:rsidRPr="009E39C8">
        <w:rPr>
          <w:b/>
        </w:rPr>
        <w:t>8</w:t>
      </w:r>
      <w:r w:rsidRPr="009E39C8">
        <w:rPr>
          <w:b/>
        </w:rPr>
        <w:t xml:space="preserve"> Web Nancy Marsh).  I always try to return emails immediately upon reading them. </w:t>
      </w:r>
      <w:r w:rsidR="009E645E" w:rsidRPr="009E39C8">
        <w:rPr>
          <w:b/>
        </w:rPr>
        <w:t>However, if your email requires me to access Blackboard (such as for a grade change), it might take longer for your email to be answered.</w:t>
      </w:r>
      <w:r w:rsidRPr="009E39C8">
        <w:rPr>
          <w:b/>
        </w:rPr>
        <w:t xml:space="preserve"> </w:t>
      </w:r>
      <w:r w:rsidR="009E39C8" w:rsidRPr="009E39C8">
        <w:rPr>
          <w:b/>
          <w:i/>
        </w:rPr>
        <w:t>I do NOT receive messages or phone calls on my cell phone or home phone.</w:t>
      </w:r>
      <w:r w:rsidR="009E39C8">
        <w:t xml:space="preserve"> My email address is </w:t>
      </w:r>
      <w:r w:rsidR="009E39C8" w:rsidRPr="009E39C8">
        <w:t>nancy.marsh@reedleycollege.edu</w:t>
      </w:r>
      <w:r w:rsidR="009E39C8">
        <w:t>.</w:t>
      </w:r>
    </w:p>
    <w:p w:rsidR="00775ACA" w:rsidRDefault="00775ACA" w:rsidP="00775ACA">
      <w:pPr>
        <w:pStyle w:val="ListParagraph"/>
      </w:pPr>
    </w:p>
    <w:p w:rsidR="00775ACA" w:rsidRDefault="00775ACA" w:rsidP="00775ACA">
      <w:r>
        <w:t xml:space="preserve">Please know that I am NOT always in my office or on my computer.  </w:t>
      </w:r>
    </w:p>
    <w:p w:rsidR="00775ACA" w:rsidRDefault="00775ACA" w:rsidP="00775ACA">
      <w:pPr>
        <w:pStyle w:val="ListParagraph"/>
        <w:numPr>
          <w:ilvl w:val="0"/>
          <w:numId w:val="26"/>
        </w:numPr>
      </w:pPr>
      <w:r>
        <w:t xml:space="preserve">I am </w:t>
      </w:r>
      <w:r>
        <w:rPr>
          <w:b/>
        </w:rPr>
        <w:t>not available</w:t>
      </w:r>
      <w:r>
        <w:t xml:space="preserve"> on the weekends.</w:t>
      </w:r>
    </w:p>
    <w:p w:rsidR="00775ACA" w:rsidRDefault="00775ACA" w:rsidP="00775ACA">
      <w:pPr>
        <w:pStyle w:val="ListParagraph"/>
        <w:numPr>
          <w:ilvl w:val="0"/>
          <w:numId w:val="26"/>
        </w:numPr>
      </w:pPr>
      <w:r>
        <w:t xml:space="preserve">I am </w:t>
      </w:r>
      <w:r>
        <w:rPr>
          <w:b/>
        </w:rPr>
        <w:t>not available</w:t>
      </w:r>
      <w:r>
        <w:t xml:space="preserve"> after 6:00 PM.</w:t>
      </w:r>
    </w:p>
    <w:p w:rsidR="00775ACA" w:rsidRDefault="00775ACA" w:rsidP="00775ACA">
      <w:pPr>
        <w:pStyle w:val="ListParagraph"/>
        <w:numPr>
          <w:ilvl w:val="0"/>
          <w:numId w:val="26"/>
        </w:numPr>
      </w:pPr>
      <w:r>
        <w:t xml:space="preserve">I am </w:t>
      </w:r>
      <w:r>
        <w:rPr>
          <w:b/>
        </w:rPr>
        <w:t xml:space="preserve">not available </w:t>
      </w:r>
      <w:r>
        <w:t>during scheduled courses or meetings.</w:t>
      </w:r>
    </w:p>
    <w:p w:rsidR="00775ACA" w:rsidRDefault="00775ACA" w:rsidP="002A0ABA">
      <w:pPr>
        <w:pStyle w:val="ListParagraph"/>
        <w:numPr>
          <w:ilvl w:val="0"/>
          <w:numId w:val="26"/>
        </w:numPr>
      </w:pPr>
      <w:r>
        <w:t xml:space="preserve">I </w:t>
      </w:r>
      <w:r>
        <w:rPr>
          <w:b/>
        </w:rPr>
        <w:t>do not</w:t>
      </w:r>
      <w:r>
        <w:t xml:space="preserve"> receive email alerts on my cell phone, and </w:t>
      </w:r>
      <w:r>
        <w:rPr>
          <w:b/>
        </w:rPr>
        <w:t>do not</w:t>
      </w:r>
      <w:r>
        <w:t xml:space="preserve"> use my cell phone or home phone for work purposes.</w:t>
      </w:r>
    </w:p>
    <w:p w:rsidR="002A0ABA" w:rsidRDefault="002A0ABA" w:rsidP="002A0ABA">
      <w:pPr>
        <w:pStyle w:val="ListParagraph"/>
      </w:pPr>
    </w:p>
    <w:p w:rsidR="00775ACA" w:rsidRDefault="00775ACA" w:rsidP="00775ACA">
      <w:r>
        <w:t xml:space="preserve">Please allow at least 48 hours for me to return voice mail or email.  </w:t>
      </w:r>
    </w:p>
    <w:p w:rsidR="00775ACA" w:rsidRDefault="00775ACA" w:rsidP="00775ACA">
      <w:pPr>
        <w:pStyle w:val="ListParagraph"/>
        <w:numPr>
          <w:ilvl w:val="0"/>
          <w:numId w:val="27"/>
        </w:numPr>
      </w:pPr>
      <w:r>
        <w:t>If you choose to contact me by phone, you should do so during my office hours.  I will always answer my phone</w:t>
      </w:r>
      <w:r w:rsidR="000A03D4">
        <w:t xml:space="preserve"> during office hours</w:t>
      </w:r>
      <w:r>
        <w:t>, unless I am busy with another student who is currently in my office</w:t>
      </w:r>
      <w:r w:rsidR="009E39C8">
        <w:t xml:space="preserve"> or on the other phone line</w:t>
      </w:r>
      <w:r>
        <w:t xml:space="preserve">.  I will only listen to my voice mail </w:t>
      </w:r>
      <w:r w:rsidR="00AD121F">
        <w:t>during my office hours</w:t>
      </w:r>
      <w:r w:rsidR="0053703E">
        <w:t xml:space="preserve"> (as noted at the beginning of this syllabus)</w:t>
      </w:r>
      <w:r>
        <w:t xml:space="preserve">.  </w:t>
      </w:r>
      <w:r>
        <w:rPr>
          <w:b/>
        </w:rPr>
        <w:t>If time permits</w:t>
      </w:r>
      <w:r>
        <w:t xml:space="preserve">, I will return your call immediately after listening to </w:t>
      </w:r>
      <w:r w:rsidR="000A03D4">
        <w:t>your message</w:t>
      </w:r>
      <w:r>
        <w:t>. If time doesn’t permit me to respond immediately, I will contact you at the next possible opportunity.</w:t>
      </w:r>
    </w:p>
    <w:p w:rsidR="009E645E" w:rsidRPr="009E645E" w:rsidRDefault="00775ACA" w:rsidP="00775ACA">
      <w:pPr>
        <w:pStyle w:val="ListParagraph"/>
        <w:numPr>
          <w:ilvl w:val="0"/>
          <w:numId w:val="27"/>
        </w:numPr>
        <w:rPr>
          <w:b/>
          <w:i/>
          <w:u w:val="single"/>
        </w:rPr>
      </w:pPr>
      <w:r>
        <w:t xml:space="preserve">Although I usually read my email several times a week, Monday – Friday, it is sometimes difficult for me to identify the important messages due to the sheer number of emails I receive daily.  If you must email me, it is important that you </w:t>
      </w:r>
      <w:r w:rsidRPr="002A0ABA">
        <w:rPr>
          <w:b/>
        </w:rPr>
        <w:t>write your course number and your name in the subject line of the email (example:  CD 3</w:t>
      </w:r>
      <w:r w:rsidR="009E645E">
        <w:rPr>
          <w:b/>
        </w:rPr>
        <w:t>8</w:t>
      </w:r>
      <w:r w:rsidRPr="002A0ABA">
        <w:rPr>
          <w:b/>
        </w:rPr>
        <w:t xml:space="preserve"> Web Nancy Marsh).  I always try to return emails immediately upon reading them. </w:t>
      </w:r>
    </w:p>
    <w:p w:rsidR="00775ACA" w:rsidRPr="00447A50" w:rsidRDefault="009E645E" w:rsidP="00775ACA">
      <w:pPr>
        <w:pStyle w:val="ListParagraph"/>
        <w:numPr>
          <w:ilvl w:val="0"/>
          <w:numId w:val="27"/>
        </w:numPr>
        <w:rPr>
          <w:i/>
          <w:u w:val="single"/>
        </w:rPr>
      </w:pPr>
      <w:r w:rsidRPr="00447A50">
        <w:lastRenderedPageBreak/>
        <w:t xml:space="preserve">Remember that I am not always on Blackboard, nor do I have the time to access it at your convenience. I keep a copy of your grades on my computer desktop and sync it to Blackboard about once a week. If you contact me with a grade change request, either through email or phone call </w:t>
      </w:r>
      <w:r w:rsidR="00447A50" w:rsidRPr="00447A50">
        <w:t xml:space="preserve">I will first verify that I have received your message (through return email) and then </w:t>
      </w:r>
      <w:r w:rsidRPr="00447A50">
        <w:t xml:space="preserve">I will make the change on my desktop grades. </w:t>
      </w:r>
      <w:r w:rsidRPr="00447A50">
        <w:rPr>
          <w:b/>
        </w:rPr>
        <w:t>However, it may take a few days before this change is seen on your Blackboard grade.</w:t>
      </w:r>
      <w:r w:rsidRPr="00447A50">
        <w:t xml:space="preserve"> </w:t>
      </w:r>
      <w:r w:rsidR="00775ACA" w:rsidRPr="00447A50">
        <w:t xml:space="preserve"> </w:t>
      </w:r>
      <w:r w:rsidR="00447A50" w:rsidRPr="00447A50">
        <w:rPr>
          <w:b/>
        </w:rPr>
        <w:t>Please do not email me multiple requests after I have verified that I received your request.</w:t>
      </w:r>
      <w:r w:rsidR="00447A50" w:rsidRPr="00447A50">
        <w:t xml:space="preserve"> Please know that the change has been made and that it will show up on your Blackboard grade the next time I sync the grades.</w:t>
      </w:r>
    </w:p>
    <w:p w:rsidR="002A0ABA" w:rsidRPr="002A0ABA" w:rsidRDefault="002A0ABA" w:rsidP="002A0ABA">
      <w:pPr>
        <w:pStyle w:val="ListParagraph"/>
        <w:rPr>
          <w:b/>
          <w:i/>
          <w:u w:val="single"/>
        </w:rPr>
      </w:pPr>
    </w:p>
    <w:p w:rsidR="00775ACA" w:rsidRDefault="00775ACA" w:rsidP="00775ACA">
      <w:r>
        <w:t xml:space="preserve">Please remember that I have a very busy schedule, teaching several face-to-face and online courses, and attending several meetings </w:t>
      </w:r>
      <w:r w:rsidR="002A0ABA">
        <w:t>weekly, not to mention my mother/wife</w:t>
      </w:r>
      <w:r>
        <w:t>-</w:t>
      </w:r>
      <w:r w:rsidR="008D284F">
        <w:t>duties</w:t>
      </w:r>
      <w:r>
        <w:t xml:space="preserve">.  I will do my best to get back to you as soon as possible.  Please allow </w:t>
      </w:r>
      <w:r w:rsidR="00447A50">
        <w:t>at least 48</w:t>
      </w:r>
      <w:r>
        <w:t xml:space="preserve"> hours for me to return your messages, voice mail</w:t>
      </w:r>
      <w:r w:rsidR="00AD121F">
        <w:t>s</w:t>
      </w:r>
      <w:r>
        <w:t>, and emails.</w:t>
      </w:r>
    </w:p>
    <w:p w:rsidR="00775ACA" w:rsidRDefault="00775ACA" w:rsidP="00775ACA">
      <w:pPr>
        <w:rPr>
          <w:b/>
        </w:rPr>
      </w:pPr>
    </w:p>
    <w:p w:rsidR="00775ACA" w:rsidRPr="00803FD3" w:rsidRDefault="00775ACA" w:rsidP="00775ACA">
      <w:pPr>
        <w:pStyle w:val="Heading1"/>
      </w:pPr>
      <w:r w:rsidRPr="00803FD3">
        <w:t>Having Problems?</w:t>
      </w:r>
    </w:p>
    <w:p w:rsidR="00775ACA" w:rsidRDefault="00775ACA" w:rsidP="00775ACA">
      <w:pPr>
        <w:rPr>
          <w:b/>
        </w:rPr>
      </w:pPr>
      <w:r w:rsidRPr="00803FD3">
        <w:tab/>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775ACA" w:rsidRDefault="00775ACA" w:rsidP="00775ACA">
      <w:pPr>
        <w:rPr>
          <w:b/>
        </w:rPr>
      </w:pPr>
    </w:p>
    <w:p w:rsidR="00775ACA" w:rsidRDefault="00775ACA" w:rsidP="00775ACA">
      <w:r w:rsidRPr="003B2E9B">
        <w:rPr>
          <w:b/>
        </w:rPr>
        <w:t>Student’</w:t>
      </w:r>
      <w:r>
        <w:rPr>
          <w:b/>
        </w:rPr>
        <w:t xml:space="preserve">s Class Schedule:  </w:t>
      </w:r>
      <w:r>
        <w:t xml:space="preserve">Our course is an 18-week semester course.  It begins on Monday, </w:t>
      </w:r>
      <w:r w:rsidR="00E37710">
        <w:t>August 12</w:t>
      </w:r>
      <w:r w:rsidR="00A257D8">
        <w:t>, 2013</w:t>
      </w:r>
      <w:r>
        <w:t xml:space="preserve"> and ends on Friday, </w:t>
      </w:r>
      <w:r w:rsidR="00E37710">
        <w:t>December 13</w:t>
      </w:r>
      <w:r w:rsidR="00A257D8">
        <w:t>, 2013</w:t>
      </w:r>
      <w:r>
        <w:t>.  Is it a misconception that online classes are “easy” and “can be finished in less time than a traditional, on-campus</w:t>
      </w:r>
      <w:r w:rsidR="0056094A">
        <w:t xml:space="preserve"> </w:t>
      </w:r>
      <w:r>
        <w:t>class</w:t>
      </w:r>
      <w:r w:rsidR="00A257D8">
        <w:t>.</w:t>
      </w:r>
      <w:r>
        <w:t xml:space="preserve">” </w:t>
      </w:r>
    </w:p>
    <w:p w:rsidR="00775ACA" w:rsidRDefault="001A20D0" w:rsidP="00775ACA">
      <w:pPr>
        <w:ind w:firstLine="720"/>
      </w:pPr>
      <w:r>
        <w:t xml:space="preserve">You have access to the Weekly Lessons (check-ins, discussions, </w:t>
      </w:r>
      <w:r w:rsidR="0053703E">
        <w:t xml:space="preserve">essays and </w:t>
      </w:r>
      <w:r>
        <w:t xml:space="preserve">exams) immediately </w:t>
      </w:r>
      <w:r w:rsidR="0056094A">
        <w:t>at the beginning of the semester</w:t>
      </w:r>
      <w:r>
        <w:t xml:space="preserve">. </w:t>
      </w:r>
      <w:r w:rsidR="0056094A">
        <w:t>However,</w:t>
      </w:r>
      <w:r w:rsidR="0010517F">
        <w:t xml:space="preserve"> </w:t>
      </w:r>
      <w:r w:rsidR="00F26586">
        <w:t>you will need to check in WEEKLY, and complete assignments by due dates.  It is possible for you to work ah</w:t>
      </w:r>
      <w:r w:rsidR="0056094A">
        <w:t>ead on readings and assignments.</w:t>
      </w:r>
      <w:r w:rsidR="00F26586">
        <w:t xml:space="preserve"> HOWEVER, you will have to backtrack to revisit lessons to complete the Weekly Check Ins and Chapter Reflections.  </w:t>
      </w:r>
      <w:r w:rsidR="00F26586" w:rsidRPr="00AD121F">
        <w:rPr>
          <w:b/>
          <w:i/>
          <w:u w:val="single"/>
        </w:rPr>
        <w:t>It is suggested that you approach this class weekly.</w:t>
      </w:r>
      <w:r w:rsidR="00F26586">
        <w:t xml:space="preserve">  You will be required to read one to t</w:t>
      </w:r>
      <w:r w:rsidR="0056094A">
        <w:t>wo</w:t>
      </w:r>
      <w:r w:rsidR="00F26586">
        <w:t xml:space="preserve"> chapters of the textbook each week, and to complete the assignments related to those chapters by due dates set during that week.  If you stick to completing only the readings and assignment due each week, without working ahead, then you will always know exactly what is due, and you will not get lost or miss any due dates.</w:t>
      </w:r>
    </w:p>
    <w:p w:rsidR="00775ACA" w:rsidRDefault="00775ACA" w:rsidP="00775ACA">
      <w:pPr>
        <w:ind w:firstLine="720"/>
      </w:pPr>
      <w:r>
        <w:t>Weekly lessons will require you to spend 3 – 6 hours studying both on- and off-line.  Lessons include:</w:t>
      </w:r>
    </w:p>
    <w:p w:rsidR="00775ACA" w:rsidRDefault="00775ACA" w:rsidP="00775ACA">
      <w:pPr>
        <w:pStyle w:val="ListParagraph"/>
        <w:numPr>
          <w:ilvl w:val="0"/>
          <w:numId w:val="24"/>
        </w:numPr>
      </w:pPr>
      <w:r>
        <w:t>Text reading assignments</w:t>
      </w:r>
    </w:p>
    <w:p w:rsidR="00775ACA" w:rsidRDefault="00775ACA" w:rsidP="00775ACA">
      <w:pPr>
        <w:pStyle w:val="ListParagraph"/>
        <w:numPr>
          <w:ilvl w:val="0"/>
          <w:numId w:val="24"/>
        </w:numPr>
      </w:pPr>
      <w:r>
        <w:t>Weekly check in</w:t>
      </w:r>
    </w:p>
    <w:p w:rsidR="008D284F" w:rsidRDefault="008D284F" w:rsidP="008D284F">
      <w:pPr>
        <w:pStyle w:val="ListParagraph"/>
        <w:numPr>
          <w:ilvl w:val="0"/>
          <w:numId w:val="24"/>
        </w:numPr>
      </w:pPr>
      <w:r>
        <w:t xml:space="preserve">Online reading assignments </w:t>
      </w:r>
    </w:p>
    <w:p w:rsidR="008D284F" w:rsidRDefault="008D284F" w:rsidP="008D284F">
      <w:pPr>
        <w:pStyle w:val="ListParagraph"/>
        <w:numPr>
          <w:ilvl w:val="0"/>
          <w:numId w:val="24"/>
        </w:numPr>
      </w:pPr>
      <w:r>
        <w:t>Viewing Videos</w:t>
      </w:r>
    </w:p>
    <w:p w:rsidR="00775ACA" w:rsidRDefault="008D284F" w:rsidP="00775ACA">
      <w:pPr>
        <w:pStyle w:val="ListParagraph"/>
        <w:numPr>
          <w:ilvl w:val="0"/>
          <w:numId w:val="24"/>
        </w:numPr>
      </w:pPr>
      <w:r>
        <w:t xml:space="preserve">Studying learning </w:t>
      </w:r>
      <w:r w:rsidR="00775ACA">
        <w:t xml:space="preserve">objectives </w:t>
      </w:r>
    </w:p>
    <w:p w:rsidR="00775ACA" w:rsidRDefault="008D284F" w:rsidP="00775ACA">
      <w:pPr>
        <w:pStyle w:val="ListParagraph"/>
        <w:numPr>
          <w:ilvl w:val="0"/>
          <w:numId w:val="24"/>
        </w:numPr>
      </w:pPr>
      <w:r>
        <w:t>Activities</w:t>
      </w:r>
    </w:p>
    <w:p w:rsidR="00775ACA" w:rsidRDefault="00775ACA" w:rsidP="00775ACA">
      <w:pPr>
        <w:pStyle w:val="ListParagraph"/>
        <w:numPr>
          <w:ilvl w:val="0"/>
          <w:numId w:val="24"/>
        </w:numPr>
      </w:pPr>
      <w:r>
        <w:t>Group reflections (posted on discussion boards; requiring students to post a response to readings and reply to other students’ responses)</w:t>
      </w:r>
    </w:p>
    <w:p w:rsidR="0053703E" w:rsidRDefault="0053703E" w:rsidP="00775ACA">
      <w:pPr>
        <w:pStyle w:val="ListParagraph"/>
        <w:numPr>
          <w:ilvl w:val="0"/>
          <w:numId w:val="24"/>
        </w:numPr>
      </w:pPr>
      <w:r>
        <w:t>Chapter essays</w:t>
      </w:r>
    </w:p>
    <w:p w:rsidR="00775ACA" w:rsidRDefault="008D284F" w:rsidP="008D284F">
      <w:pPr>
        <w:pStyle w:val="ListParagraph"/>
        <w:numPr>
          <w:ilvl w:val="0"/>
          <w:numId w:val="24"/>
        </w:numPr>
      </w:pPr>
      <w:r>
        <w:t xml:space="preserve">Quizzes, </w:t>
      </w:r>
      <w:r w:rsidR="00775ACA">
        <w:t>Test</w:t>
      </w:r>
      <w:r>
        <w:t>s</w:t>
      </w:r>
      <w:r w:rsidR="00775ACA">
        <w:t xml:space="preserve"> and exams (made up of multiple-choice</w:t>
      </w:r>
      <w:r>
        <w:t xml:space="preserve"> and true/false</w:t>
      </w:r>
      <w:r w:rsidR="00775ACA">
        <w:t xml:space="preserve"> questions, both timed and not timed)</w:t>
      </w:r>
    </w:p>
    <w:p w:rsidR="00A257D8" w:rsidRDefault="00A257D8" w:rsidP="00A257D8">
      <w:pPr>
        <w:widowControl w:val="0"/>
        <w:autoSpaceDE w:val="0"/>
        <w:autoSpaceDN w:val="0"/>
        <w:adjustRightInd w:val="0"/>
        <w:rPr>
          <w:b/>
          <w:bCs/>
        </w:rPr>
      </w:pPr>
    </w:p>
    <w:p w:rsidR="00A257D8" w:rsidRPr="00134463" w:rsidRDefault="00A257D8" w:rsidP="00A257D8">
      <w:pPr>
        <w:widowControl w:val="0"/>
        <w:autoSpaceDE w:val="0"/>
        <w:autoSpaceDN w:val="0"/>
        <w:adjustRightInd w:val="0"/>
        <w:rPr>
          <w:b/>
          <w:bCs/>
        </w:rPr>
      </w:pPr>
      <w:r w:rsidRPr="00134463">
        <w:rPr>
          <w:b/>
          <w:bCs/>
        </w:rPr>
        <w:t>Important Dates:</w:t>
      </w:r>
    </w:p>
    <w:p w:rsidR="00A257D8" w:rsidRPr="00295B91" w:rsidRDefault="00E37710" w:rsidP="00A257D8">
      <w:pPr>
        <w:widowControl w:val="0"/>
        <w:numPr>
          <w:ilvl w:val="0"/>
          <w:numId w:val="15"/>
        </w:numPr>
        <w:autoSpaceDE w:val="0"/>
        <w:autoSpaceDN w:val="0"/>
        <w:adjustRightInd w:val="0"/>
      </w:pPr>
      <w:r>
        <w:rPr>
          <w:b/>
          <w:bCs/>
        </w:rPr>
        <w:t>August 12</w:t>
      </w:r>
      <w:r w:rsidR="00A257D8">
        <w:rPr>
          <w:b/>
          <w:bCs/>
        </w:rPr>
        <w:t>, 2013</w:t>
      </w:r>
      <w:r w:rsidR="00A257D8" w:rsidRPr="00134463">
        <w:rPr>
          <w:b/>
          <w:bCs/>
        </w:rPr>
        <w:t xml:space="preserve">:  </w:t>
      </w:r>
      <w:r w:rsidR="00A257D8" w:rsidRPr="00134463">
        <w:rPr>
          <w:bCs/>
        </w:rPr>
        <w:t>Semester begins</w:t>
      </w:r>
    </w:p>
    <w:p w:rsidR="00E37710" w:rsidRDefault="00E37710" w:rsidP="00E37710">
      <w:pPr>
        <w:widowControl w:val="0"/>
        <w:numPr>
          <w:ilvl w:val="0"/>
          <w:numId w:val="15"/>
        </w:numPr>
        <w:autoSpaceDE w:val="0"/>
        <w:autoSpaceDN w:val="0"/>
        <w:adjustRightInd w:val="0"/>
      </w:pPr>
      <w:r>
        <w:rPr>
          <w:b/>
          <w:bCs/>
        </w:rPr>
        <w:t>August 30, 2013</w:t>
      </w:r>
      <w:r w:rsidRPr="00134463">
        <w:rPr>
          <w:b/>
          <w:bCs/>
        </w:rPr>
        <w:t>:</w:t>
      </w:r>
      <w:r w:rsidRPr="00134463">
        <w:t xml:space="preserve">  Last day to register for a full-term class </w:t>
      </w:r>
    </w:p>
    <w:p w:rsidR="00A257D8" w:rsidRPr="00134463" w:rsidRDefault="00E37710" w:rsidP="00A257D8">
      <w:pPr>
        <w:widowControl w:val="0"/>
        <w:numPr>
          <w:ilvl w:val="0"/>
          <w:numId w:val="15"/>
        </w:numPr>
        <w:autoSpaceDE w:val="0"/>
        <w:autoSpaceDN w:val="0"/>
        <w:adjustRightInd w:val="0"/>
      </w:pPr>
      <w:r>
        <w:rPr>
          <w:b/>
          <w:bCs/>
        </w:rPr>
        <w:t>September 2</w:t>
      </w:r>
      <w:r w:rsidR="00A257D8">
        <w:rPr>
          <w:b/>
          <w:bCs/>
        </w:rPr>
        <w:t>, 2013:</w:t>
      </w:r>
      <w:r w:rsidR="00A257D8">
        <w:t xml:space="preserve">  Holiday—No classes held, campus closed</w:t>
      </w:r>
    </w:p>
    <w:p w:rsidR="00A257D8" w:rsidRPr="00134463" w:rsidRDefault="00E37710" w:rsidP="00A257D8">
      <w:pPr>
        <w:widowControl w:val="0"/>
        <w:numPr>
          <w:ilvl w:val="0"/>
          <w:numId w:val="15"/>
        </w:numPr>
        <w:autoSpaceDE w:val="0"/>
        <w:autoSpaceDN w:val="0"/>
        <w:adjustRightInd w:val="0"/>
      </w:pPr>
      <w:r>
        <w:rPr>
          <w:b/>
          <w:bCs/>
        </w:rPr>
        <w:t>September 13</w:t>
      </w:r>
      <w:r w:rsidR="00A257D8">
        <w:rPr>
          <w:b/>
          <w:bCs/>
        </w:rPr>
        <w:t>, 2013</w:t>
      </w:r>
      <w:r w:rsidR="00A257D8" w:rsidRPr="00134463">
        <w:rPr>
          <w:b/>
          <w:bCs/>
        </w:rPr>
        <w:t>:</w:t>
      </w:r>
      <w:r w:rsidR="00A257D8" w:rsidRPr="00134463">
        <w:t xml:space="preserve">  Last day to change a fall class to/from a Pass/No-Pass grade</w:t>
      </w:r>
    </w:p>
    <w:p w:rsidR="00E37710" w:rsidRPr="00134463" w:rsidRDefault="00E37710" w:rsidP="00E37710">
      <w:pPr>
        <w:widowControl w:val="0"/>
        <w:numPr>
          <w:ilvl w:val="0"/>
          <w:numId w:val="15"/>
        </w:numPr>
        <w:autoSpaceDE w:val="0"/>
        <w:autoSpaceDN w:val="0"/>
        <w:adjustRightInd w:val="0"/>
      </w:pPr>
      <w:r>
        <w:rPr>
          <w:b/>
          <w:bCs/>
        </w:rPr>
        <w:t>October 11, 2013</w:t>
      </w:r>
      <w:r w:rsidRPr="00134463">
        <w:rPr>
          <w:b/>
          <w:bCs/>
        </w:rPr>
        <w:t>:</w:t>
      </w:r>
      <w:r w:rsidRPr="00134463">
        <w:t xml:space="preserve">  Last day to drop a full-term class (letter grade assigned after this date)</w:t>
      </w:r>
    </w:p>
    <w:p w:rsidR="00A257D8" w:rsidRDefault="00E37710" w:rsidP="00A257D8">
      <w:pPr>
        <w:widowControl w:val="0"/>
        <w:numPr>
          <w:ilvl w:val="0"/>
          <w:numId w:val="15"/>
        </w:numPr>
        <w:autoSpaceDE w:val="0"/>
        <w:autoSpaceDN w:val="0"/>
        <w:adjustRightInd w:val="0"/>
      </w:pPr>
      <w:r>
        <w:rPr>
          <w:b/>
        </w:rPr>
        <w:t>November 11</w:t>
      </w:r>
      <w:r w:rsidR="00A257D8">
        <w:rPr>
          <w:b/>
        </w:rPr>
        <w:t xml:space="preserve">, 2013: </w:t>
      </w:r>
      <w:r w:rsidR="00A257D8">
        <w:t>Holida</w:t>
      </w:r>
      <w:r>
        <w:t>y—No classes held, campus open</w:t>
      </w:r>
    </w:p>
    <w:p w:rsidR="00A257D8" w:rsidRPr="00295B91" w:rsidRDefault="00E37710" w:rsidP="00A257D8">
      <w:pPr>
        <w:widowControl w:val="0"/>
        <w:numPr>
          <w:ilvl w:val="0"/>
          <w:numId w:val="15"/>
        </w:numPr>
        <w:autoSpaceDE w:val="0"/>
        <w:autoSpaceDN w:val="0"/>
        <w:adjustRightInd w:val="0"/>
      </w:pPr>
      <w:r>
        <w:rPr>
          <w:b/>
        </w:rPr>
        <w:t>November 28 - 29</w:t>
      </w:r>
      <w:r w:rsidR="00A257D8">
        <w:rPr>
          <w:b/>
        </w:rPr>
        <w:t>, 2013:</w:t>
      </w:r>
      <w:r w:rsidR="00A257D8">
        <w:t xml:space="preserve"> Holiday—No classes held, campus closed</w:t>
      </w:r>
    </w:p>
    <w:p w:rsidR="00A257D8" w:rsidRPr="00134463" w:rsidRDefault="00E37710" w:rsidP="00A257D8">
      <w:pPr>
        <w:widowControl w:val="0"/>
        <w:numPr>
          <w:ilvl w:val="0"/>
          <w:numId w:val="15"/>
        </w:numPr>
        <w:autoSpaceDE w:val="0"/>
        <w:autoSpaceDN w:val="0"/>
        <w:adjustRightInd w:val="0"/>
      </w:pPr>
      <w:r>
        <w:rPr>
          <w:b/>
          <w:bCs/>
        </w:rPr>
        <w:t>December 9 - 13</w:t>
      </w:r>
      <w:r w:rsidR="00A257D8">
        <w:rPr>
          <w:b/>
          <w:bCs/>
        </w:rPr>
        <w:t>, 2013</w:t>
      </w:r>
      <w:r w:rsidR="00A257D8" w:rsidRPr="00134463">
        <w:t>:  Final Exams Week</w:t>
      </w:r>
    </w:p>
    <w:p w:rsidR="00A257D8" w:rsidRPr="00134463" w:rsidRDefault="00E37710" w:rsidP="00A257D8">
      <w:pPr>
        <w:widowControl w:val="0"/>
        <w:numPr>
          <w:ilvl w:val="0"/>
          <w:numId w:val="15"/>
        </w:numPr>
        <w:autoSpaceDE w:val="0"/>
        <w:autoSpaceDN w:val="0"/>
        <w:adjustRightInd w:val="0"/>
      </w:pPr>
      <w:r>
        <w:rPr>
          <w:b/>
        </w:rPr>
        <w:t>December 12</w:t>
      </w:r>
      <w:r w:rsidR="00A257D8">
        <w:rPr>
          <w:b/>
        </w:rPr>
        <w:t>, 2013</w:t>
      </w:r>
      <w:r w:rsidR="00A257D8" w:rsidRPr="00134463">
        <w:t>:  Final Day of class</w:t>
      </w:r>
    </w:p>
    <w:p w:rsidR="00A257D8" w:rsidRPr="00134463" w:rsidRDefault="00E37710" w:rsidP="00A257D8">
      <w:pPr>
        <w:widowControl w:val="0"/>
        <w:numPr>
          <w:ilvl w:val="0"/>
          <w:numId w:val="15"/>
        </w:numPr>
        <w:autoSpaceDE w:val="0"/>
        <w:autoSpaceDN w:val="0"/>
        <w:adjustRightInd w:val="0"/>
        <w:rPr>
          <w:b/>
          <w:bCs/>
        </w:rPr>
      </w:pPr>
      <w:r>
        <w:rPr>
          <w:b/>
          <w:bCs/>
        </w:rPr>
        <w:t>December 13</w:t>
      </w:r>
      <w:r w:rsidR="00A257D8">
        <w:rPr>
          <w:b/>
          <w:bCs/>
        </w:rPr>
        <w:t>, 2013</w:t>
      </w:r>
      <w:r w:rsidR="00A257D8" w:rsidRPr="00134463">
        <w:rPr>
          <w:b/>
          <w:bCs/>
        </w:rPr>
        <w:t>:</w:t>
      </w:r>
      <w:r w:rsidR="00A257D8" w:rsidRPr="00134463">
        <w:t xml:space="preserve">  Final Grades for full-term courses will be submitted to A &amp; R promptly at </w:t>
      </w:r>
      <w:r w:rsidR="00A257D8">
        <w:t>8:00 AM</w:t>
      </w:r>
      <w:r w:rsidR="00A257D8" w:rsidRPr="00134463">
        <w:t>.  Any discrepancies must be addressed before this time.</w:t>
      </w:r>
    </w:p>
    <w:p w:rsidR="00775ACA" w:rsidRPr="002727EE" w:rsidRDefault="00775ACA" w:rsidP="00775ACA">
      <w:pPr>
        <w:widowControl w:val="0"/>
        <w:autoSpaceDE w:val="0"/>
        <w:autoSpaceDN w:val="0"/>
        <w:adjustRightInd w:val="0"/>
        <w:rPr>
          <w:b/>
          <w:bCs/>
          <w:sz w:val="16"/>
          <w:szCs w:val="16"/>
        </w:rPr>
      </w:pPr>
    </w:p>
    <w:p w:rsidR="00775ACA" w:rsidRDefault="00775ACA" w:rsidP="00775ACA">
      <w:pPr>
        <w:widowControl w:val="0"/>
        <w:autoSpaceDE w:val="0"/>
        <w:autoSpaceDN w:val="0"/>
        <w:adjustRightInd w:val="0"/>
      </w:pPr>
      <w:r>
        <w:rPr>
          <w:b/>
          <w:bCs/>
        </w:rPr>
        <w:t xml:space="preserve">Class Policies and Procedures:  </w:t>
      </w:r>
      <w:r>
        <w:t>Please refer to Class Policies page on Blackboard for complete information on student responsibilities, course work policies, and grades.</w:t>
      </w:r>
    </w:p>
    <w:p w:rsidR="00775ACA" w:rsidRDefault="00775ACA" w:rsidP="00775ACA">
      <w:pPr>
        <w:widowControl w:val="0"/>
        <w:numPr>
          <w:ilvl w:val="0"/>
          <w:numId w:val="17"/>
        </w:numPr>
        <w:autoSpaceDE w:val="0"/>
        <w:autoSpaceDN w:val="0"/>
        <w:adjustRightInd w:val="0"/>
      </w:pPr>
      <w:r>
        <w:rPr>
          <w:b/>
          <w:bCs/>
        </w:rPr>
        <w:t>Attendance:</w:t>
      </w:r>
      <w:r>
        <w:t xml:space="preserve">  Students will be dropped after missing 2 weeks of check-ins.  </w:t>
      </w:r>
    </w:p>
    <w:p w:rsidR="00775ACA" w:rsidRDefault="00775ACA" w:rsidP="00775ACA">
      <w:pPr>
        <w:widowControl w:val="0"/>
        <w:numPr>
          <w:ilvl w:val="0"/>
          <w:numId w:val="17"/>
        </w:numPr>
        <w:autoSpaceDE w:val="0"/>
        <w:autoSpaceDN w:val="0"/>
        <w:adjustRightInd w:val="0"/>
        <w:rPr>
          <w:b/>
          <w:bCs/>
          <w:i/>
          <w:iCs/>
          <w:sz w:val="28"/>
        </w:rPr>
      </w:pPr>
      <w:r>
        <w:rPr>
          <w:b/>
          <w:bCs/>
        </w:rPr>
        <w:t>Late Work:</w:t>
      </w:r>
      <w:r>
        <w:t xml:space="preserve">  All assignments must be completed and submitted by 11:55 PM on the due date.  </w:t>
      </w:r>
      <w:r>
        <w:rPr>
          <w:b/>
          <w:bCs/>
          <w:i/>
          <w:iCs/>
          <w:sz w:val="28"/>
        </w:rPr>
        <w:t xml:space="preserve">Late assignments </w:t>
      </w:r>
      <w:r w:rsidRPr="004A4F71">
        <w:rPr>
          <w:b/>
          <w:bCs/>
          <w:i/>
          <w:iCs/>
          <w:sz w:val="28"/>
          <w:u w:val="single"/>
        </w:rPr>
        <w:t>will not be accepted</w:t>
      </w:r>
      <w:r>
        <w:rPr>
          <w:b/>
          <w:bCs/>
          <w:i/>
          <w:iCs/>
          <w:sz w:val="28"/>
        </w:rPr>
        <w:t xml:space="preserve"> after 11:55 PM on the due date.  </w:t>
      </w:r>
      <w:r w:rsidR="008D284F">
        <w:rPr>
          <w:bCs/>
          <w:iCs/>
        </w:rPr>
        <w:t xml:space="preserve">Some of the assignments will not be available after the due date, and others will continue to be available. However, </w:t>
      </w:r>
      <w:r w:rsidR="008D284F" w:rsidRPr="0010517F">
        <w:rPr>
          <w:bCs/>
          <w:i/>
          <w:iCs/>
          <w:u w:val="single"/>
        </w:rPr>
        <w:t xml:space="preserve">you will not receive the points for the assignment if it is submitted after the due date/time. </w:t>
      </w:r>
      <w:r w:rsidR="008D284F" w:rsidRPr="008D284F">
        <w:rPr>
          <w:b/>
          <w:bCs/>
          <w:iCs/>
        </w:rPr>
        <w:t>Do not take this lightly and remember to begin an assignment well before 11:55 pm on the due date to ensure enough time to complete the assignment.</w:t>
      </w:r>
      <w:r w:rsidR="009751B7">
        <w:rPr>
          <w:b/>
          <w:bCs/>
          <w:iCs/>
        </w:rPr>
        <w:t xml:space="preserve"> No excuses will be accepted!!</w:t>
      </w:r>
    </w:p>
    <w:p w:rsidR="00775ACA" w:rsidRDefault="00775ACA" w:rsidP="00775ACA">
      <w:pPr>
        <w:widowControl w:val="0"/>
        <w:numPr>
          <w:ilvl w:val="0"/>
          <w:numId w:val="17"/>
        </w:numPr>
        <w:autoSpaceDE w:val="0"/>
        <w:autoSpaceDN w:val="0"/>
        <w:adjustRightInd w:val="0"/>
        <w:rPr>
          <w:b/>
          <w:bCs/>
        </w:rPr>
      </w:pPr>
      <w:r>
        <w:rPr>
          <w:b/>
          <w:bCs/>
        </w:rPr>
        <w:t>Missed Tests/Exams/Quizzes:</w:t>
      </w:r>
      <w:r>
        <w:t xml:space="preserve">  Tests, exams, and quizzes must be taken on or before the day scheduled.  </w:t>
      </w:r>
      <w:r w:rsidR="008D284F">
        <w:t xml:space="preserve">Some of these will continue to be available to you after the due date. </w:t>
      </w:r>
      <w:r w:rsidR="008D284F" w:rsidRPr="008D284F">
        <w:rPr>
          <w:b/>
        </w:rPr>
        <w:t>However, you will NOT receive the points for the assignment if it is submitted after the due date/time.</w:t>
      </w:r>
      <w:r w:rsidR="008D284F">
        <w:t xml:space="preserve"> </w:t>
      </w:r>
      <w:r>
        <w:t xml:space="preserve">You will not be allowed to make up a missed test/exam/quiz.  </w:t>
      </w:r>
      <w:r>
        <w:rPr>
          <w:b/>
          <w:bCs/>
          <w:u w:val="single"/>
        </w:rPr>
        <w:t>Do not take this lightly.</w:t>
      </w:r>
      <w:r w:rsidR="009751B7">
        <w:rPr>
          <w:b/>
          <w:bCs/>
        </w:rPr>
        <w:t xml:space="preserve">  No excuses will be accepted!!</w:t>
      </w:r>
    </w:p>
    <w:p w:rsidR="0053703E" w:rsidRDefault="0053703E" w:rsidP="00775ACA">
      <w:pPr>
        <w:widowControl w:val="0"/>
        <w:numPr>
          <w:ilvl w:val="0"/>
          <w:numId w:val="17"/>
        </w:numPr>
        <w:autoSpaceDE w:val="0"/>
        <w:autoSpaceDN w:val="0"/>
        <w:adjustRightInd w:val="0"/>
        <w:rPr>
          <w:b/>
          <w:bCs/>
        </w:rPr>
      </w:pPr>
      <w:r>
        <w:rPr>
          <w:b/>
          <w:bCs/>
        </w:rPr>
        <w:t xml:space="preserve">Print your work: </w:t>
      </w:r>
      <w:r>
        <w:rPr>
          <w:bCs/>
        </w:rPr>
        <w:t xml:space="preserve">You should print, or otherwise save a copy of your work before you submit it on Blackboard. Submission errors occur from time to time on Blackboard. I received a special notification if Blackboard is the cause of your submission error. I will allow you to re-submit assignments </w:t>
      </w:r>
      <w:r w:rsidR="00CE436C">
        <w:rPr>
          <w:bCs/>
        </w:rPr>
        <w:t>IF the error is Blackboard’s. If you print a copy of your work before submitting it, then you will have a copy to resubmit, and will not have to complete the work again from the beginning</w:t>
      </w:r>
      <w:r w:rsidR="00CE436C" w:rsidRPr="00CE436C">
        <w:rPr>
          <w:b/>
          <w:bCs/>
          <w:i/>
        </w:rPr>
        <w:t>. *Please note that I only</w:t>
      </w:r>
      <w:r w:rsidR="00CE436C">
        <w:rPr>
          <w:b/>
          <w:bCs/>
        </w:rPr>
        <w:t xml:space="preserve"> </w:t>
      </w:r>
      <w:r w:rsidR="00CE436C">
        <w:rPr>
          <w:b/>
          <w:bCs/>
          <w:i/>
        </w:rPr>
        <w:t xml:space="preserve">allow re-submissions IF the error was Blackboards AND IF I receive the special submission error notification from Blackboard. Any other submission errors, including problems with your computer, internet, or other, will not be allowed a re-submission. </w:t>
      </w:r>
      <w:r w:rsidRPr="00CE436C">
        <w:rPr>
          <w:b/>
          <w:bCs/>
        </w:rPr>
        <w:t xml:space="preserve"> </w:t>
      </w:r>
    </w:p>
    <w:p w:rsidR="00775ACA" w:rsidRDefault="00775ACA" w:rsidP="00775ACA">
      <w:pPr>
        <w:widowControl w:val="0"/>
        <w:numPr>
          <w:ilvl w:val="0"/>
          <w:numId w:val="17"/>
        </w:numPr>
        <w:autoSpaceDE w:val="0"/>
        <w:autoSpaceDN w:val="0"/>
        <w:adjustRightInd w:val="0"/>
        <w:rPr>
          <w:b/>
          <w:bCs/>
        </w:rPr>
      </w:pPr>
      <w:r>
        <w:rPr>
          <w:b/>
          <w:bCs/>
        </w:rPr>
        <w:t xml:space="preserve">Final Grades:  </w:t>
      </w:r>
      <w:r>
        <w:rPr>
          <w:bCs/>
        </w:rPr>
        <w:t xml:space="preserve">Final grades will be submitted at noon on the final day of the semester.  </w:t>
      </w:r>
      <w:r w:rsidR="0053703E">
        <w:t>Students disa</w:t>
      </w:r>
      <w:r>
        <w:t xml:space="preserve">greeing with the assigned final grade will be required to contact the instructor in enough time to discuss and possibly fix the grade BEFORE </w:t>
      </w:r>
      <w:r w:rsidR="00E37710">
        <w:t>8:00 AM</w:t>
      </w:r>
      <w:r>
        <w:t xml:space="preserve"> on </w:t>
      </w:r>
      <w:r w:rsidR="00E37710">
        <w:t>December 13, 2013</w:t>
      </w:r>
      <w:r>
        <w:t>.</w:t>
      </w:r>
    </w:p>
    <w:p w:rsidR="00775ACA" w:rsidRDefault="00775ACA" w:rsidP="00775ACA">
      <w:pPr>
        <w:widowControl w:val="0"/>
        <w:numPr>
          <w:ilvl w:val="0"/>
          <w:numId w:val="17"/>
        </w:numPr>
        <w:autoSpaceDE w:val="0"/>
        <w:autoSpaceDN w:val="0"/>
        <w:adjustRightInd w:val="0"/>
        <w:rPr>
          <w:b/>
          <w:bCs/>
        </w:rPr>
      </w:pPr>
      <w:r>
        <w:rPr>
          <w:b/>
          <w:bCs/>
        </w:rPr>
        <w:t xml:space="preserve">Cheating/Plagiarism:  </w:t>
      </w:r>
      <w:r>
        <w:rPr>
          <w:bCs/>
        </w:rPr>
        <w:t>Cheating and/or plagiarism will not be tolerated.  A student will receive no credit for the assignment if in the opinion of the instructor the individual has cheated.  Repeated offenders and sever cases will be dropped from the class and reported to the Dean of Students.</w:t>
      </w:r>
    </w:p>
    <w:p w:rsidR="00775ACA" w:rsidRPr="00037FD2" w:rsidRDefault="00775ACA" w:rsidP="00775ACA">
      <w:pPr>
        <w:widowControl w:val="0"/>
        <w:numPr>
          <w:ilvl w:val="0"/>
          <w:numId w:val="17"/>
        </w:numPr>
        <w:autoSpaceDE w:val="0"/>
        <w:autoSpaceDN w:val="0"/>
        <w:adjustRightInd w:val="0"/>
        <w:rPr>
          <w:b/>
          <w:bCs/>
        </w:rPr>
      </w:pPr>
      <w:r>
        <w:rPr>
          <w:b/>
          <w:bCs/>
        </w:rPr>
        <w:lastRenderedPageBreak/>
        <w:t xml:space="preserve">Accommodations for Students with Disabilities:  </w:t>
      </w:r>
      <w:r>
        <w:t>If you have a verified need for an academic accommodation or materials in alternate media (i.e., Braille, large print, electronic text, test accommodations, etc.) per the Americans with Disabilities Act (ADA) or Section 504 of the Rehabilitation Act, please contact me as soon as possible.</w:t>
      </w:r>
    </w:p>
    <w:p w:rsidR="00775ACA" w:rsidRDefault="00775ACA" w:rsidP="00775ACA">
      <w:pPr>
        <w:widowControl w:val="0"/>
        <w:autoSpaceDE w:val="0"/>
        <w:autoSpaceDN w:val="0"/>
        <w:adjustRightInd w:val="0"/>
        <w:ind w:left="360"/>
        <w:rPr>
          <w:b/>
          <w:bCs/>
        </w:rPr>
      </w:pPr>
      <w:r>
        <w:t xml:space="preserve">I sometimes use </w:t>
      </w:r>
      <w:r w:rsidRPr="00E24948">
        <w:rPr>
          <w:b/>
          <w:color w:val="000000"/>
        </w:rPr>
        <w:t>Red</w:t>
      </w:r>
      <w:r w:rsidRPr="00E24948">
        <w:rPr>
          <w:color w:val="000000"/>
        </w:rPr>
        <w:t xml:space="preserve"> or </w:t>
      </w:r>
      <w:r w:rsidRPr="00E24948">
        <w:rPr>
          <w:b/>
          <w:color w:val="000000"/>
        </w:rPr>
        <w:t>Green</w:t>
      </w:r>
      <w:r w:rsidRPr="00E24948">
        <w:rPr>
          <w:b/>
          <w:color w:val="00B050"/>
        </w:rPr>
        <w:t xml:space="preserve"> </w:t>
      </w:r>
      <w:r>
        <w:t>pens/writing to grade your assignments or highlight important information on Blackboard.  Please tell me IMMEDIATELY if you have difficulties seeing these colors.  I will use alternate colors</w:t>
      </w:r>
      <w:r>
        <w:rPr>
          <w:b/>
        </w:rPr>
        <w:t xml:space="preserve"> if</w:t>
      </w:r>
      <w:r>
        <w:t xml:space="preserve"> you let me know of your color distinguishing difficulties.</w:t>
      </w:r>
    </w:p>
    <w:p w:rsidR="00775ACA" w:rsidRDefault="00775ACA" w:rsidP="00775ACA">
      <w:pPr>
        <w:widowControl w:val="0"/>
        <w:autoSpaceDE w:val="0"/>
        <w:autoSpaceDN w:val="0"/>
        <w:adjustRightInd w:val="0"/>
        <w:rPr>
          <w:b/>
          <w:bCs/>
          <w:sz w:val="16"/>
          <w:szCs w:val="16"/>
        </w:rPr>
      </w:pPr>
    </w:p>
    <w:p w:rsidR="00775ACA" w:rsidRDefault="00775ACA" w:rsidP="00775ACA">
      <w:pPr>
        <w:widowControl w:val="0"/>
        <w:adjustRightInd w:val="0"/>
      </w:pPr>
      <w:r w:rsidRPr="00075A69">
        <w:rPr>
          <w:b/>
          <w:bCs/>
        </w:rPr>
        <w:t>Changing Syllabus Statement:</w:t>
      </w:r>
      <w:r>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775ACA" w:rsidRPr="00075A69" w:rsidRDefault="00775ACA" w:rsidP="00775ACA">
      <w:pPr>
        <w:widowControl w:val="0"/>
        <w:adjustRightInd w:val="0"/>
        <w:rPr>
          <w:sz w:val="16"/>
          <w:szCs w:val="16"/>
        </w:rPr>
      </w:pPr>
      <w:r w:rsidRPr="00075A69">
        <w:rPr>
          <w:sz w:val="16"/>
          <w:szCs w:val="16"/>
        </w:rPr>
        <w:t> </w:t>
      </w:r>
    </w:p>
    <w:p w:rsidR="00775ACA" w:rsidRDefault="00775ACA" w:rsidP="00775ACA">
      <w:pPr>
        <w:widowControl w:val="0"/>
        <w:adjustRightInd w:val="0"/>
      </w:pPr>
      <w:r>
        <w:t xml:space="preserve">The student’s decision to remain enrolled in the class denotes acceptance of:  </w:t>
      </w:r>
    </w:p>
    <w:p w:rsidR="00775ACA" w:rsidRDefault="00775ACA" w:rsidP="00775ACA">
      <w:pPr>
        <w:widowControl w:val="0"/>
        <w:adjustRightInd w:val="0"/>
        <w:ind w:left="900" w:hanging="450"/>
      </w:pPr>
      <w:r>
        <w:t>1.</w:t>
      </w:r>
      <w:r w:rsidRPr="00075A69">
        <w:rPr>
          <w:sz w:val="14"/>
          <w:szCs w:val="14"/>
        </w:rPr>
        <w:t xml:space="preserve">      </w:t>
      </w:r>
      <w:r>
        <w:t>This syllabus as a contract outlining the student’s responsibilities to complete all required assignments by the due dates.</w:t>
      </w:r>
    </w:p>
    <w:p w:rsidR="00775ACA" w:rsidRDefault="00775ACA" w:rsidP="00775ACA">
      <w:pPr>
        <w:widowControl w:val="0"/>
        <w:tabs>
          <w:tab w:val="num" w:pos="810"/>
        </w:tabs>
        <w:adjustRightInd w:val="0"/>
        <w:ind w:left="810" w:hanging="360"/>
      </w:pPr>
      <w:r>
        <w:t>2.</w:t>
      </w:r>
      <w:r w:rsidRPr="00075A69">
        <w:rPr>
          <w:sz w:val="14"/>
          <w:szCs w:val="14"/>
        </w:rPr>
        <w:t xml:space="preserve">      </w:t>
      </w:r>
      <w:r>
        <w:t xml:space="preserve">The policy that late assignments </w:t>
      </w:r>
      <w:r w:rsidRPr="004A4F71">
        <w:rPr>
          <w:u w:val="single"/>
        </w:rPr>
        <w:t>will</w:t>
      </w:r>
      <w:r>
        <w:t xml:space="preserve"> </w:t>
      </w:r>
      <w:r w:rsidRPr="004A4F71">
        <w:rPr>
          <w:u w:val="single"/>
        </w:rPr>
        <w:t>not</w:t>
      </w:r>
      <w:r>
        <w:t xml:space="preserve"> be accepted.</w:t>
      </w:r>
    </w:p>
    <w:p w:rsidR="00775ACA" w:rsidRDefault="00775ACA" w:rsidP="00775ACA">
      <w:pPr>
        <w:widowControl w:val="0"/>
        <w:tabs>
          <w:tab w:val="num" w:pos="810"/>
        </w:tabs>
        <w:adjustRightInd w:val="0"/>
        <w:ind w:left="450"/>
      </w:pPr>
      <w:r>
        <w:t>3.</w:t>
      </w:r>
      <w:r w:rsidRPr="00075A69">
        <w:rPr>
          <w:sz w:val="14"/>
          <w:szCs w:val="14"/>
        </w:rPr>
        <w:t xml:space="preserve">      </w:t>
      </w:r>
      <w:r>
        <w:t>The changing syllabus statement.</w:t>
      </w:r>
    </w:p>
    <w:p w:rsidR="00775ACA" w:rsidRDefault="00775ACA" w:rsidP="00775ACA">
      <w:pPr>
        <w:widowControl w:val="0"/>
        <w:tabs>
          <w:tab w:val="num" w:pos="810"/>
        </w:tabs>
        <w:adjustRightInd w:val="0"/>
        <w:ind w:left="450"/>
      </w:pPr>
      <w:r>
        <w:t>4.</w:t>
      </w:r>
      <w:r w:rsidRPr="00075A69">
        <w:rPr>
          <w:sz w:val="14"/>
          <w:szCs w:val="14"/>
        </w:rPr>
        <w:t xml:space="preserve">      </w:t>
      </w:r>
      <w:r>
        <w:t>The expectations of this course as outlined in this syllabus.</w:t>
      </w:r>
    </w:p>
    <w:p w:rsidR="00775ACA" w:rsidRDefault="00775ACA" w:rsidP="00775ACA">
      <w:pPr>
        <w:widowControl w:val="0"/>
        <w:tabs>
          <w:tab w:val="num" w:pos="810"/>
        </w:tabs>
        <w:adjustRightInd w:val="0"/>
        <w:ind w:left="900" w:hanging="450"/>
      </w:pPr>
      <w:r>
        <w:t>5.</w:t>
      </w:r>
      <w:r w:rsidRPr="00075A69">
        <w:rPr>
          <w:sz w:val="14"/>
          <w:szCs w:val="14"/>
        </w:rPr>
        <w:t xml:space="preserve">      </w:t>
      </w:r>
      <w:r>
        <w:t>That final grades are determined on the basis of accumulated points from required assignments.</w:t>
      </w:r>
    </w:p>
    <w:p w:rsidR="00775ACA" w:rsidRDefault="00775ACA" w:rsidP="00775ACA">
      <w:pPr>
        <w:widowControl w:val="0"/>
        <w:tabs>
          <w:tab w:val="num" w:pos="810"/>
        </w:tabs>
        <w:adjustRightInd w:val="0"/>
        <w:ind w:left="900" w:hanging="450"/>
      </w:pPr>
      <w:r>
        <w:t xml:space="preserve">6.  That final grades will be submitted to A&amp;R at NOON on the final day of the semester and any discrepancies MUST BE ADDRESSED before </w:t>
      </w:r>
      <w:r w:rsidR="00A66269">
        <w:t>8:00 AM</w:t>
      </w:r>
      <w:r>
        <w:t xml:space="preserve"> on </w:t>
      </w:r>
      <w:r w:rsidR="00E37710">
        <w:t>December 13</w:t>
      </w:r>
      <w:r w:rsidR="00447A50">
        <w:t>, 201</w:t>
      </w:r>
      <w:r w:rsidR="00A66269">
        <w:t>3</w:t>
      </w:r>
      <w:r>
        <w:t>.</w:t>
      </w:r>
    </w:p>
    <w:p w:rsidR="00775ACA" w:rsidRDefault="00775ACA" w:rsidP="00775ACA">
      <w:pPr>
        <w:widowControl w:val="0"/>
        <w:tabs>
          <w:tab w:val="num" w:pos="0"/>
        </w:tabs>
        <w:adjustRightInd w:val="0"/>
      </w:pPr>
      <w:r>
        <w:t>Students disagreeing with the above statements should withdrawal from this course section and enroll in a section of this course taught by another instructor.</w:t>
      </w:r>
    </w:p>
    <w:p w:rsidR="00E65775" w:rsidRPr="00803FD3" w:rsidRDefault="00E65775">
      <w:pPr>
        <w:widowControl w:val="0"/>
        <w:autoSpaceDE w:val="0"/>
        <w:autoSpaceDN w:val="0"/>
        <w:adjustRightInd w:val="0"/>
        <w:rPr>
          <w:b/>
          <w:bCs/>
        </w:rPr>
      </w:pPr>
    </w:p>
    <w:sectPr w:rsidR="00E65775" w:rsidRPr="00803FD3" w:rsidSect="000E6663">
      <w:headerReference w:type="default" r:id="rId9"/>
      <w:footerReference w:type="default" r:id="rId10"/>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CB" w:rsidRDefault="002245CB">
      <w:r>
        <w:separator/>
      </w:r>
    </w:p>
  </w:endnote>
  <w:endnote w:type="continuationSeparator" w:id="0">
    <w:p w:rsidR="002245CB" w:rsidRDefault="0022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1D4" w:rsidRDefault="001A31D4">
    <w:pPr>
      <w:pStyle w:val="Footer"/>
    </w:pPr>
    <w:r>
      <w:t>N. Marsh</w:t>
    </w:r>
    <w:r>
      <w:tab/>
      <w:t xml:space="preserve">Page </w:t>
    </w:r>
    <w:r>
      <w:fldChar w:fldCharType="begin"/>
    </w:r>
    <w:r>
      <w:instrText xml:space="preserve"> PAGE </w:instrText>
    </w:r>
    <w:r>
      <w:fldChar w:fldCharType="separate"/>
    </w:r>
    <w:r w:rsidR="00A725A9">
      <w:rPr>
        <w:noProof/>
      </w:rPr>
      <w:t>1</w:t>
    </w:r>
    <w:r>
      <w:fldChar w:fldCharType="end"/>
    </w:r>
    <w:r>
      <w:tab/>
    </w:r>
    <w:r>
      <w:fldChar w:fldCharType="begin"/>
    </w:r>
    <w:r>
      <w:instrText xml:space="preserve"> DATE \@ "M/d/yyyy" </w:instrText>
    </w:r>
    <w:r>
      <w:fldChar w:fldCharType="separate"/>
    </w:r>
    <w:r w:rsidR="00E86616">
      <w:rPr>
        <w:noProof/>
      </w:rPr>
      <w:t>8/12/2013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CB" w:rsidRDefault="002245CB">
      <w:r>
        <w:separator/>
      </w:r>
    </w:p>
  </w:footnote>
  <w:footnote w:type="continuationSeparator" w:id="0">
    <w:p w:rsidR="002245CB" w:rsidRDefault="00224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1D4" w:rsidRDefault="001A31D4">
    <w:pPr>
      <w:pStyle w:val="Header"/>
      <w:jc w:val="center"/>
      <w:rPr>
        <w:b/>
        <w:bCs/>
      </w:rPr>
    </w:pPr>
    <w:r>
      <w:rPr>
        <w:b/>
        <w:bCs/>
      </w:rPr>
      <w:t>CHDEV 38:  Lifespan Development</w:t>
    </w:r>
  </w:p>
  <w:p w:rsidR="001A31D4" w:rsidRDefault="001A31D4">
    <w:pPr>
      <w:pStyle w:val="Header"/>
      <w:jc w:val="center"/>
      <w:rPr>
        <w:b/>
        <w:bCs/>
      </w:rPr>
    </w:pPr>
    <w:r>
      <w:rPr>
        <w:b/>
        <w:bCs/>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A87062"/>
    <w:multiLevelType w:val="hybridMultilevel"/>
    <w:tmpl w:val="50FC6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8A2986"/>
    <w:multiLevelType w:val="hybridMultilevel"/>
    <w:tmpl w:val="109E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54517"/>
    <w:multiLevelType w:val="hybridMultilevel"/>
    <w:tmpl w:val="B1104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194907"/>
    <w:multiLevelType w:val="hybridMultilevel"/>
    <w:tmpl w:val="D09EC46E"/>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EE5571"/>
    <w:multiLevelType w:val="multilevel"/>
    <w:tmpl w:val="8FC051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49A46D9D"/>
    <w:multiLevelType w:val="hybridMultilevel"/>
    <w:tmpl w:val="EE82AC24"/>
    <w:lvl w:ilvl="0" w:tplc="BC7EC6CE">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C014A3"/>
    <w:multiLevelType w:val="hybridMultilevel"/>
    <w:tmpl w:val="5FB2A796"/>
    <w:lvl w:ilvl="0" w:tplc="EAC8C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E63E3"/>
    <w:multiLevelType w:val="hybridMultilevel"/>
    <w:tmpl w:val="E96A36BA"/>
    <w:lvl w:ilvl="0" w:tplc="CB2A9518">
      <w:start w:val="1"/>
      <w:numFmt w:val="decimal"/>
      <w:lvlText w:val="%1."/>
      <w:lvlJc w:val="left"/>
      <w:pPr>
        <w:ind w:left="5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9"/>
  </w:num>
  <w:num w:numId="4">
    <w:abstractNumId w:val="26"/>
  </w:num>
  <w:num w:numId="5">
    <w:abstractNumId w:val="1"/>
  </w:num>
  <w:num w:numId="6">
    <w:abstractNumId w:val="10"/>
  </w:num>
  <w:num w:numId="7">
    <w:abstractNumId w:val="11"/>
  </w:num>
  <w:num w:numId="8">
    <w:abstractNumId w:val="8"/>
  </w:num>
  <w:num w:numId="9">
    <w:abstractNumId w:val="18"/>
  </w:num>
  <w:num w:numId="10">
    <w:abstractNumId w:val="20"/>
  </w:num>
  <w:num w:numId="11">
    <w:abstractNumId w:val="12"/>
  </w:num>
  <w:num w:numId="12">
    <w:abstractNumId w:val="25"/>
  </w:num>
  <w:num w:numId="13">
    <w:abstractNumId w:val="17"/>
  </w:num>
  <w:num w:numId="14">
    <w:abstractNumId w:val="0"/>
  </w:num>
  <w:num w:numId="15">
    <w:abstractNumId w:val="22"/>
  </w:num>
  <w:num w:numId="16">
    <w:abstractNumId w:val="16"/>
  </w:num>
  <w:num w:numId="17">
    <w:abstractNumId w:val="4"/>
  </w:num>
  <w:num w:numId="18">
    <w:abstractNumId w:val="5"/>
  </w:num>
  <w:num w:numId="19">
    <w:abstractNumId w:val="23"/>
  </w:num>
  <w:num w:numId="20">
    <w:abstractNumId w:val="27"/>
  </w:num>
  <w:num w:numId="21">
    <w:abstractNumId w:val="24"/>
  </w:num>
  <w:num w:numId="22">
    <w:abstractNumId w:val="3"/>
  </w:num>
  <w:num w:numId="23">
    <w:abstractNumId w:val="7"/>
  </w:num>
  <w:num w:numId="24">
    <w:abstractNumId w:val="9"/>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3"/>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EF"/>
    <w:rsid w:val="00004C4E"/>
    <w:rsid w:val="00011725"/>
    <w:rsid w:val="00012E94"/>
    <w:rsid w:val="0001668B"/>
    <w:rsid w:val="00017DFD"/>
    <w:rsid w:val="00037FD2"/>
    <w:rsid w:val="00067EDE"/>
    <w:rsid w:val="0008355E"/>
    <w:rsid w:val="0009169C"/>
    <w:rsid w:val="000979BA"/>
    <w:rsid w:val="000A03D4"/>
    <w:rsid w:val="000A2C97"/>
    <w:rsid w:val="000A4382"/>
    <w:rsid w:val="000E6663"/>
    <w:rsid w:val="000F0CED"/>
    <w:rsid w:val="000F1189"/>
    <w:rsid w:val="0010517F"/>
    <w:rsid w:val="0010518B"/>
    <w:rsid w:val="001100C2"/>
    <w:rsid w:val="00171313"/>
    <w:rsid w:val="00174544"/>
    <w:rsid w:val="00183A75"/>
    <w:rsid w:val="0018464C"/>
    <w:rsid w:val="0019442D"/>
    <w:rsid w:val="001A20D0"/>
    <w:rsid w:val="001A31D4"/>
    <w:rsid w:val="001A3FB7"/>
    <w:rsid w:val="001A4985"/>
    <w:rsid w:val="001A6754"/>
    <w:rsid w:val="001C7A1D"/>
    <w:rsid w:val="001D123B"/>
    <w:rsid w:val="001D548F"/>
    <w:rsid w:val="001E035A"/>
    <w:rsid w:val="00200854"/>
    <w:rsid w:val="0020384D"/>
    <w:rsid w:val="0020598A"/>
    <w:rsid w:val="002125B8"/>
    <w:rsid w:val="00212654"/>
    <w:rsid w:val="002129AC"/>
    <w:rsid w:val="00213A6D"/>
    <w:rsid w:val="002245CB"/>
    <w:rsid w:val="0023289D"/>
    <w:rsid w:val="00251834"/>
    <w:rsid w:val="00255E75"/>
    <w:rsid w:val="00264350"/>
    <w:rsid w:val="002727EE"/>
    <w:rsid w:val="0028587F"/>
    <w:rsid w:val="002A0ABA"/>
    <w:rsid w:val="002A2619"/>
    <w:rsid w:val="002D01DC"/>
    <w:rsid w:val="002D3805"/>
    <w:rsid w:val="002E1E24"/>
    <w:rsid w:val="00320CED"/>
    <w:rsid w:val="003219E2"/>
    <w:rsid w:val="00323B7E"/>
    <w:rsid w:val="00323B86"/>
    <w:rsid w:val="00325009"/>
    <w:rsid w:val="00333975"/>
    <w:rsid w:val="00335B1F"/>
    <w:rsid w:val="00354CE2"/>
    <w:rsid w:val="00356EEC"/>
    <w:rsid w:val="0038461B"/>
    <w:rsid w:val="00384BFA"/>
    <w:rsid w:val="00384F02"/>
    <w:rsid w:val="00392491"/>
    <w:rsid w:val="003B67DD"/>
    <w:rsid w:val="003C6CFE"/>
    <w:rsid w:val="003C748E"/>
    <w:rsid w:val="00415BD5"/>
    <w:rsid w:val="00415E9A"/>
    <w:rsid w:val="004162BA"/>
    <w:rsid w:val="00441DC7"/>
    <w:rsid w:val="00443062"/>
    <w:rsid w:val="00447A50"/>
    <w:rsid w:val="00480922"/>
    <w:rsid w:val="00483DF4"/>
    <w:rsid w:val="004C04D2"/>
    <w:rsid w:val="004D73AD"/>
    <w:rsid w:val="004E3645"/>
    <w:rsid w:val="004F0ADC"/>
    <w:rsid w:val="00515DE6"/>
    <w:rsid w:val="0053703E"/>
    <w:rsid w:val="005445CF"/>
    <w:rsid w:val="00546F2E"/>
    <w:rsid w:val="0056094A"/>
    <w:rsid w:val="00561CAA"/>
    <w:rsid w:val="00561FD5"/>
    <w:rsid w:val="00580D72"/>
    <w:rsid w:val="005B7621"/>
    <w:rsid w:val="005C1A0A"/>
    <w:rsid w:val="005F4CB3"/>
    <w:rsid w:val="006011A2"/>
    <w:rsid w:val="0061256C"/>
    <w:rsid w:val="006224AA"/>
    <w:rsid w:val="006422B5"/>
    <w:rsid w:val="006711B3"/>
    <w:rsid w:val="00686D10"/>
    <w:rsid w:val="006A301D"/>
    <w:rsid w:val="006C2CBD"/>
    <w:rsid w:val="006E5062"/>
    <w:rsid w:val="007147EF"/>
    <w:rsid w:val="00717CEC"/>
    <w:rsid w:val="00722DF1"/>
    <w:rsid w:val="007415C9"/>
    <w:rsid w:val="007552B3"/>
    <w:rsid w:val="00775ACA"/>
    <w:rsid w:val="007B3534"/>
    <w:rsid w:val="007D132F"/>
    <w:rsid w:val="00803FD3"/>
    <w:rsid w:val="00804DCA"/>
    <w:rsid w:val="00830050"/>
    <w:rsid w:val="00853BB8"/>
    <w:rsid w:val="00862EFF"/>
    <w:rsid w:val="0088083C"/>
    <w:rsid w:val="008848F5"/>
    <w:rsid w:val="00895F70"/>
    <w:rsid w:val="008A6671"/>
    <w:rsid w:val="008D284F"/>
    <w:rsid w:val="008F2E8B"/>
    <w:rsid w:val="008F3A66"/>
    <w:rsid w:val="00905ED9"/>
    <w:rsid w:val="00947771"/>
    <w:rsid w:val="0095221D"/>
    <w:rsid w:val="00956834"/>
    <w:rsid w:val="009751B7"/>
    <w:rsid w:val="00977F00"/>
    <w:rsid w:val="009842AE"/>
    <w:rsid w:val="009B1961"/>
    <w:rsid w:val="009C5EC5"/>
    <w:rsid w:val="009D4C36"/>
    <w:rsid w:val="009E39C8"/>
    <w:rsid w:val="009E645E"/>
    <w:rsid w:val="00A11F1B"/>
    <w:rsid w:val="00A139A8"/>
    <w:rsid w:val="00A150B8"/>
    <w:rsid w:val="00A1778B"/>
    <w:rsid w:val="00A20F02"/>
    <w:rsid w:val="00A257D8"/>
    <w:rsid w:val="00A27CD8"/>
    <w:rsid w:val="00A6322A"/>
    <w:rsid w:val="00A66269"/>
    <w:rsid w:val="00A6742F"/>
    <w:rsid w:val="00A725A9"/>
    <w:rsid w:val="00A76A5B"/>
    <w:rsid w:val="00A86674"/>
    <w:rsid w:val="00AA2B66"/>
    <w:rsid w:val="00AC2E69"/>
    <w:rsid w:val="00AD121F"/>
    <w:rsid w:val="00AF5F34"/>
    <w:rsid w:val="00B16022"/>
    <w:rsid w:val="00BA199B"/>
    <w:rsid w:val="00BB0647"/>
    <w:rsid w:val="00BB1793"/>
    <w:rsid w:val="00BC2347"/>
    <w:rsid w:val="00BD7ACF"/>
    <w:rsid w:val="00BF1BEB"/>
    <w:rsid w:val="00C178C4"/>
    <w:rsid w:val="00C24AEF"/>
    <w:rsid w:val="00C3691C"/>
    <w:rsid w:val="00C46A24"/>
    <w:rsid w:val="00C472B4"/>
    <w:rsid w:val="00C873F2"/>
    <w:rsid w:val="00C906E4"/>
    <w:rsid w:val="00CA487F"/>
    <w:rsid w:val="00CA77E1"/>
    <w:rsid w:val="00CE001C"/>
    <w:rsid w:val="00CE436C"/>
    <w:rsid w:val="00CE69DA"/>
    <w:rsid w:val="00D079E2"/>
    <w:rsid w:val="00D232F9"/>
    <w:rsid w:val="00D319F4"/>
    <w:rsid w:val="00D61F41"/>
    <w:rsid w:val="00D72A41"/>
    <w:rsid w:val="00D75A07"/>
    <w:rsid w:val="00D958A2"/>
    <w:rsid w:val="00DA5837"/>
    <w:rsid w:val="00DB54C2"/>
    <w:rsid w:val="00DF1255"/>
    <w:rsid w:val="00DF1F75"/>
    <w:rsid w:val="00E125AD"/>
    <w:rsid w:val="00E14600"/>
    <w:rsid w:val="00E21351"/>
    <w:rsid w:val="00E3349A"/>
    <w:rsid w:val="00E3646E"/>
    <w:rsid w:val="00E37710"/>
    <w:rsid w:val="00E447E4"/>
    <w:rsid w:val="00E54016"/>
    <w:rsid w:val="00E65775"/>
    <w:rsid w:val="00E837F6"/>
    <w:rsid w:val="00E86616"/>
    <w:rsid w:val="00E86AB9"/>
    <w:rsid w:val="00E94933"/>
    <w:rsid w:val="00EA6EC6"/>
    <w:rsid w:val="00EB48D1"/>
    <w:rsid w:val="00F14144"/>
    <w:rsid w:val="00F16983"/>
    <w:rsid w:val="00F26586"/>
    <w:rsid w:val="00F340F3"/>
    <w:rsid w:val="00F418CB"/>
    <w:rsid w:val="00F65092"/>
    <w:rsid w:val="00F8334F"/>
    <w:rsid w:val="00F927BA"/>
    <w:rsid w:val="00FC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75"/>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unhideWhenUsed/>
    <w:qFormat/>
    <w:rsid w:val="00323B8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link w:val="BalloonText"/>
    <w:uiPriority w:val="99"/>
    <w:semiHidden/>
    <w:rsid w:val="00C24AEF"/>
    <w:rPr>
      <w:rFonts w:ascii="Tahoma" w:hAnsi="Tahoma" w:cs="Tahoma"/>
      <w:sz w:val="16"/>
      <w:szCs w:val="16"/>
    </w:rPr>
  </w:style>
  <w:style w:type="character" w:customStyle="1" w:styleId="TitleChar">
    <w:name w:val="Title Char"/>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table" w:styleId="TableGrid">
    <w:name w:val="Table Grid"/>
    <w:basedOn w:val="TableNormal"/>
    <w:uiPriority w:val="59"/>
    <w:rsid w:val="000E6663"/>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079E2"/>
    <w:rPr>
      <w:b/>
      <w:bCs/>
      <w:sz w:val="24"/>
      <w:szCs w:val="24"/>
    </w:rPr>
  </w:style>
  <w:style w:type="character" w:customStyle="1" w:styleId="Heading3Char">
    <w:name w:val="Heading 3 Char"/>
    <w:link w:val="Heading3"/>
    <w:uiPriority w:val="9"/>
    <w:rsid w:val="00323B86"/>
    <w:rPr>
      <w:rFonts w:ascii="Cambria" w:eastAsia="Times New Roman" w:hAnsi="Cambria" w:cs="Times New Roman"/>
      <w:b/>
      <w:bCs/>
      <w:sz w:val="26"/>
      <w:szCs w:val="26"/>
    </w:rPr>
  </w:style>
  <w:style w:type="character" w:customStyle="1" w:styleId="HeaderChar">
    <w:name w:val="Header Char"/>
    <w:link w:val="Header"/>
    <w:uiPriority w:val="99"/>
    <w:rsid w:val="00323B86"/>
    <w:rPr>
      <w:sz w:val="24"/>
      <w:szCs w:val="24"/>
    </w:rPr>
  </w:style>
  <w:style w:type="character" w:styleId="Strong">
    <w:name w:val="Strong"/>
    <w:uiPriority w:val="22"/>
    <w:qFormat/>
    <w:rsid w:val="00B160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75"/>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unhideWhenUsed/>
    <w:qFormat/>
    <w:rsid w:val="00323B8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link w:val="BalloonText"/>
    <w:uiPriority w:val="99"/>
    <w:semiHidden/>
    <w:rsid w:val="00C24AEF"/>
    <w:rPr>
      <w:rFonts w:ascii="Tahoma" w:hAnsi="Tahoma" w:cs="Tahoma"/>
      <w:sz w:val="16"/>
      <w:szCs w:val="16"/>
    </w:rPr>
  </w:style>
  <w:style w:type="character" w:customStyle="1" w:styleId="TitleChar">
    <w:name w:val="Title Char"/>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table" w:styleId="TableGrid">
    <w:name w:val="Table Grid"/>
    <w:basedOn w:val="TableNormal"/>
    <w:uiPriority w:val="59"/>
    <w:rsid w:val="000E6663"/>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079E2"/>
    <w:rPr>
      <w:b/>
      <w:bCs/>
      <w:sz w:val="24"/>
      <w:szCs w:val="24"/>
    </w:rPr>
  </w:style>
  <w:style w:type="character" w:customStyle="1" w:styleId="Heading3Char">
    <w:name w:val="Heading 3 Char"/>
    <w:link w:val="Heading3"/>
    <w:uiPriority w:val="9"/>
    <w:rsid w:val="00323B86"/>
    <w:rPr>
      <w:rFonts w:ascii="Cambria" w:eastAsia="Times New Roman" w:hAnsi="Cambria" w:cs="Times New Roman"/>
      <w:b/>
      <w:bCs/>
      <w:sz w:val="26"/>
      <w:szCs w:val="26"/>
    </w:rPr>
  </w:style>
  <w:style w:type="character" w:customStyle="1" w:styleId="HeaderChar">
    <w:name w:val="Header Char"/>
    <w:link w:val="Header"/>
    <w:uiPriority w:val="99"/>
    <w:rsid w:val="00323B86"/>
    <w:rPr>
      <w:sz w:val="24"/>
      <w:szCs w:val="24"/>
    </w:rPr>
  </w:style>
  <w:style w:type="character" w:styleId="Strong">
    <w:name w:val="Strong"/>
    <w:uiPriority w:val="22"/>
    <w:qFormat/>
    <w:rsid w:val="00B16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5631">
      <w:bodyDiv w:val="1"/>
      <w:marLeft w:val="0"/>
      <w:marRight w:val="0"/>
      <w:marTop w:val="0"/>
      <w:marBottom w:val="0"/>
      <w:divBdr>
        <w:top w:val="none" w:sz="0" w:space="0" w:color="auto"/>
        <w:left w:val="none" w:sz="0" w:space="0" w:color="auto"/>
        <w:bottom w:val="none" w:sz="0" w:space="0" w:color="auto"/>
        <w:right w:val="none" w:sz="0" w:space="0" w:color="auto"/>
      </w:divBdr>
    </w:div>
    <w:div w:id="422996466">
      <w:bodyDiv w:val="1"/>
      <w:marLeft w:val="0"/>
      <w:marRight w:val="0"/>
      <w:marTop w:val="0"/>
      <w:marBottom w:val="0"/>
      <w:divBdr>
        <w:top w:val="none" w:sz="0" w:space="0" w:color="auto"/>
        <w:left w:val="none" w:sz="0" w:space="0" w:color="auto"/>
        <w:bottom w:val="none" w:sz="0" w:space="0" w:color="auto"/>
        <w:right w:val="none" w:sz="0" w:space="0" w:color="auto"/>
      </w:divBdr>
    </w:div>
    <w:div w:id="11198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D633-B427-4D56-BCAC-34799416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22695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Nancy Marsh</cp:lastModifiedBy>
  <cp:revision>2</cp:revision>
  <cp:lastPrinted>2013-07-20T14:27:00Z</cp:lastPrinted>
  <dcterms:created xsi:type="dcterms:W3CDTF">2013-08-12T20:13:00Z</dcterms:created>
  <dcterms:modified xsi:type="dcterms:W3CDTF">2013-08-12T20:13:00Z</dcterms:modified>
</cp:coreProperties>
</file>