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63B" w:rsidRDefault="008C363B">
      <w:pPr>
        <w:jc w:val="center"/>
        <w:rPr>
          <w:b/>
          <w:i/>
          <w:sz w:val="24"/>
        </w:rPr>
      </w:pPr>
      <w:bookmarkStart w:id="0" w:name="_GoBack"/>
      <w:bookmarkEnd w:id="0"/>
      <w:r>
        <w:rPr>
          <w:b/>
          <w:i/>
          <w:sz w:val="24"/>
        </w:rPr>
        <w:t>GEOGRAPHY 5 - ENVIRIONMENTAL CONDITIONS</w:t>
      </w:r>
    </w:p>
    <w:p w:rsidR="008C363B" w:rsidRDefault="008C363B">
      <w:pPr>
        <w:jc w:val="center"/>
        <w:rPr>
          <w:b/>
          <w:i/>
          <w:sz w:val="24"/>
        </w:rPr>
      </w:pPr>
      <w:r>
        <w:rPr>
          <w:b/>
          <w:i/>
          <w:sz w:val="24"/>
        </w:rPr>
        <w:t>REEDLEY COLLEGE</w:t>
      </w:r>
      <w:r w:rsidR="00A004F5">
        <w:rPr>
          <w:b/>
          <w:i/>
          <w:sz w:val="24"/>
        </w:rPr>
        <w:t xml:space="preserve"> - </w:t>
      </w:r>
      <w:r w:rsidR="00D706F8">
        <w:rPr>
          <w:b/>
          <w:i/>
          <w:sz w:val="24"/>
        </w:rPr>
        <w:t>6</w:t>
      </w:r>
      <w:r>
        <w:rPr>
          <w:b/>
          <w:i/>
          <w:sz w:val="24"/>
        </w:rPr>
        <w:t>-WEEK SESSION,</w:t>
      </w:r>
      <w:r w:rsidR="00F30804">
        <w:rPr>
          <w:b/>
          <w:i/>
          <w:sz w:val="24"/>
        </w:rPr>
        <w:t xml:space="preserve"> SUMMER 20</w:t>
      </w:r>
      <w:r w:rsidR="00CF09EC">
        <w:rPr>
          <w:b/>
          <w:i/>
          <w:sz w:val="24"/>
        </w:rPr>
        <w:t>1</w:t>
      </w:r>
      <w:r w:rsidR="00A004F5">
        <w:rPr>
          <w:b/>
          <w:i/>
          <w:sz w:val="24"/>
        </w:rPr>
        <w:t>2</w:t>
      </w:r>
    </w:p>
    <w:p w:rsidR="00F30804" w:rsidRDefault="00F30804">
      <w:pPr>
        <w:jc w:val="center"/>
        <w:rPr>
          <w:b/>
          <w:i/>
        </w:rPr>
      </w:pPr>
    </w:p>
    <w:p w:rsidR="008C363B" w:rsidRDefault="00F30804">
      <w:pPr>
        <w:rPr>
          <w:b/>
          <w:sz w:val="24"/>
        </w:rPr>
      </w:pPr>
      <w:r>
        <w:rPr>
          <w:b/>
          <w:sz w:val="24"/>
        </w:rPr>
        <w:t>Summer</w:t>
      </w:r>
      <w:r w:rsidR="008C363B">
        <w:rPr>
          <w:b/>
          <w:sz w:val="24"/>
        </w:rPr>
        <w:t xml:space="preserve"> 20</w:t>
      </w:r>
      <w:r w:rsidR="00CF09EC">
        <w:rPr>
          <w:b/>
          <w:sz w:val="24"/>
        </w:rPr>
        <w:t>1</w:t>
      </w:r>
      <w:r w:rsidR="00A004F5">
        <w:rPr>
          <w:b/>
          <w:sz w:val="24"/>
        </w:rPr>
        <w:t>2</w:t>
      </w:r>
      <w:r w:rsidR="008C363B">
        <w:rPr>
          <w:b/>
          <w:sz w:val="24"/>
        </w:rPr>
        <w:t xml:space="preserve"> Syllabus                                                                                                        </w:t>
      </w:r>
      <w:r>
        <w:rPr>
          <w:b/>
          <w:sz w:val="24"/>
        </w:rPr>
        <w:t xml:space="preserve">  </w:t>
      </w:r>
      <w:r w:rsidR="008C363B">
        <w:rPr>
          <w:b/>
          <w:sz w:val="24"/>
        </w:rPr>
        <w:t xml:space="preserve">Course No.  </w:t>
      </w:r>
      <w:r>
        <w:rPr>
          <w:b/>
          <w:sz w:val="24"/>
        </w:rPr>
        <w:t>7</w:t>
      </w:r>
      <w:r w:rsidR="00A004F5">
        <w:rPr>
          <w:b/>
          <w:sz w:val="24"/>
        </w:rPr>
        <w:t>9</w:t>
      </w:r>
      <w:r>
        <w:rPr>
          <w:b/>
          <w:sz w:val="24"/>
        </w:rPr>
        <w:t>74</w:t>
      </w:r>
      <w:r w:rsidR="00A004F5">
        <w:rPr>
          <w:b/>
          <w:sz w:val="24"/>
        </w:rPr>
        <w:t>6</w:t>
      </w:r>
      <w:r w:rsidR="008C363B">
        <w:rPr>
          <w:b/>
          <w:color w:val="000000"/>
          <w:sz w:val="24"/>
        </w:rPr>
        <w:t xml:space="preserve"> </w:t>
      </w:r>
      <w:r w:rsidR="008C363B">
        <w:rPr>
          <w:rFonts w:ascii="Tempus Sans ITC" w:hAnsi="Tempus Sans ITC"/>
          <w:b/>
          <w:i/>
          <w:color w:val="000000"/>
          <w:sz w:val="24"/>
        </w:rPr>
        <w:t xml:space="preserve"> </w:t>
      </w:r>
      <w:r w:rsidR="008C363B">
        <w:rPr>
          <w:b/>
          <w:sz w:val="24"/>
        </w:rPr>
        <w:t xml:space="preserve">                                                                                                                         </w:t>
      </w:r>
    </w:p>
    <w:p w:rsidR="008C363B" w:rsidRDefault="008C363B">
      <w:pPr>
        <w:rPr>
          <w:b/>
        </w:rPr>
      </w:pPr>
      <w:r>
        <w:rPr>
          <w:b/>
          <w:u w:val="single"/>
        </w:rPr>
        <w:t>Instructor</w:t>
      </w:r>
      <w:r>
        <w:rPr>
          <w:b/>
        </w:rPr>
        <w:t>:  Sean Boyd</w:t>
      </w:r>
      <w:r>
        <w:rPr>
          <w:b/>
        </w:rPr>
        <w:tab/>
        <w:t xml:space="preserve"> </w:t>
      </w:r>
      <w:r>
        <w:rPr>
          <w:b/>
        </w:rPr>
        <w:tab/>
      </w:r>
      <w:r>
        <w:rPr>
          <w:b/>
        </w:rPr>
        <w:tab/>
        <w:t xml:space="preserve">                                  </w:t>
      </w:r>
      <w:r>
        <w:rPr>
          <w:b/>
          <w:u w:val="single"/>
        </w:rPr>
        <w:t>E-mail</w:t>
      </w:r>
      <w:r>
        <w:rPr>
          <w:b/>
        </w:rPr>
        <w:t xml:space="preserve">: </w:t>
      </w:r>
      <w:hyperlink r:id="rId9" w:history="1">
        <w:r>
          <w:rPr>
            <w:rStyle w:val="Hyperlink"/>
            <w:b/>
          </w:rPr>
          <w:t>sean.boyd@fresnocitycollege.edu</w:t>
        </w:r>
      </w:hyperlink>
      <w:r>
        <w:rPr>
          <w:b/>
        </w:rPr>
        <w:t xml:space="preserve"> – checked frequently</w:t>
      </w:r>
      <w:r>
        <w:rPr>
          <w:b/>
        </w:rPr>
        <w:tab/>
      </w:r>
    </w:p>
    <w:p w:rsidR="008C363B" w:rsidRDefault="008C363B">
      <w:r>
        <w:rPr>
          <w:b/>
          <w:u w:val="single"/>
        </w:rPr>
        <w:t>Office Hours</w:t>
      </w:r>
      <w:r>
        <w:rPr>
          <w:b/>
        </w:rPr>
        <w:t xml:space="preserve">:  By appointment                                                                            </w:t>
      </w:r>
      <w:r>
        <w:rPr>
          <w:b/>
        </w:rPr>
        <w:tab/>
      </w:r>
      <w:r w:rsidR="00F30804">
        <w:rPr>
          <w:b/>
        </w:rPr>
        <w:t xml:space="preserve">        </w:t>
      </w:r>
      <w:r w:rsidR="00D706F8">
        <w:rPr>
          <w:b/>
        </w:rPr>
        <w:t xml:space="preserve"> </w:t>
      </w:r>
      <w:r w:rsidR="00F30804">
        <w:rPr>
          <w:b/>
          <w:u w:val="single"/>
        </w:rPr>
        <w:t xml:space="preserve">Class </w:t>
      </w:r>
      <w:r>
        <w:rPr>
          <w:b/>
          <w:u w:val="single"/>
        </w:rPr>
        <w:t>Schedule</w:t>
      </w:r>
      <w:r>
        <w:rPr>
          <w:b/>
        </w:rPr>
        <w:t xml:space="preserve">: </w:t>
      </w:r>
      <w:proofErr w:type="spellStart"/>
      <w:r w:rsidR="00F30804">
        <w:rPr>
          <w:b/>
        </w:rPr>
        <w:t>MTWTh</w:t>
      </w:r>
      <w:proofErr w:type="spellEnd"/>
      <w:r w:rsidR="00F30804">
        <w:rPr>
          <w:b/>
        </w:rPr>
        <w:t xml:space="preserve"> </w:t>
      </w:r>
      <w:r w:rsidR="00D706F8">
        <w:rPr>
          <w:b/>
        </w:rPr>
        <w:t>7</w:t>
      </w:r>
      <w:r w:rsidR="00F30804">
        <w:rPr>
          <w:b/>
        </w:rPr>
        <w:t>:</w:t>
      </w:r>
      <w:r w:rsidR="00D706F8">
        <w:rPr>
          <w:b/>
        </w:rPr>
        <w:t>3</w:t>
      </w:r>
      <w:r w:rsidR="00F30804">
        <w:rPr>
          <w:b/>
        </w:rPr>
        <w:t>0AM-</w:t>
      </w:r>
      <w:r w:rsidR="00D706F8">
        <w:rPr>
          <w:b/>
        </w:rPr>
        <w:t>9</w:t>
      </w:r>
      <w:r w:rsidR="00F30804">
        <w:rPr>
          <w:b/>
        </w:rPr>
        <w:t>:</w:t>
      </w:r>
      <w:r w:rsidR="00D706F8">
        <w:rPr>
          <w:b/>
        </w:rPr>
        <w:t>3</w:t>
      </w:r>
      <w:r w:rsidR="00AF6AE5">
        <w:rPr>
          <w:b/>
        </w:rPr>
        <w:t>5</w:t>
      </w:r>
      <w:r w:rsidR="00D706F8">
        <w:rPr>
          <w:b/>
        </w:rPr>
        <w:t>A</w:t>
      </w:r>
      <w:r w:rsidR="00F30804">
        <w:rPr>
          <w:b/>
        </w:rPr>
        <w:t>M</w:t>
      </w:r>
      <w:r>
        <w:rPr>
          <w:b/>
        </w:rPr>
        <w:t xml:space="preserve">                                                                                     </w:t>
      </w:r>
      <w:r>
        <w:rPr>
          <w:b/>
          <w:u w:val="single"/>
        </w:rPr>
        <w:t>Duration</w:t>
      </w:r>
      <w:r>
        <w:rPr>
          <w:b/>
        </w:rPr>
        <w:t xml:space="preserve">:  </w:t>
      </w:r>
      <w:r w:rsidR="00D706F8">
        <w:rPr>
          <w:b/>
        </w:rPr>
        <w:t>6</w:t>
      </w:r>
      <w:r>
        <w:rPr>
          <w:b/>
        </w:rPr>
        <w:t xml:space="preserve"> </w:t>
      </w:r>
      <w:proofErr w:type="gramStart"/>
      <w:r>
        <w:rPr>
          <w:b/>
        </w:rPr>
        <w:t>Weeks  0</w:t>
      </w:r>
      <w:r w:rsidR="00D706F8">
        <w:rPr>
          <w:b/>
        </w:rPr>
        <w:t>6</w:t>
      </w:r>
      <w:proofErr w:type="gramEnd"/>
      <w:r>
        <w:rPr>
          <w:b/>
        </w:rPr>
        <w:t>/</w:t>
      </w:r>
      <w:r w:rsidR="00CF09EC">
        <w:rPr>
          <w:b/>
        </w:rPr>
        <w:t>1</w:t>
      </w:r>
      <w:r w:rsidR="00A004F5">
        <w:rPr>
          <w:b/>
        </w:rPr>
        <w:t>8</w:t>
      </w:r>
      <w:r>
        <w:rPr>
          <w:b/>
        </w:rPr>
        <w:t>/</w:t>
      </w:r>
      <w:r w:rsidR="00CF09EC">
        <w:rPr>
          <w:b/>
        </w:rPr>
        <w:t>1</w:t>
      </w:r>
      <w:r w:rsidR="00A004F5">
        <w:rPr>
          <w:b/>
        </w:rPr>
        <w:t>2</w:t>
      </w:r>
      <w:r>
        <w:rPr>
          <w:b/>
        </w:rPr>
        <w:t xml:space="preserve"> –</w:t>
      </w:r>
      <w:r w:rsidR="00F30804">
        <w:rPr>
          <w:b/>
        </w:rPr>
        <w:t>0</w:t>
      </w:r>
      <w:r w:rsidR="00CF09EC">
        <w:rPr>
          <w:b/>
        </w:rPr>
        <w:t>7</w:t>
      </w:r>
      <w:r>
        <w:rPr>
          <w:b/>
        </w:rPr>
        <w:t>/</w:t>
      </w:r>
      <w:r w:rsidR="00CF09EC">
        <w:rPr>
          <w:b/>
        </w:rPr>
        <w:t>2</w:t>
      </w:r>
      <w:r w:rsidR="00A004F5">
        <w:rPr>
          <w:b/>
        </w:rPr>
        <w:t>6</w:t>
      </w:r>
      <w:r>
        <w:rPr>
          <w:b/>
        </w:rPr>
        <w:t>/</w:t>
      </w:r>
      <w:r w:rsidR="00CF09EC">
        <w:rPr>
          <w:b/>
        </w:rPr>
        <w:t>1</w:t>
      </w:r>
      <w:r w:rsidR="00A004F5">
        <w:rPr>
          <w:b/>
        </w:rPr>
        <w:t>2</w:t>
      </w:r>
      <w:r>
        <w:rPr>
          <w:b/>
        </w:rPr>
        <w:t xml:space="preserve">                                                                            </w:t>
      </w:r>
      <w:r>
        <w:rPr>
          <w:b/>
          <w:u w:val="single"/>
        </w:rPr>
        <w:t>Location</w:t>
      </w:r>
      <w:r>
        <w:rPr>
          <w:b/>
        </w:rPr>
        <w:t xml:space="preserve">:  Reedley College, Rm. </w:t>
      </w:r>
      <w:r w:rsidR="00843EEF">
        <w:rPr>
          <w:b/>
        </w:rPr>
        <w:t>PHY-76</w:t>
      </w:r>
      <w:r>
        <w:t xml:space="preserve"> </w:t>
      </w:r>
    </w:p>
    <w:p w:rsidR="008C363B" w:rsidRDefault="008C363B"/>
    <w:p w:rsidR="008C363B" w:rsidRDefault="008C363B">
      <w:pPr>
        <w:rPr>
          <w:b/>
          <w:sz w:val="24"/>
        </w:rPr>
      </w:pPr>
      <w:r>
        <w:rPr>
          <w:b/>
          <w:sz w:val="24"/>
          <w:u w:val="single"/>
        </w:rPr>
        <w:t>Important Dates</w:t>
      </w:r>
    </w:p>
    <w:p w:rsidR="008C363B" w:rsidRDefault="00F30804">
      <w:pPr>
        <w:rPr>
          <w:b/>
        </w:rPr>
      </w:pPr>
      <w:r>
        <w:rPr>
          <w:b/>
        </w:rPr>
        <w:t>Mon</w:t>
      </w:r>
      <w:r w:rsidR="008C363B">
        <w:rPr>
          <w:b/>
        </w:rPr>
        <w:t xml:space="preserve">     </w:t>
      </w:r>
      <w:r w:rsidR="00D706F8">
        <w:rPr>
          <w:b/>
        </w:rPr>
        <w:t>June</w:t>
      </w:r>
      <w:r w:rsidR="008C363B">
        <w:rPr>
          <w:b/>
        </w:rPr>
        <w:t xml:space="preserve"> </w:t>
      </w:r>
      <w:r w:rsidR="00CF09EC">
        <w:rPr>
          <w:b/>
        </w:rPr>
        <w:t>1</w:t>
      </w:r>
      <w:r w:rsidR="00A004F5">
        <w:rPr>
          <w:b/>
        </w:rPr>
        <w:t>8</w:t>
      </w:r>
      <w:r w:rsidR="008C363B">
        <w:rPr>
          <w:b/>
        </w:rPr>
        <w:t xml:space="preserve">        </w:t>
      </w:r>
      <w:r w:rsidR="00D706F8">
        <w:rPr>
          <w:b/>
        </w:rPr>
        <w:t>Instruction Begins</w:t>
      </w:r>
      <w:r w:rsidR="00A004F5">
        <w:rPr>
          <w:b/>
        </w:rPr>
        <w:t xml:space="preserve">   </w:t>
      </w:r>
    </w:p>
    <w:p w:rsidR="00A004F5" w:rsidRDefault="00A004F5">
      <w:pPr>
        <w:rPr>
          <w:b/>
        </w:rPr>
      </w:pPr>
      <w:r>
        <w:rPr>
          <w:b/>
        </w:rPr>
        <w:t>Wed     July 4           No class; 4</w:t>
      </w:r>
      <w:r w:rsidRPr="00A004F5">
        <w:rPr>
          <w:b/>
          <w:vertAlign w:val="superscript"/>
        </w:rPr>
        <w:t>th</w:t>
      </w:r>
      <w:r>
        <w:rPr>
          <w:b/>
        </w:rPr>
        <w:t xml:space="preserve"> of July holiday</w:t>
      </w:r>
    </w:p>
    <w:p w:rsidR="008C363B" w:rsidRDefault="008C363B">
      <w:pPr>
        <w:rPr>
          <w:b/>
        </w:rPr>
      </w:pPr>
      <w:r>
        <w:rPr>
          <w:b/>
        </w:rPr>
        <w:t>T</w:t>
      </w:r>
      <w:r w:rsidR="00F30804">
        <w:rPr>
          <w:b/>
        </w:rPr>
        <w:t>hu</w:t>
      </w:r>
      <w:r>
        <w:rPr>
          <w:b/>
        </w:rPr>
        <w:t xml:space="preserve">   </w:t>
      </w:r>
      <w:r w:rsidR="00D706F8">
        <w:rPr>
          <w:b/>
        </w:rPr>
        <w:t xml:space="preserve">  </w:t>
      </w:r>
      <w:r w:rsidR="00A004F5">
        <w:rPr>
          <w:b/>
        </w:rPr>
        <w:t xml:space="preserve"> </w:t>
      </w:r>
      <w:r w:rsidR="00CF09EC">
        <w:rPr>
          <w:b/>
        </w:rPr>
        <w:t>July</w:t>
      </w:r>
      <w:r w:rsidR="00F30804">
        <w:rPr>
          <w:b/>
        </w:rPr>
        <w:t xml:space="preserve"> </w:t>
      </w:r>
      <w:r w:rsidR="00CF09EC">
        <w:rPr>
          <w:b/>
        </w:rPr>
        <w:t>2</w:t>
      </w:r>
      <w:r w:rsidR="00A004F5">
        <w:rPr>
          <w:b/>
        </w:rPr>
        <w:t>6</w:t>
      </w:r>
      <w:r>
        <w:rPr>
          <w:b/>
        </w:rPr>
        <w:t xml:space="preserve">       </w:t>
      </w:r>
      <w:r w:rsidR="00D706F8">
        <w:rPr>
          <w:b/>
        </w:rPr>
        <w:t xml:space="preserve">  </w:t>
      </w:r>
      <w:r>
        <w:rPr>
          <w:b/>
        </w:rPr>
        <w:t>GEOG 5 Final Exam</w:t>
      </w:r>
      <w:r w:rsidR="00F30804">
        <w:rPr>
          <w:b/>
        </w:rPr>
        <w:t>-Last Class Meeting</w:t>
      </w:r>
    </w:p>
    <w:p w:rsidR="00A5647B" w:rsidRDefault="00A5647B">
      <w:pPr>
        <w:rPr>
          <w:b/>
        </w:rPr>
      </w:pPr>
      <w:r>
        <w:rPr>
          <w:b/>
        </w:rPr>
        <w:t>Refer to Schedule of Classes for Final ADD / DROP Dates</w:t>
      </w:r>
    </w:p>
    <w:p w:rsidR="00F30804" w:rsidRDefault="00F30804"/>
    <w:p w:rsidR="008C363B" w:rsidRDefault="008C363B">
      <w:pPr>
        <w:pStyle w:val="Heading3"/>
      </w:pPr>
      <w:r>
        <w:t>Course Objective</w:t>
      </w:r>
    </w:p>
    <w:p w:rsidR="008C363B" w:rsidRDefault="008C363B">
      <w:r>
        <w:t xml:space="preserve">Welcome to </w:t>
      </w:r>
      <w:r>
        <w:rPr>
          <w:i/>
        </w:rPr>
        <w:t>Environmental Conditions</w:t>
      </w:r>
      <w:r>
        <w:t xml:space="preserve">!  The goal of this course is examine the relationship between people and Earth’s physical environment, and provide students with a better understanding of why the atmosphere behaves as it does.  Many topics will be explored including the globe, map projections and various types of maps, Earth-Sun relationships, clouds and precipitation, severe storms, weather forecasting, climates, and El Nino.  Because weather is a science, great care will be taken to insure the material is presented clearly and interactively.  The course is designed to equip students with the skills to identify locations on the globe and recognize selected map projections, identify cloud types, weather patterns, and climates; interpret weather maps; recognize basic weather instruments; and make simple weather predictions.  </w:t>
      </w:r>
    </w:p>
    <w:p w:rsidR="008C363B" w:rsidRDefault="008C363B"/>
    <w:p w:rsidR="008C363B" w:rsidRDefault="008C363B">
      <w:pPr>
        <w:rPr>
          <w:b/>
        </w:rPr>
      </w:pPr>
      <w:r>
        <w:rPr>
          <w:b/>
          <w:sz w:val="24"/>
          <w:u w:val="single"/>
        </w:rPr>
        <w:t>Required Textbook and Materials</w:t>
      </w:r>
      <w:r>
        <w:rPr>
          <w:b/>
          <w:sz w:val="24"/>
        </w:rPr>
        <w:t xml:space="preserve">: </w:t>
      </w:r>
      <w:r>
        <w:rPr>
          <w:b/>
        </w:rPr>
        <w:t xml:space="preserve">             </w:t>
      </w:r>
    </w:p>
    <w:p w:rsidR="008C363B" w:rsidRDefault="008C363B">
      <w:pPr>
        <w:numPr>
          <w:ilvl w:val="0"/>
          <w:numId w:val="1"/>
        </w:numPr>
        <w:ind w:left="360" w:hanging="360"/>
      </w:pPr>
      <w:proofErr w:type="spellStart"/>
      <w:r>
        <w:t>Lutgens</w:t>
      </w:r>
      <w:proofErr w:type="spellEnd"/>
      <w:r>
        <w:rPr>
          <w:i/>
        </w:rPr>
        <w:t xml:space="preserve">, </w:t>
      </w:r>
      <w:r>
        <w:t xml:space="preserve">Frederick K. and Edward J. </w:t>
      </w:r>
      <w:proofErr w:type="spellStart"/>
      <w:r>
        <w:t>Tarbuck</w:t>
      </w:r>
      <w:proofErr w:type="spellEnd"/>
      <w:r>
        <w:t xml:space="preserve">.  </w:t>
      </w:r>
      <w:r>
        <w:rPr>
          <w:b/>
          <w:i/>
        </w:rPr>
        <w:t>The Atmosphere:  An Introduction to Meteorology</w:t>
      </w:r>
      <w:r>
        <w:t>,</w:t>
      </w:r>
      <w:r>
        <w:rPr>
          <w:i/>
        </w:rPr>
        <w:t xml:space="preserve"> </w:t>
      </w:r>
      <w:r w:rsidR="00CF09EC" w:rsidRPr="00CF09EC">
        <w:rPr>
          <w:b/>
          <w:i/>
        </w:rPr>
        <w:t>Eleventh</w:t>
      </w:r>
      <w:r>
        <w:rPr>
          <w:b/>
          <w:i/>
        </w:rPr>
        <w:t xml:space="preserve"> Edition</w:t>
      </w:r>
      <w:r>
        <w:t>.</w:t>
      </w:r>
    </w:p>
    <w:p w:rsidR="008C363B" w:rsidRDefault="008C363B">
      <w:pPr>
        <w:numPr>
          <w:ilvl w:val="0"/>
          <w:numId w:val="1"/>
        </w:numPr>
        <w:ind w:left="360" w:hanging="360"/>
      </w:pPr>
      <w:r>
        <w:t>A set of colored pencils, and a VERY cheap pocket calculator (like four bucks at a discount store)</w:t>
      </w:r>
    </w:p>
    <w:p w:rsidR="008C363B" w:rsidRDefault="008C363B">
      <w:pPr>
        <w:numPr>
          <w:ilvl w:val="0"/>
          <w:numId w:val="1"/>
        </w:numPr>
        <w:ind w:left="360" w:hanging="360"/>
      </w:pPr>
      <w:r>
        <w:t>Internet and E-mail access strongly recommended</w:t>
      </w:r>
      <w:r w:rsidR="00F30804">
        <w:t xml:space="preserve"> – will be using Blackboard </w:t>
      </w:r>
      <w:proofErr w:type="gramStart"/>
      <w:r w:rsidR="00F30804">
        <w:t>heavily !!</w:t>
      </w:r>
      <w:proofErr w:type="gramEnd"/>
    </w:p>
    <w:p w:rsidR="00F30804" w:rsidRDefault="00F30804">
      <w:pPr>
        <w:numPr>
          <w:ilvl w:val="0"/>
          <w:numId w:val="1"/>
        </w:numPr>
        <w:ind w:left="360" w:hanging="360"/>
      </w:pPr>
      <w:r w:rsidRPr="00A004F5">
        <w:rPr>
          <w:b/>
        </w:rPr>
        <w:t>Recommended,</w:t>
      </w:r>
      <w:r>
        <w:t xml:space="preserve"> but not required:  A current paperback World Atlas</w:t>
      </w:r>
    </w:p>
    <w:p w:rsidR="008C363B" w:rsidRDefault="008C363B">
      <w:pPr>
        <w:rPr>
          <w:i/>
        </w:rPr>
      </w:pPr>
    </w:p>
    <w:p w:rsidR="008C363B" w:rsidRDefault="008C363B">
      <w:pPr>
        <w:jc w:val="center"/>
        <w:rPr>
          <w:b/>
          <w:sz w:val="28"/>
        </w:rPr>
      </w:pPr>
      <w:r>
        <w:rPr>
          <w:b/>
          <w:sz w:val="28"/>
        </w:rPr>
        <w:t xml:space="preserve">Students are expected to come to class prepared to work.  </w:t>
      </w:r>
    </w:p>
    <w:p w:rsidR="008C363B" w:rsidRDefault="008C363B">
      <w:pPr>
        <w:jc w:val="center"/>
        <w:rPr>
          <w:b/>
          <w:sz w:val="28"/>
        </w:rPr>
      </w:pPr>
      <w:r>
        <w:rPr>
          <w:b/>
          <w:sz w:val="28"/>
        </w:rPr>
        <w:t>The required textbook, notebook paper, pen</w:t>
      </w:r>
      <w:r w:rsidR="00F30804">
        <w:rPr>
          <w:b/>
          <w:sz w:val="28"/>
        </w:rPr>
        <w:t>s /</w:t>
      </w:r>
      <w:r>
        <w:rPr>
          <w:b/>
          <w:sz w:val="28"/>
        </w:rPr>
        <w:t xml:space="preserve"> pencil</w:t>
      </w:r>
      <w:r w:rsidR="00F30804">
        <w:rPr>
          <w:b/>
          <w:sz w:val="28"/>
        </w:rPr>
        <w:t>s</w:t>
      </w:r>
      <w:r>
        <w:rPr>
          <w:b/>
          <w:sz w:val="28"/>
        </w:rPr>
        <w:t>, must be brought to class each day.</w:t>
      </w:r>
    </w:p>
    <w:p w:rsidR="008C363B" w:rsidRDefault="008C363B">
      <w:pPr>
        <w:jc w:val="center"/>
        <w:rPr>
          <w:i/>
          <w:sz w:val="16"/>
        </w:rPr>
      </w:pPr>
    </w:p>
    <w:p w:rsidR="008C363B" w:rsidRDefault="008C363B" w:rsidP="000B06A4">
      <w:pPr>
        <w:pStyle w:val="Heading3"/>
        <w:rPr>
          <w:b w:val="0"/>
        </w:rPr>
      </w:pPr>
      <w:r>
        <w:t>Assistance to Disabled Students</w:t>
      </w:r>
    </w:p>
    <w:p w:rsidR="008C363B" w:rsidRDefault="008C363B">
      <w:r>
        <w:rPr>
          <w:b/>
        </w:rPr>
        <w:t>Please note</w:t>
      </w:r>
      <w:r>
        <w:t>:  “If you have a verified need for academic accommodation or materials in alternate media (</w:t>
      </w:r>
      <w:proofErr w:type="spellStart"/>
      <w:r>
        <w:t>ie</w:t>
      </w:r>
      <w:proofErr w:type="spellEnd"/>
      <w:r>
        <w:t>: Braille, large print, electronic text, etc.) per American</w:t>
      </w:r>
      <w:r w:rsidR="000B06A4">
        <w:t>s</w:t>
      </w:r>
      <w:r>
        <w:t xml:space="preserve"> </w:t>
      </w:r>
      <w:proofErr w:type="gramStart"/>
      <w:r>
        <w:t>With</w:t>
      </w:r>
      <w:proofErr w:type="gramEnd"/>
      <w:r>
        <w:t xml:space="preserve"> Disabilities Act or Section 504 of the Rehabilitation Act, please contact your instructor as soon as possible.”</w:t>
      </w:r>
    </w:p>
    <w:p w:rsidR="008C363B" w:rsidRDefault="008C363B">
      <w:pPr>
        <w:rPr>
          <w:sz w:val="24"/>
          <w:u w:val="single"/>
        </w:rPr>
      </w:pPr>
    </w:p>
    <w:p w:rsidR="008C363B" w:rsidRDefault="008C363B">
      <w:pPr>
        <w:pStyle w:val="Heading3"/>
        <w:rPr>
          <w:i/>
        </w:rPr>
      </w:pPr>
      <w:r>
        <w:t>Attendance Policy</w:t>
      </w:r>
    </w:p>
    <w:p w:rsidR="008C363B" w:rsidRDefault="008C363B">
      <w:pPr>
        <w:numPr>
          <w:ilvl w:val="0"/>
          <w:numId w:val="8"/>
        </w:numPr>
        <w:ind w:left="360" w:hanging="360"/>
      </w:pPr>
      <w:r>
        <w:t>Attendance will be taken each day as required by Board Policy 4118.1(b)</w:t>
      </w:r>
    </w:p>
    <w:p w:rsidR="00A004F5" w:rsidRDefault="00A004F5">
      <w:pPr>
        <w:numPr>
          <w:ilvl w:val="0"/>
          <w:numId w:val="8"/>
        </w:numPr>
        <w:ind w:left="360" w:hanging="360"/>
      </w:pPr>
      <w:r>
        <w:t xml:space="preserve">If you are absent on the first day of class without contacting me via e-mail, I have the discretion to </w:t>
      </w:r>
      <w:proofErr w:type="gramStart"/>
      <w:r>
        <w:t>drop  you</w:t>
      </w:r>
      <w:proofErr w:type="gramEnd"/>
      <w:r>
        <w:t xml:space="preserve"> on day one. </w:t>
      </w:r>
    </w:p>
    <w:p w:rsidR="008C363B" w:rsidRDefault="008C363B">
      <w:pPr>
        <w:numPr>
          <w:ilvl w:val="0"/>
          <w:numId w:val="8"/>
        </w:numPr>
        <w:ind w:left="360" w:hanging="360"/>
      </w:pPr>
      <w:r>
        <w:t xml:space="preserve">Attendance will be taken at the end of class via sign-in sheet.   It is your responsibility to sign the roll sheet each day. </w:t>
      </w:r>
    </w:p>
    <w:p w:rsidR="008C363B" w:rsidRDefault="008C363B">
      <w:pPr>
        <w:numPr>
          <w:ilvl w:val="0"/>
          <w:numId w:val="8"/>
        </w:numPr>
        <w:ind w:left="360" w:hanging="360"/>
      </w:pPr>
      <w:r>
        <w:t xml:space="preserve">If you attend class but do not sign the roll sheet, you will be marked late. </w:t>
      </w:r>
    </w:p>
    <w:p w:rsidR="008C363B" w:rsidRPr="000B06A4" w:rsidRDefault="008C363B" w:rsidP="000B06A4">
      <w:pPr>
        <w:numPr>
          <w:ilvl w:val="0"/>
          <w:numId w:val="8"/>
        </w:numPr>
        <w:ind w:left="360" w:hanging="360"/>
        <w:rPr>
          <w:b/>
        </w:rPr>
      </w:pPr>
      <w:r>
        <w:t>Class starts promptly at 7:</w:t>
      </w:r>
      <w:r w:rsidR="000B06A4">
        <w:t>3</w:t>
      </w:r>
      <w:r>
        <w:t>0</w:t>
      </w:r>
      <w:r w:rsidR="000B06A4">
        <w:t>a</w:t>
      </w:r>
      <w:r>
        <w:t xml:space="preserve">m. </w:t>
      </w:r>
      <w:r w:rsidRPr="000B06A4">
        <w:rPr>
          <w:b/>
        </w:rPr>
        <w:t xml:space="preserve"> </w:t>
      </w:r>
    </w:p>
    <w:p w:rsidR="008C363B" w:rsidRDefault="008C363B">
      <w:pPr>
        <w:numPr>
          <w:ilvl w:val="0"/>
          <w:numId w:val="8"/>
        </w:numPr>
        <w:ind w:left="360" w:hanging="360"/>
        <w:rPr>
          <w:b/>
        </w:rPr>
      </w:pPr>
      <w:r>
        <w:t>Arriving late and leaving early during a class session will count as an absence.</w:t>
      </w:r>
    </w:p>
    <w:p w:rsidR="008C363B" w:rsidRDefault="008C363B">
      <w:pPr>
        <w:numPr>
          <w:ilvl w:val="0"/>
          <w:numId w:val="8"/>
        </w:numPr>
        <w:ind w:left="360" w:hanging="360"/>
        <w:rPr>
          <w:b/>
        </w:rPr>
      </w:pPr>
      <w:r>
        <w:t>Arriving late and leaving early will affect your understanding of the material presented.</w:t>
      </w:r>
    </w:p>
    <w:p w:rsidR="008C363B" w:rsidRDefault="008C363B">
      <w:pPr>
        <w:numPr>
          <w:ilvl w:val="0"/>
          <w:numId w:val="8"/>
        </w:numPr>
        <w:ind w:left="360" w:hanging="360"/>
      </w:pPr>
      <w:r>
        <w:t>3 unexcused absences are allowed.</w:t>
      </w:r>
    </w:p>
    <w:p w:rsidR="008C363B" w:rsidRDefault="008C363B">
      <w:pPr>
        <w:numPr>
          <w:ilvl w:val="0"/>
          <w:numId w:val="8"/>
        </w:numPr>
        <w:ind w:left="360" w:hanging="360"/>
      </w:pPr>
      <w:r>
        <w:t>4 unexcused absences</w:t>
      </w:r>
      <w:r w:rsidR="00A004F5">
        <w:t xml:space="preserve"> (meaning, two days in summer session) means: Y</w:t>
      </w:r>
      <w:r>
        <w:t>ou will be dropped from the course.</w:t>
      </w:r>
    </w:p>
    <w:p w:rsidR="008C363B" w:rsidRDefault="008C363B" w:rsidP="000B06A4">
      <w:pPr>
        <w:numPr>
          <w:ilvl w:val="0"/>
          <w:numId w:val="8"/>
        </w:numPr>
      </w:pPr>
      <w:r>
        <w:t xml:space="preserve">If you are absent or late, it is YOUR responsibility to consult your fellow students </w:t>
      </w:r>
      <w:r w:rsidRPr="000B06A4">
        <w:rPr>
          <w:b/>
        </w:rPr>
        <w:t>after class</w:t>
      </w:r>
      <w:r>
        <w:t xml:space="preserve"> to get the material you missed.  Students are advised to establish a buddy system to help cover such situations.</w:t>
      </w:r>
    </w:p>
    <w:p w:rsidR="008C363B" w:rsidRDefault="008C363B">
      <w:pPr>
        <w:numPr>
          <w:ilvl w:val="0"/>
          <w:numId w:val="8"/>
        </w:numPr>
      </w:pPr>
      <w:r>
        <w:t xml:space="preserve">If you decide to drop the class, you must complete the drop process yourself.   </w:t>
      </w:r>
      <w:r w:rsidR="00F30804">
        <w:t>I can’t</w:t>
      </w:r>
      <w:r>
        <w:t xml:space="preserve"> do it for you</w:t>
      </w:r>
      <w:r w:rsidR="00F30804">
        <w:t xml:space="preserve"> (except for no-shows).</w:t>
      </w:r>
    </w:p>
    <w:p w:rsidR="008C363B" w:rsidRDefault="008C363B">
      <w:pPr>
        <w:numPr>
          <w:ilvl w:val="0"/>
          <w:numId w:val="8"/>
        </w:numPr>
        <w:rPr>
          <w:b/>
          <w:i/>
        </w:rPr>
      </w:pPr>
      <w:r>
        <w:t xml:space="preserve">If you have to leave early, please </w:t>
      </w:r>
      <w:r w:rsidR="00F30804">
        <w:t xml:space="preserve">let me know in advance via e-mail, or before class </w:t>
      </w:r>
      <w:proofErr w:type="gramStart"/>
      <w:r w:rsidR="00F30804">
        <w:t>begins</w:t>
      </w:r>
      <w:proofErr w:type="gramEnd"/>
      <w:r w:rsidR="00F30804">
        <w:t>.</w:t>
      </w:r>
    </w:p>
    <w:p w:rsidR="008C363B" w:rsidRDefault="008C363B">
      <w:pPr>
        <w:rPr>
          <w:b/>
          <w:sz w:val="22"/>
        </w:rPr>
      </w:pPr>
      <w:r>
        <w:rPr>
          <w:b/>
          <w:sz w:val="22"/>
        </w:rPr>
        <w:t>Communication is of utmost importance!</w:t>
      </w:r>
      <w:r w:rsidR="00F314BC">
        <w:rPr>
          <w:b/>
          <w:sz w:val="22"/>
        </w:rPr>
        <w:t xml:space="preserve"> </w:t>
      </w:r>
      <w:r>
        <w:rPr>
          <w:b/>
          <w:sz w:val="22"/>
        </w:rPr>
        <w:t>I will be glad to work with you</w:t>
      </w:r>
      <w:r w:rsidR="00F314BC">
        <w:rPr>
          <w:b/>
          <w:sz w:val="22"/>
        </w:rPr>
        <w:t xml:space="preserve"> if you keep me informed.</w:t>
      </w:r>
    </w:p>
    <w:p w:rsidR="00950BDF" w:rsidRDefault="00950BDF">
      <w:pPr>
        <w:rPr>
          <w:b/>
          <w:sz w:val="22"/>
        </w:rPr>
      </w:pPr>
    </w:p>
    <w:p w:rsidR="00950BDF" w:rsidRDefault="00950BDF">
      <w:pPr>
        <w:rPr>
          <w:b/>
          <w:sz w:val="22"/>
        </w:rPr>
      </w:pPr>
    </w:p>
    <w:p w:rsidR="008C363B" w:rsidRDefault="008C363B">
      <w:pPr>
        <w:rPr>
          <w:b/>
          <w:sz w:val="22"/>
        </w:rPr>
      </w:pPr>
      <w:r>
        <w:rPr>
          <w:b/>
          <w:sz w:val="22"/>
        </w:rPr>
        <w:lastRenderedPageBreak/>
        <w:t>Make-up Exam:</w:t>
      </w:r>
    </w:p>
    <w:p w:rsidR="008C363B" w:rsidRDefault="008C363B">
      <w:pPr>
        <w:numPr>
          <w:ilvl w:val="0"/>
          <w:numId w:val="26"/>
        </w:numPr>
      </w:pPr>
      <w:r>
        <w:t xml:space="preserve">An Exam may be made up pending confirmation of Excused Absence. </w:t>
      </w:r>
    </w:p>
    <w:p w:rsidR="008C363B" w:rsidRDefault="008C363B">
      <w:pPr>
        <w:numPr>
          <w:ilvl w:val="0"/>
          <w:numId w:val="26"/>
        </w:numPr>
      </w:pPr>
      <w:r>
        <w:t>Documentation is required to confirm an excused absence and must be submitted promptly upon your return to class.</w:t>
      </w:r>
    </w:p>
    <w:p w:rsidR="008C363B" w:rsidRDefault="008C363B">
      <w:pPr>
        <w:numPr>
          <w:ilvl w:val="0"/>
          <w:numId w:val="26"/>
        </w:numPr>
      </w:pPr>
      <w:r>
        <w:t xml:space="preserve">Make-up Exam will </w:t>
      </w:r>
      <w:r>
        <w:rPr>
          <w:u w:val="single"/>
        </w:rPr>
        <w:t>not</w:t>
      </w:r>
      <w:r>
        <w:t xml:space="preserve"> be permitted if documentation is submitted more than one week after you have returned to class.</w:t>
      </w:r>
    </w:p>
    <w:p w:rsidR="008C363B" w:rsidRDefault="008C363B">
      <w:pPr>
        <w:numPr>
          <w:ilvl w:val="0"/>
          <w:numId w:val="26"/>
        </w:numPr>
      </w:pPr>
      <w:r>
        <w:rPr>
          <w:u w:val="single"/>
        </w:rPr>
        <w:t>Limit</w:t>
      </w:r>
      <w:r>
        <w:t xml:space="preserve">: </w:t>
      </w:r>
      <w:r>
        <w:rPr>
          <w:b/>
        </w:rPr>
        <w:t xml:space="preserve">1 </w:t>
      </w:r>
      <w:r>
        <w:t xml:space="preserve">make-up Exam is permitted during the semester.  Other assignments </w:t>
      </w:r>
      <w:r>
        <w:rPr>
          <w:u w:val="single"/>
        </w:rPr>
        <w:t>cannot</w:t>
      </w:r>
      <w:r>
        <w:t xml:space="preserve"> be made up.</w:t>
      </w:r>
    </w:p>
    <w:p w:rsidR="008C363B" w:rsidRDefault="008C363B"/>
    <w:p w:rsidR="008C363B" w:rsidRDefault="008C363B">
      <w:pPr>
        <w:rPr>
          <w:b/>
          <w:sz w:val="22"/>
        </w:rPr>
      </w:pPr>
      <w:r>
        <w:rPr>
          <w:b/>
          <w:sz w:val="22"/>
        </w:rPr>
        <w:t>Excused Absence Criteria:</w:t>
      </w:r>
    </w:p>
    <w:p w:rsidR="008C363B" w:rsidRDefault="008C363B">
      <w:pPr>
        <w:numPr>
          <w:ilvl w:val="0"/>
          <w:numId w:val="30"/>
        </w:numPr>
        <w:jc w:val="both"/>
        <w:rPr>
          <w:b/>
          <w:i/>
        </w:rPr>
      </w:pPr>
      <w:r>
        <w:rPr>
          <w:b/>
        </w:rPr>
        <w:t>Injury or medical problem</w:t>
      </w:r>
      <w:r>
        <w:t xml:space="preserve">.  If your presence is required at home because </w:t>
      </w:r>
      <w:r>
        <w:rPr>
          <w:u w:val="single"/>
        </w:rPr>
        <w:t>only</w:t>
      </w:r>
      <w:r>
        <w:t xml:space="preserve"> YOU or YOUR CHILD is ill or injured.</w:t>
      </w:r>
      <w:r w:rsidR="00C42788">
        <w:t xml:space="preserve"> This</w:t>
      </w:r>
      <w:r>
        <w:t xml:space="preserve"> </w:t>
      </w:r>
    </w:p>
    <w:p w:rsidR="008C363B" w:rsidRDefault="008C363B">
      <w:r>
        <w:t xml:space="preserve">       </w:t>
      </w:r>
      <w:proofErr w:type="gramStart"/>
      <w:r w:rsidR="00C42788">
        <w:t>d</w:t>
      </w:r>
      <w:r>
        <w:t>oes</w:t>
      </w:r>
      <w:proofErr w:type="gramEnd"/>
      <w:r>
        <w:t xml:space="preserve"> </w:t>
      </w:r>
      <w:r>
        <w:rPr>
          <w:b/>
        </w:rPr>
        <w:t>not</w:t>
      </w:r>
      <w:r>
        <w:t xml:space="preserve"> include care-giving for other relatives and friends.  --Submit a note from the doctor’s office </w:t>
      </w:r>
      <w:r>
        <w:rPr>
          <w:u w:val="single"/>
        </w:rPr>
        <w:t>the day you return to class</w:t>
      </w:r>
      <w:r>
        <w:t>.</w:t>
      </w:r>
    </w:p>
    <w:p w:rsidR="008C363B" w:rsidRDefault="008C363B">
      <w:pPr>
        <w:ind w:left="1080"/>
      </w:pPr>
    </w:p>
    <w:p w:rsidR="008C363B" w:rsidRDefault="008C363B">
      <w:pPr>
        <w:numPr>
          <w:ilvl w:val="0"/>
          <w:numId w:val="29"/>
        </w:numPr>
      </w:pPr>
      <w:r>
        <w:rPr>
          <w:b/>
        </w:rPr>
        <w:t xml:space="preserve">Death of an immediate family member </w:t>
      </w:r>
      <w:r>
        <w:t xml:space="preserve">- - Submit a copy of the memoriam announcement or Rosary from the funeral service </w:t>
      </w:r>
    </w:p>
    <w:p w:rsidR="008C363B" w:rsidRDefault="008C363B">
      <w:r>
        <w:rPr>
          <w:b/>
        </w:rPr>
        <w:t xml:space="preserve">       </w:t>
      </w:r>
      <w:proofErr w:type="gramStart"/>
      <w:r>
        <w:rPr>
          <w:u w:val="single"/>
        </w:rPr>
        <w:t>the</w:t>
      </w:r>
      <w:proofErr w:type="gramEnd"/>
      <w:r>
        <w:rPr>
          <w:u w:val="single"/>
        </w:rPr>
        <w:t xml:space="preserve"> day you return to class</w:t>
      </w:r>
      <w:r>
        <w:t>.  Immediate family members include only the following:</w:t>
      </w:r>
    </w:p>
    <w:p w:rsidR="008C363B" w:rsidRDefault="008C363B" w:rsidP="000B06A4">
      <w:pPr>
        <w:widowControl/>
        <w:numPr>
          <w:ilvl w:val="1"/>
          <w:numId w:val="29"/>
        </w:numPr>
        <w:overflowPunct/>
        <w:autoSpaceDE/>
        <w:autoSpaceDN/>
        <w:adjustRightInd/>
      </w:pPr>
      <w:r>
        <w:t>Father, Mother, Grandfather, Grandmother, Brother, Sister, Husband, Wife, Son, Daughter</w:t>
      </w:r>
    </w:p>
    <w:p w:rsidR="008C363B" w:rsidRDefault="008C363B" w:rsidP="000B06A4">
      <w:pPr>
        <w:numPr>
          <w:ilvl w:val="0"/>
          <w:numId w:val="29"/>
        </w:numPr>
      </w:pPr>
      <w:r w:rsidRPr="000B06A4">
        <w:rPr>
          <w:b/>
        </w:rPr>
        <w:t>Military Duty</w:t>
      </w:r>
      <w:r>
        <w:t xml:space="preserve"> - - Submit a copy of the military orders </w:t>
      </w:r>
      <w:r w:rsidRPr="000B06A4">
        <w:rPr>
          <w:u w:val="single"/>
        </w:rPr>
        <w:t>prior to your absence or the day you return to class</w:t>
      </w:r>
      <w:r>
        <w:t>.</w:t>
      </w:r>
    </w:p>
    <w:p w:rsidR="008C363B" w:rsidRDefault="008C363B" w:rsidP="000B06A4">
      <w:pPr>
        <w:numPr>
          <w:ilvl w:val="0"/>
          <w:numId w:val="29"/>
        </w:numPr>
      </w:pPr>
      <w:r w:rsidRPr="000B06A4">
        <w:rPr>
          <w:b/>
        </w:rPr>
        <w:t>Jury Duty</w:t>
      </w:r>
      <w:r>
        <w:t xml:space="preserve"> - - Submit a copy of the jury summons </w:t>
      </w:r>
      <w:r w:rsidRPr="000B06A4">
        <w:rPr>
          <w:u w:val="single"/>
        </w:rPr>
        <w:t>prior to</w:t>
      </w:r>
      <w:r>
        <w:t xml:space="preserve"> your absence. </w:t>
      </w:r>
    </w:p>
    <w:p w:rsidR="008C363B" w:rsidRDefault="008C363B" w:rsidP="000B06A4">
      <w:pPr>
        <w:numPr>
          <w:ilvl w:val="0"/>
          <w:numId w:val="29"/>
        </w:numPr>
      </w:pPr>
      <w:r w:rsidRPr="000B06A4">
        <w:rPr>
          <w:b/>
        </w:rPr>
        <w:t>Court Subpoena</w:t>
      </w:r>
      <w:r>
        <w:t xml:space="preserve"> - - Submit a copy of the subpoena </w:t>
      </w:r>
      <w:r w:rsidRPr="000B06A4">
        <w:rPr>
          <w:u w:val="single"/>
        </w:rPr>
        <w:t>prior to</w:t>
      </w:r>
      <w:r>
        <w:t xml:space="preserve"> your absence.</w:t>
      </w:r>
    </w:p>
    <w:p w:rsidR="008C363B" w:rsidRDefault="008C363B">
      <w:pPr>
        <w:numPr>
          <w:ilvl w:val="0"/>
          <w:numId w:val="8"/>
        </w:numPr>
        <w:rPr>
          <w:b/>
        </w:rPr>
      </w:pPr>
      <w:r>
        <w:rPr>
          <w:b/>
        </w:rPr>
        <w:t>Reedley College Extracurricular Activities:  Limited to events that are held during our GEOG 5 days and hours ONLY</w:t>
      </w:r>
    </w:p>
    <w:p w:rsidR="008C363B" w:rsidRDefault="008C363B">
      <w:r>
        <w:rPr>
          <w:b/>
        </w:rPr>
        <w:t xml:space="preserve">               - - </w:t>
      </w:r>
      <w:r>
        <w:t>Events include:  Games, matches, tournaments, competitions, performances, and conventions ONLY</w:t>
      </w:r>
    </w:p>
    <w:p w:rsidR="008C363B" w:rsidRDefault="008C363B">
      <w:r>
        <w:t xml:space="preserve">               - - Does </w:t>
      </w:r>
      <w:r>
        <w:rPr>
          <w:b/>
        </w:rPr>
        <w:t xml:space="preserve">NOT </w:t>
      </w:r>
      <w:r>
        <w:t>apply to</w:t>
      </w:r>
      <w:r>
        <w:rPr>
          <w:b/>
        </w:rPr>
        <w:t xml:space="preserve"> </w:t>
      </w:r>
      <w:r>
        <w:t>practices/rehearsals</w:t>
      </w:r>
    </w:p>
    <w:p w:rsidR="008C363B" w:rsidRDefault="008C363B">
      <w:r>
        <w:rPr>
          <w:b/>
        </w:rPr>
        <w:t xml:space="preserve">               </w:t>
      </w:r>
      <w:r>
        <w:t xml:space="preserve">- - Submit copies of the team/group/cast roster </w:t>
      </w:r>
      <w:r>
        <w:rPr>
          <w:u w:val="single"/>
        </w:rPr>
        <w:t>and</w:t>
      </w:r>
      <w:r>
        <w:t xml:space="preserve"> the game/match/tournament/competition/performance schedule</w:t>
      </w:r>
    </w:p>
    <w:p w:rsidR="008C363B" w:rsidRDefault="008C363B">
      <w:r>
        <w:t xml:space="preserve">               - - For conventions, submit a letter from your advisor that confirms your commitment. </w:t>
      </w:r>
    </w:p>
    <w:p w:rsidR="008C363B" w:rsidRDefault="008C363B">
      <w:pPr>
        <w:rPr>
          <w:b/>
        </w:rPr>
      </w:pPr>
      <w:r>
        <w:t xml:space="preserve">               - - Submit the documentation </w:t>
      </w:r>
      <w:r>
        <w:rPr>
          <w:u w:val="single"/>
        </w:rPr>
        <w:t>at least one week in advance</w:t>
      </w:r>
      <w:r>
        <w:t xml:space="preserve"> of your upcoming event.</w:t>
      </w:r>
    </w:p>
    <w:p w:rsidR="008C363B" w:rsidRDefault="008C363B">
      <w:r>
        <w:t xml:space="preserve"> &gt;Absences for reasons other than those listed above are considered unexcused absences and make-up work will </w:t>
      </w:r>
      <w:r>
        <w:rPr>
          <w:u w:val="single"/>
        </w:rPr>
        <w:t>not</w:t>
      </w:r>
      <w:r>
        <w:t xml:space="preserve"> be permitted. &lt; </w:t>
      </w:r>
    </w:p>
    <w:p w:rsidR="0008233B" w:rsidRDefault="0008233B">
      <w:pPr>
        <w:pStyle w:val="Heading3"/>
        <w:tabs>
          <w:tab w:val="left" w:pos="1440"/>
        </w:tabs>
        <w:autoSpaceDE/>
        <w:autoSpaceDN/>
      </w:pPr>
    </w:p>
    <w:p w:rsidR="008C363B" w:rsidRDefault="00843EEF">
      <w:pPr>
        <w:pStyle w:val="Heading3"/>
        <w:tabs>
          <w:tab w:val="left" w:pos="1440"/>
        </w:tabs>
        <w:autoSpaceDE/>
        <w:autoSpaceDN/>
      </w:pPr>
      <w:r>
        <w:t>How You Will Be Evaluated</w:t>
      </w:r>
    </w:p>
    <w:p w:rsidR="008C363B" w:rsidRDefault="00843EEF">
      <w:pPr>
        <w:numPr>
          <w:ilvl w:val="0"/>
          <w:numId w:val="1"/>
        </w:numPr>
        <w:ind w:left="360" w:hanging="360"/>
        <w:rPr>
          <w:b/>
        </w:rPr>
      </w:pPr>
      <w:r w:rsidRPr="00843EEF">
        <w:rPr>
          <w:b/>
        </w:rPr>
        <w:t xml:space="preserve">Five (5) </w:t>
      </w:r>
      <w:r w:rsidR="008C363B" w:rsidRPr="00843EEF">
        <w:rPr>
          <w:b/>
        </w:rPr>
        <w:t>Exam</w:t>
      </w:r>
      <w:r w:rsidRPr="00843EEF">
        <w:rPr>
          <w:b/>
        </w:rPr>
        <w:t>s will be given</w:t>
      </w:r>
      <w:r w:rsidR="000C0941">
        <w:rPr>
          <w:b/>
        </w:rPr>
        <w:t xml:space="preserve"> – TOTAL POINTS = 400</w:t>
      </w:r>
    </w:p>
    <w:p w:rsidR="00843EEF" w:rsidRPr="00843EEF" w:rsidRDefault="002F4E24" w:rsidP="00843EEF">
      <w:pPr>
        <w:numPr>
          <w:ilvl w:val="0"/>
          <w:numId w:val="1"/>
        </w:numPr>
        <w:ind w:left="720" w:hanging="360"/>
        <w:rPr>
          <w:b/>
        </w:rPr>
      </w:pPr>
      <w:r>
        <w:t xml:space="preserve">Format is Multiple Choice / T-F; Final </w:t>
      </w:r>
      <w:r w:rsidR="00843EEF">
        <w:t xml:space="preserve">Exam </w:t>
      </w:r>
      <w:r>
        <w:t>is</w:t>
      </w:r>
      <w:r w:rsidR="00843EEF">
        <w:t xml:space="preserve"> not comprehensive</w:t>
      </w:r>
    </w:p>
    <w:p w:rsidR="00843EEF" w:rsidRPr="00843EEF" w:rsidRDefault="00843EEF" w:rsidP="00843EEF">
      <w:pPr>
        <w:numPr>
          <w:ilvl w:val="0"/>
          <w:numId w:val="1"/>
        </w:numPr>
        <w:ind w:left="720" w:hanging="360"/>
        <w:rPr>
          <w:b/>
        </w:rPr>
      </w:pPr>
      <w:r>
        <w:t>Worst grade of the first four will be dropped for final grade calculation</w:t>
      </w:r>
    </w:p>
    <w:p w:rsidR="00843EEF" w:rsidRPr="00843EEF" w:rsidRDefault="00843EEF" w:rsidP="00843EEF">
      <w:pPr>
        <w:numPr>
          <w:ilvl w:val="0"/>
          <w:numId w:val="1"/>
        </w:numPr>
        <w:ind w:left="720" w:hanging="360"/>
        <w:rPr>
          <w:b/>
        </w:rPr>
      </w:pPr>
      <w:r>
        <w:t>Each exam is worth 100 points</w:t>
      </w:r>
      <w:r w:rsidR="002F4E24">
        <w:t>; we will review before every exam</w:t>
      </w:r>
    </w:p>
    <w:p w:rsidR="008C363B" w:rsidRPr="002F4E24" w:rsidRDefault="002F4E24" w:rsidP="002F4E24">
      <w:pPr>
        <w:numPr>
          <w:ilvl w:val="0"/>
          <w:numId w:val="1"/>
        </w:numPr>
        <w:ind w:left="360" w:hanging="360"/>
        <w:rPr>
          <w:i/>
        </w:rPr>
      </w:pPr>
      <w:r w:rsidRPr="002F4E24">
        <w:rPr>
          <w:b/>
        </w:rPr>
        <w:t>Five (5) Quizzes will be given</w:t>
      </w:r>
      <w:r w:rsidR="000C0941">
        <w:rPr>
          <w:b/>
        </w:rPr>
        <w:t xml:space="preserve"> - TOTAL POINTS = 100</w:t>
      </w:r>
    </w:p>
    <w:p w:rsidR="002F4E24" w:rsidRPr="002F4E24" w:rsidRDefault="002F4E24" w:rsidP="002F4E24">
      <w:pPr>
        <w:numPr>
          <w:ilvl w:val="0"/>
          <w:numId w:val="1"/>
        </w:numPr>
        <w:ind w:left="720" w:hanging="360"/>
        <w:rPr>
          <w:i/>
        </w:rPr>
      </w:pPr>
      <w:r>
        <w:t>Unannounced</w:t>
      </w:r>
    </w:p>
    <w:p w:rsidR="0008233B" w:rsidRPr="0008233B" w:rsidRDefault="002F4E24" w:rsidP="002F4E24">
      <w:pPr>
        <w:numPr>
          <w:ilvl w:val="0"/>
          <w:numId w:val="1"/>
        </w:numPr>
        <w:ind w:left="720" w:hanging="360"/>
        <w:rPr>
          <w:i/>
        </w:rPr>
      </w:pPr>
      <w:r>
        <w:t>Worth 20 points each</w:t>
      </w:r>
    </w:p>
    <w:p w:rsidR="0008233B" w:rsidRPr="0008233B" w:rsidRDefault="0008233B" w:rsidP="0008233B">
      <w:pPr>
        <w:numPr>
          <w:ilvl w:val="0"/>
          <w:numId w:val="1"/>
        </w:numPr>
        <w:ind w:left="360" w:hanging="360"/>
        <w:rPr>
          <w:i/>
        </w:rPr>
      </w:pPr>
      <w:r>
        <w:rPr>
          <w:b/>
        </w:rPr>
        <w:t>Five (5) “Activities” will be issued</w:t>
      </w:r>
      <w:r w:rsidR="000C0941">
        <w:rPr>
          <w:b/>
        </w:rPr>
        <w:t xml:space="preserve"> – TOTAL POINTS =100</w:t>
      </w:r>
    </w:p>
    <w:p w:rsidR="0008233B" w:rsidRPr="0008233B" w:rsidRDefault="0008233B" w:rsidP="0008233B">
      <w:pPr>
        <w:numPr>
          <w:ilvl w:val="0"/>
          <w:numId w:val="1"/>
        </w:numPr>
        <w:ind w:left="720" w:hanging="360"/>
        <w:rPr>
          <w:i/>
        </w:rPr>
      </w:pPr>
      <w:r>
        <w:t>Hands-on, related assignments</w:t>
      </w:r>
    </w:p>
    <w:p w:rsidR="0008233B" w:rsidRPr="0008233B" w:rsidRDefault="0008233B" w:rsidP="0008233B">
      <w:pPr>
        <w:numPr>
          <w:ilvl w:val="0"/>
          <w:numId w:val="1"/>
        </w:numPr>
        <w:ind w:left="720" w:hanging="360"/>
        <w:rPr>
          <w:i/>
        </w:rPr>
      </w:pPr>
      <w:r>
        <w:t>Worth 25 points each</w:t>
      </w:r>
    </w:p>
    <w:p w:rsidR="0008233B" w:rsidRPr="0008233B" w:rsidRDefault="0008233B" w:rsidP="0008233B">
      <w:pPr>
        <w:numPr>
          <w:ilvl w:val="0"/>
          <w:numId w:val="1"/>
        </w:numPr>
        <w:ind w:left="720" w:hanging="360"/>
        <w:rPr>
          <w:i/>
        </w:rPr>
      </w:pPr>
      <w:r>
        <w:t>You must do a minimum of four of them</w:t>
      </w:r>
    </w:p>
    <w:p w:rsidR="000C0941" w:rsidRPr="000C0941" w:rsidRDefault="0008233B" w:rsidP="0008233B">
      <w:pPr>
        <w:numPr>
          <w:ilvl w:val="0"/>
          <w:numId w:val="1"/>
        </w:numPr>
        <w:ind w:left="720" w:hanging="360"/>
        <w:rPr>
          <w:i/>
        </w:rPr>
      </w:pPr>
      <w:r>
        <w:t>If you do 5, you get 25 extra credit points</w:t>
      </w:r>
    </w:p>
    <w:p w:rsidR="00B64AA0" w:rsidRDefault="000C0941" w:rsidP="000C0941">
      <w:pPr>
        <w:rPr>
          <w:b/>
        </w:rPr>
      </w:pPr>
      <w:r>
        <w:rPr>
          <w:b/>
        </w:rPr>
        <w:t>GRAND TOTAL POSSIBLE = 600 POINTS</w:t>
      </w:r>
    </w:p>
    <w:p w:rsidR="002F4E24" w:rsidRPr="002F4E24" w:rsidRDefault="00B64AA0" w:rsidP="000C0941">
      <w:pPr>
        <w:rPr>
          <w:i/>
        </w:rPr>
      </w:pPr>
      <w:r>
        <w:rPr>
          <w:b/>
        </w:rPr>
        <w:t>EXTRA CREDIT OPPORTUNITIES MAY BE OFFERED AT MY DISCRETION.</w:t>
      </w:r>
      <w:r w:rsidR="0008233B">
        <w:t xml:space="preserve">  </w:t>
      </w:r>
      <w:r w:rsidR="0008233B">
        <w:rPr>
          <w:b/>
        </w:rPr>
        <w:t xml:space="preserve"> </w:t>
      </w:r>
      <w:r w:rsidR="002F4E24">
        <w:t xml:space="preserve"> </w:t>
      </w:r>
    </w:p>
    <w:p w:rsidR="008C363B" w:rsidRDefault="008C363B">
      <w:pPr>
        <w:rPr>
          <w:i/>
        </w:rPr>
      </w:pPr>
    </w:p>
    <w:p w:rsidR="000B06A4" w:rsidRPr="000B06A4" w:rsidRDefault="008C363B" w:rsidP="000B06A4">
      <w:pPr>
        <w:numPr>
          <w:ilvl w:val="0"/>
          <w:numId w:val="15"/>
        </w:numPr>
        <w:rPr>
          <w:b/>
          <w:u w:val="single"/>
        </w:rPr>
      </w:pPr>
      <w:proofErr w:type="spellStart"/>
      <w:r w:rsidRPr="000B06A4">
        <w:rPr>
          <w:b/>
          <w:sz w:val="22"/>
        </w:rPr>
        <w:t>Scantron</w:t>
      </w:r>
      <w:proofErr w:type="spellEnd"/>
      <w:r w:rsidRPr="000B06A4">
        <w:rPr>
          <w:b/>
          <w:sz w:val="22"/>
        </w:rPr>
        <w:t xml:space="preserve"> #882-E </w:t>
      </w:r>
      <w:r w:rsidRPr="000B06A4">
        <w:rPr>
          <w:sz w:val="22"/>
        </w:rPr>
        <w:t xml:space="preserve">is required for the Exams.  </w:t>
      </w:r>
      <w:proofErr w:type="spellStart"/>
      <w:r w:rsidR="0008233B" w:rsidRPr="000B06A4">
        <w:rPr>
          <w:b/>
          <w:sz w:val="22"/>
        </w:rPr>
        <w:t>Scantron</w:t>
      </w:r>
      <w:proofErr w:type="spellEnd"/>
      <w:r w:rsidR="0008233B" w:rsidRPr="000B06A4">
        <w:rPr>
          <w:b/>
          <w:sz w:val="22"/>
        </w:rPr>
        <w:t xml:space="preserve"> #815</w:t>
      </w:r>
      <w:r w:rsidR="0008233B" w:rsidRPr="000B06A4">
        <w:rPr>
          <w:sz w:val="22"/>
        </w:rPr>
        <w:t xml:space="preserve"> is required for the quizzes. </w:t>
      </w:r>
      <w:proofErr w:type="spellStart"/>
      <w:r w:rsidRPr="000B06A4">
        <w:rPr>
          <w:sz w:val="22"/>
        </w:rPr>
        <w:t>Scantrons</w:t>
      </w:r>
      <w:proofErr w:type="spellEnd"/>
      <w:r w:rsidRPr="000B06A4">
        <w:rPr>
          <w:sz w:val="22"/>
        </w:rPr>
        <w:t xml:space="preserve"> are available in the Reedley College Bookstore.  </w:t>
      </w:r>
      <w:r w:rsidRPr="000B06A4">
        <w:rPr>
          <w:b/>
          <w:sz w:val="22"/>
        </w:rPr>
        <w:t xml:space="preserve">I DO NOT </w:t>
      </w:r>
      <w:r w:rsidRPr="000B06A4">
        <w:rPr>
          <w:sz w:val="22"/>
        </w:rPr>
        <w:t xml:space="preserve">provide </w:t>
      </w:r>
      <w:proofErr w:type="spellStart"/>
      <w:r w:rsidRPr="000B06A4">
        <w:rPr>
          <w:sz w:val="22"/>
        </w:rPr>
        <w:t>Scantrons</w:t>
      </w:r>
      <w:proofErr w:type="spellEnd"/>
      <w:r w:rsidRPr="000B06A4">
        <w:rPr>
          <w:sz w:val="22"/>
        </w:rPr>
        <w:t xml:space="preserve"> or correct answer sheets by hand.  No </w:t>
      </w:r>
      <w:proofErr w:type="spellStart"/>
      <w:r w:rsidRPr="000B06A4">
        <w:rPr>
          <w:sz w:val="22"/>
        </w:rPr>
        <w:t>Scantron</w:t>
      </w:r>
      <w:proofErr w:type="spellEnd"/>
      <w:r w:rsidRPr="000B06A4">
        <w:rPr>
          <w:sz w:val="22"/>
        </w:rPr>
        <w:t xml:space="preserve"> = zero on </w:t>
      </w:r>
      <w:r w:rsidR="0008233B" w:rsidRPr="000B06A4">
        <w:rPr>
          <w:sz w:val="22"/>
        </w:rPr>
        <w:t>th</w:t>
      </w:r>
      <w:r w:rsidRPr="000B06A4">
        <w:rPr>
          <w:sz w:val="22"/>
        </w:rPr>
        <w:t>e exam</w:t>
      </w:r>
      <w:r w:rsidR="0008233B" w:rsidRPr="000B06A4">
        <w:rPr>
          <w:sz w:val="22"/>
        </w:rPr>
        <w:t xml:space="preserve"> / quiz.</w:t>
      </w:r>
    </w:p>
    <w:p w:rsidR="008C363B" w:rsidRDefault="008C363B">
      <w:pPr>
        <w:rPr>
          <w:b/>
        </w:rPr>
      </w:pPr>
      <w:r>
        <w:rPr>
          <w:b/>
          <w:u w:val="single"/>
        </w:rPr>
        <w:t>Parameters</w:t>
      </w:r>
      <w:r>
        <w:rPr>
          <w:b/>
        </w:rPr>
        <w:t>:</w:t>
      </w:r>
    </w:p>
    <w:p w:rsidR="008C363B" w:rsidRDefault="008C363B">
      <w:pPr>
        <w:numPr>
          <w:ilvl w:val="0"/>
          <w:numId w:val="1"/>
        </w:numPr>
      </w:pPr>
      <w:r>
        <w:t>Test</w:t>
      </w:r>
      <w:r w:rsidR="000B06A4">
        <w:t>s</w:t>
      </w:r>
      <w:r>
        <w:t xml:space="preserve"> are written according to the pace of the class and the topics that are covered as each week unfolds.</w:t>
      </w:r>
    </w:p>
    <w:p w:rsidR="008C363B" w:rsidRDefault="008C363B" w:rsidP="000B06A4">
      <w:pPr>
        <w:numPr>
          <w:ilvl w:val="0"/>
          <w:numId w:val="1"/>
        </w:numPr>
      </w:pPr>
      <w:r>
        <w:t xml:space="preserve">Exams usually consist of 50 questions, but may vary depending on circumstances or topics.  </w:t>
      </w:r>
    </w:p>
    <w:p w:rsidR="00A004F5" w:rsidRPr="00950BDF" w:rsidRDefault="008C363B" w:rsidP="0008233B">
      <w:pPr>
        <w:numPr>
          <w:ilvl w:val="0"/>
          <w:numId w:val="16"/>
        </w:numPr>
        <w:jc w:val="center"/>
        <w:rPr>
          <w:b/>
          <w:sz w:val="24"/>
          <w:u w:val="single"/>
        </w:rPr>
      </w:pPr>
      <w:r w:rsidRPr="00950BDF">
        <w:rPr>
          <w:b/>
        </w:rPr>
        <w:t>ONE make-up exam will be permitted if documentation is submitted for an Excused Absence only.</w:t>
      </w:r>
    </w:p>
    <w:p w:rsidR="00A004F5" w:rsidRDefault="00A004F5" w:rsidP="0008233B">
      <w:pPr>
        <w:jc w:val="center"/>
        <w:rPr>
          <w:b/>
          <w:sz w:val="24"/>
          <w:u w:val="single"/>
        </w:rPr>
      </w:pPr>
    </w:p>
    <w:p w:rsidR="000C0941" w:rsidRDefault="008C363B" w:rsidP="0008233B">
      <w:pPr>
        <w:jc w:val="center"/>
        <w:rPr>
          <w:b/>
          <w:sz w:val="24"/>
          <w:u w:val="single"/>
        </w:rPr>
      </w:pPr>
      <w:r>
        <w:rPr>
          <w:b/>
          <w:sz w:val="24"/>
          <w:u w:val="single"/>
        </w:rPr>
        <w:t>Grading System</w:t>
      </w:r>
      <w:r w:rsidR="0008233B">
        <w:rPr>
          <w:b/>
          <w:sz w:val="24"/>
          <w:u w:val="single"/>
        </w:rPr>
        <w:t xml:space="preserve"> Is Straightforward – 600 Points Possible</w:t>
      </w:r>
    </w:p>
    <w:p w:rsidR="000C0941" w:rsidRDefault="000C0941" w:rsidP="000C0941">
      <w:pPr>
        <w:rPr>
          <w:b/>
          <w:sz w:val="24"/>
        </w:rPr>
      </w:pPr>
      <w:r>
        <w:rPr>
          <w:sz w:val="24"/>
        </w:rPr>
        <w:tab/>
      </w:r>
      <w:r>
        <w:rPr>
          <w:sz w:val="24"/>
        </w:rPr>
        <w:tab/>
      </w:r>
      <w:r>
        <w:rPr>
          <w:sz w:val="24"/>
        </w:rPr>
        <w:tab/>
      </w:r>
      <w:r>
        <w:rPr>
          <w:sz w:val="24"/>
        </w:rPr>
        <w:tab/>
      </w:r>
      <w:r>
        <w:rPr>
          <w:sz w:val="24"/>
        </w:rPr>
        <w:tab/>
      </w:r>
      <w:r>
        <w:rPr>
          <w:sz w:val="24"/>
        </w:rPr>
        <w:tab/>
      </w:r>
      <w:r>
        <w:rPr>
          <w:b/>
          <w:sz w:val="24"/>
        </w:rPr>
        <w:t>537 &gt; = A</w:t>
      </w:r>
    </w:p>
    <w:p w:rsidR="000C0941" w:rsidRDefault="000C0941" w:rsidP="000C0941">
      <w:pPr>
        <w:rPr>
          <w:b/>
          <w:sz w:val="24"/>
        </w:rPr>
      </w:pPr>
      <w:r>
        <w:rPr>
          <w:b/>
          <w:sz w:val="24"/>
        </w:rPr>
        <w:tab/>
      </w:r>
      <w:r>
        <w:rPr>
          <w:b/>
          <w:sz w:val="24"/>
        </w:rPr>
        <w:tab/>
      </w:r>
      <w:r>
        <w:rPr>
          <w:b/>
          <w:sz w:val="24"/>
        </w:rPr>
        <w:tab/>
      </w:r>
      <w:r>
        <w:rPr>
          <w:b/>
          <w:sz w:val="24"/>
        </w:rPr>
        <w:tab/>
      </w:r>
      <w:r>
        <w:rPr>
          <w:b/>
          <w:sz w:val="24"/>
        </w:rPr>
        <w:tab/>
      </w:r>
      <w:r>
        <w:rPr>
          <w:b/>
          <w:sz w:val="24"/>
        </w:rPr>
        <w:tab/>
        <w:t>477 – 536 = B</w:t>
      </w:r>
    </w:p>
    <w:p w:rsidR="00F314BC" w:rsidRDefault="000C0941" w:rsidP="000C0941">
      <w:pPr>
        <w:rPr>
          <w:b/>
          <w:sz w:val="24"/>
        </w:rPr>
      </w:pPr>
      <w:r>
        <w:rPr>
          <w:b/>
          <w:sz w:val="24"/>
        </w:rPr>
        <w:tab/>
      </w:r>
      <w:r>
        <w:rPr>
          <w:b/>
          <w:sz w:val="24"/>
        </w:rPr>
        <w:tab/>
      </w:r>
      <w:r>
        <w:rPr>
          <w:b/>
          <w:sz w:val="24"/>
        </w:rPr>
        <w:tab/>
      </w:r>
      <w:r>
        <w:rPr>
          <w:b/>
          <w:sz w:val="24"/>
        </w:rPr>
        <w:tab/>
      </w:r>
      <w:r>
        <w:rPr>
          <w:b/>
          <w:sz w:val="24"/>
        </w:rPr>
        <w:tab/>
      </w:r>
      <w:r>
        <w:rPr>
          <w:b/>
          <w:sz w:val="24"/>
        </w:rPr>
        <w:tab/>
        <w:t>417 – 476 = C</w:t>
      </w:r>
    </w:p>
    <w:p w:rsidR="00F314BC" w:rsidRDefault="00F314BC" w:rsidP="000C0941">
      <w:pPr>
        <w:rPr>
          <w:b/>
          <w:sz w:val="24"/>
        </w:rPr>
      </w:pPr>
      <w:r>
        <w:rPr>
          <w:b/>
          <w:sz w:val="24"/>
        </w:rPr>
        <w:tab/>
      </w:r>
      <w:r>
        <w:rPr>
          <w:b/>
          <w:sz w:val="24"/>
        </w:rPr>
        <w:tab/>
      </w:r>
      <w:r>
        <w:rPr>
          <w:b/>
          <w:sz w:val="24"/>
        </w:rPr>
        <w:tab/>
      </w:r>
      <w:r>
        <w:rPr>
          <w:b/>
          <w:sz w:val="24"/>
        </w:rPr>
        <w:tab/>
      </w:r>
      <w:r>
        <w:rPr>
          <w:b/>
          <w:sz w:val="24"/>
        </w:rPr>
        <w:tab/>
      </w:r>
      <w:r>
        <w:rPr>
          <w:b/>
          <w:sz w:val="24"/>
        </w:rPr>
        <w:tab/>
        <w:t>357 – 416 = D</w:t>
      </w:r>
    </w:p>
    <w:p w:rsidR="008C363B" w:rsidRDefault="00F314BC">
      <w:r>
        <w:rPr>
          <w:b/>
          <w:sz w:val="24"/>
        </w:rPr>
        <w:tab/>
      </w:r>
      <w:r>
        <w:rPr>
          <w:b/>
          <w:sz w:val="24"/>
        </w:rPr>
        <w:tab/>
      </w:r>
      <w:r>
        <w:rPr>
          <w:b/>
          <w:sz w:val="24"/>
        </w:rPr>
        <w:tab/>
      </w:r>
      <w:r>
        <w:rPr>
          <w:b/>
          <w:sz w:val="24"/>
        </w:rPr>
        <w:tab/>
      </w:r>
      <w:r>
        <w:rPr>
          <w:b/>
          <w:sz w:val="24"/>
        </w:rPr>
        <w:tab/>
      </w:r>
      <w:r>
        <w:rPr>
          <w:b/>
          <w:sz w:val="24"/>
        </w:rPr>
        <w:tab/>
        <w:t>415 &lt; = F</w:t>
      </w:r>
      <w:r w:rsidR="0008233B">
        <w:tab/>
      </w:r>
      <w:r w:rsidR="0008233B">
        <w:tab/>
      </w:r>
      <w:r w:rsidR="0008233B">
        <w:tab/>
      </w:r>
      <w:r w:rsidR="0008233B">
        <w:tab/>
      </w:r>
      <w:r w:rsidR="0008233B">
        <w:tab/>
      </w:r>
    </w:p>
    <w:p w:rsidR="008C363B" w:rsidRDefault="008C363B">
      <w:pPr>
        <w:pStyle w:val="Heading2"/>
        <w:rPr>
          <w:b/>
          <w:i/>
        </w:rPr>
      </w:pPr>
      <w:r>
        <w:rPr>
          <w:b/>
        </w:rPr>
        <w:lastRenderedPageBreak/>
        <w:t>Academic Dishonesty</w:t>
      </w:r>
    </w:p>
    <w:p w:rsidR="008C363B" w:rsidRDefault="008C363B">
      <w:r>
        <w:rPr>
          <w:b/>
        </w:rPr>
        <w:t>Cheating applies to all exams and extra credit assignments</w:t>
      </w:r>
      <w:r>
        <w:t xml:space="preserve">.  Cheating on an exam will result in zero credit at best. </w:t>
      </w:r>
    </w:p>
    <w:p w:rsidR="008C363B" w:rsidRDefault="008C363B">
      <w:r>
        <w:t xml:space="preserve"> All students whose written extra credit work is identical will receive a significant loss of credit </w:t>
      </w:r>
      <w:r>
        <w:rPr>
          <w:u w:val="single"/>
        </w:rPr>
        <w:t>or</w:t>
      </w:r>
      <w:r>
        <w:t xml:space="preserve"> zero credit (depending on the amount of copied material) regardless of who did the </w:t>
      </w:r>
      <w:proofErr w:type="gramStart"/>
      <w:r>
        <w:t>sharing  and</w:t>
      </w:r>
      <w:proofErr w:type="gramEnd"/>
      <w:r>
        <w:t xml:space="preserve"> copying.</w:t>
      </w:r>
    </w:p>
    <w:p w:rsidR="008C363B" w:rsidRDefault="008C363B">
      <w:pPr>
        <w:rPr>
          <w:sz w:val="16"/>
        </w:rPr>
      </w:pPr>
    </w:p>
    <w:p w:rsidR="008C363B" w:rsidRDefault="008C363B">
      <w:pPr>
        <w:rPr>
          <w:b/>
          <w:u w:val="single"/>
        </w:rPr>
      </w:pPr>
      <w:r>
        <w:rPr>
          <w:b/>
          <w:u w:val="single"/>
        </w:rPr>
        <w:t>Cheating includes:</w:t>
      </w:r>
    </w:p>
    <w:p w:rsidR="008C363B" w:rsidRDefault="008C363B">
      <w:pPr>
        <w:numPr>
          <w:ilvl w:val="0"/>
          <w:numId w:val="18"/>
        </w:numPr>
        <w:rPr>
          <w:u w:val="single"/>
        </w:rPr>
      </w:pPr>
      <w:r>
        <w:t>Talking or whispering during an Exam</w:t>
      </w:r>
    </w:p>
    <w:p w:rsidR="008C363B" w:rsidRDefault="008C363B">
      <w:pPr>
        <w:numPr>
          <w:ilvl w:val="0"/>
          <w:numId w:val="1"/>
        </w:numPr>
        <w:ind w:left="360" w:hanging="360"/>
      </w:pPr>
      <w:r>
        <w:t>Copying a classmate’s answers during an Exam</w:t>
      </w:r>
    </w:p>
    <w:p w:rsidR="008C363B" w:rsidRDefault="008C363B">
      <w:pPr>
        <w:numPr>
          <w:ilvl w:val="0"/>
          <w:numId w:val="1"/>
        </w:numPr>
        <w:ind w:left="360" w:hanging="360"/>
        <w:rPr>
          <w:b/>
        </w:rPr>
      </w:pPr>
      <w:r>
        <w:t xml:space="preserve">Copying a classmate’s exam essay answer word for word or extra credit assignments that contain identical mistakes.  </w:t>
      </w:r>
    </w:p>
    <w:p w:rsidR="008C363B" w:rsidRDefault="008C363B">
      <w:pPr>
        <w:rPr>
          <w:b/>
          <w:sz w:val="16"/>
        </w:rPr>
      </w:pPr>
    </w:p>
    <w:p w:rsidR="008C363B" w:rsidRDefault="008C363B">
      <w:r>
        <w:rPr>
          <w:b/>
        </w:rPr>
        <w:t>Plagiarism applies to all written assignments that require citing sources and interpreting source information in your own words</w:t>
      </w:r>
      <w:r>
        <w:t xml:space="preserve">.  Plagiarized papers will receive zeros at best.  Pending the extent and frequency, Cheating and Plagiarism incidences will </w:t>
      </w:r>
    </w:p>
    <w:p w:rsidR="008C363B" w:rsidRDefault="008C363B">
      <w:proofErr w:type="gramStart"/>
      <w:r>
        <w:t>be</w:t>
      </w:r>
      <w:proofErr w:type="gramEnd"/>
      <w:r>
        <w:t xml:space="preserve"> dealt with in accordance with Reedley College regulations. </w:t>
      </w:r>
    </w:p>
    <w:p w:rsidR="008C363B" w:rsidRDefault="008C363B">
      <w:pPr>
        <w:rPr>
          <w:sz w:val="16"/>
        </w:rPr>
      </w:pPr>
    </w:p>
    <w:p w:rsidR="008C363B" w:rsidRDefault="008C363B">
      <w:pPr>
        <w:rPr>
          <w:b/>
          <w:u w:val="single"/>
        </w:rPr>
      </w:pPr>
      <w:r>
        <w:rPr>
          <w:b/>
          <w:u w:val="single"/>
        </w:rPr>
        <w:t>Plagiarism results when:</w:t>
      </w:r>
    </w:p>
    <w:p w:rsidR="008C363B" w:rsidRDefault="008C363B">
      <w:pPr>
        <w:numPr>
          <w:ilvl w:val="0"/>
          <w:numId w:val="1"/>
        </w:numPr>
        <w:ind w:left="360" w:hanging="360"/>
      </w:pPr>
      <w:r>
        <w:t>Sources are not properly cited.</w:t>
      </w:r>
    </w:p>
    <w:p w:rsidR="008C363B" w:rsidRDefault="008C363B">
      <w:pPr>
        <w:numPr>
          <w:ilvl w:val="0"/>
          <w:numId w:val="1"/>
        </w:numPr>
        <w:ind w:left="360" w:hanging="360"/>
      </w:pPr>
      <w:r>
        <w:t>The order of the source’s words/phrases is simply changed around</w:t>
      </w:r>
    </w:p>
    <w:p w:rsidR="008C363B" w:rsidRDefault="008C363B">
      <w:pPr>
        <w:numPr>
          <w:ilvl w:val="0"/>
          <w:numId w:val="1"/>
        </w:numPr>
        <w:ind w:left="360" w:hanging="360"/>
      </w:pPr>
      <w:r>
        <w:t xml:space="preserve">Source information is copied word for word (or copied and pasted from a web source); or is copied word for word and not </w:t>
      </w:r>
    </w:p>
    <w:p w:rsidR="008C363B" w:rsidRDefault="008C363B">
      <w:r>
        <w:t xml:space="preserve">       </w:t>
      </w:r>
      <w:proofErr w:type="gramStart"/>
      <w:r>
        <w:t>cited</w:t>
      </w:r>
      <w:proofErr w:type="gramEnd"/>
      <w:r>
        <w:t xml:space="preserve"> as a direct quote.</w:t>
      </w:r>
    </w:p>
    <w:p w:rsidR="008C363B" w:rsidRDefault="008C363B">
      <w:pPr>
        <w:numPr>
          <w:ilvl w:val="0"/>
          <w:numId w:val="1"/>
        </w:numPr>
        <w:ind w:left="360" w:hanging="360"/>
      </w:pPr>
      <w:r>
        <w:t xml:space="preserve">Quoting and citing an entire page, passage, or body of work will </w:t>
      </w:r>
      <w:r>
        <w:rPr>
          <w:b/>
        </w:rPr>
        <w:t>not</w:t>
      </w:r>
      <w:r>
        <w:t xml:space="preserve"> be accepted.  </w:t>
      </w:r>
      <w:r>
        <w:rPr>
          <w:i/>
        </w:rPr>
        <w:t xml:space="preserve">You </w:t>
      </w:r>
      <w:r>
        <w:t xml:space="preserve">must write your own assignment. </w:t>
      </w:r>
    </w:p>
    <w:p w:rsidR="008C363B" w:rsidRDefault="008C363B">
      <w:pPr>
        <w:jc w:val="center"/>
        <w:rPr>
          <w:b/>
          <w:sz w:val="16"/>
        </w:rPr>
      </w:pPr>
    </w:p>
    <w:p w:rsidR="008C363B" w:rsidRDefault="008C363B">
      <w:pPr>
        <w:jc w:val="center"/>
        <w:rPr>
          <w:b/>
          <w:sz w:val="16"/>
        </w:rPr>
      </w:pPr>
      <w:r>
        <w:rPr>
          <w:b/>
        </w:rPr>
        <w:t xml:space="preserve">Be advised, it is possible to fail a college course if you cheat or plagiarize. </w:t>
      </w:r>
    </w:p>
    <w:p w:rsidR="008C363B" w:rsidRDefault="008C363B">
      <w:pPr>
        <w:jc w:val="center"/>
        <w:rPr>
          <w:b/>
          <w:sz w:val="16"/>
        </w:rPr>
      </w:pPr>
    </w:p>
    <w:p w:rsidR="008C363B" w:rsidRDefault="008C363B">
      <w:pPr>
        <w:jc w:val="center"/>
        <w:rPr>
          <w:b/>
          <w:sz w:val="24"/>
        </w:rPr>
      </w:pPr>
      <w:r>
        <w:rPr>
          <w:b/>
          <w:sz w:val="24"/>
        </w:rPr>
        <w:t>DISRUPTIVE BEHAVIOR POLICY</w:t>
      </w:r>
    </w:p>
    <w:p w:rsidR="008C363B" w:rsidRDefault="008C363B">
      <w:pPr>
        <w:jc w:val="center"/>
        <w:rPr>
          <w:b/>
          <w:sz w:val="16"/>
        </w:rPr>
      </w:pPr>
    </w:p>
    <w:p w:rsidR="008C363B" w:rsidRDefault="008C363B">
      <w:pPr>
        <w:jc w:val="center"/>
        <w:rPr>
          <w:b/>
        </w:rPr>
      </w:pPr>
      <w:proofErr w:type="gramStart"/>
      <w:r>
        <w:rPr>
          <w:b/>
        </w:rPr>
        <w:t>Zero Tolerance Policy.</w:t>
      </w:r>
      <w:proofErr w:type="gramEnd"/>
      <w:r>
        <w:rPr>
          <w:b/>
        </w:rPr>
        <w:t xml:space="preserve">  Disruptive behavior renders immediate dismissal </w:t>
      </w:r>
    </w:p>
    <w:p w:rsidR="008C363B" w:rsidRDefault="008C363B">
      <w:pPr>
        <w:jc w:val="center"/>
        <w:rPr>
          <w:b/>
        </w:rPr>
      </w:pPr>
      <w:proofErr w:type="gramStart"/>
      <w:r>
        <w:rPr>
          <w:b/>
        </w:rPr>
        <w:t>of</w:t>
      </w:r>
      <w:proofErr w:type="gramEnd"/>
      <w:r>
        <w:rPr>
          <w:b/>
        </w:rPr>
        <w:t xml:space="preserve"> disrupting students from class for the day without waiver or question.  </w:t>
      </w:r>
    </w:p>
    <w:p w:rsidR="008C363B" w:rsidRDefault="008C363B">
      <w:pPr>
        <w:rPr>
          <w:b/>
          <w:sz w:val="16"/>
        </w:rPr>
      </w:pPr>
    </w:p>
    <w:p w:rsidR="008C363B" w:rsidRDefault="008C363B">
      <w:pPr>
        <w:jc w:val="center"/>
        <w:rPr>
          <w:b/>
          <w:u w:val="single"/>
        </w:rPr>
      </w:pPr>
      <w:r>
        <w:rPr>
          <w:b/>
          <w:u w:val="single"/>
        </w:rPr>
        <w:t>Disruptive Behavior will not be tolerated</w:t>
      </w:r>
    </w:p>
    <w:p w:rsidR="008C363B" w:rsidRDefault="008C363B">
      <w:pPr>
        <w:rPr>
          <w:b/>
          <w:sz w:val="16"/>
        </w:rPr>
      </w:pPr>
    </w:p>
    <w:p w:rsidR="008C363B" w:rsidRDefault="008C363B">
      <w:pPr>
        <w:rPr>
          <w:b/>
        </w:rPr>
      </w:pPr>
      <w:r>
        <w:rPr>
          <w:b/>
          <w:u w:val="single"/>
        </w:rPr>
        <w:t>Disruptive Behavior includes</w:t>
      </w:r>
      <w:r>
        <w:rPr>
          <w:b/>
        </w:rPr>
        <w:t xml:space="preserve">:  </w:t>
      </w:r>
    </w:p>
    <w:p w:rsidR="008C363B" w:rsidRDefault="008C363B">
      <w:pPr>
        <w:numPr>
          <w:ilvl w:val="0"/>
          <w:numId w:val="20"/>
        </w:numPr>
      </w:pPr>
      <w:r>
        <w:t xml:space="preserve">Talking/laughing/whispering during the Instructor’s lecture </w:t>
      </w:r>
    </w:p>
    <w:p w:rsidR="008C363B" w:rsidRDefault="008C363B">
      <w:pPr>
        <w:numPr>
          <w:ilvl w:val="0"/>
          <w:numId w:val="21"/>
        </w:numPr>
      </w:pPr>
      <w:r>
        <w:t xml:space="preserve">Bothering/distracting fellow students during the Instructor’s lecture </w:t>
      </w:r>
    </w:p>
    <w:p w:rsidR="008C363B" w:rsidRDefault="008C363B">
      <w:pPr>
        <w:numPr>
          <w:ilvl w:val="0"/>
          <w:numId w:val="22"/>
        </w:numPr>
      </w:pPr>
      <w:r>
        <w:t>Disrespectful remarks to the Instructor and fellow students</w:t>
      </w:r>
    </w:p>
    <w:p w:rsidR="008C363B" w:rsidRDefault="008C363B">
      <w:pPr>
        <w:numPr>
          <w:ilvl w:val="0"/>
          <w:numId w:val="23"/>
        </w:numPr>
      </w:pPr>
      <w:r>
        <w:t>Venting complaints/arguing during class</w:t>
      </w:r>
    </w:p>
    <w:p w:rsidR="008C363B" w:rsidRDefault="008C363B">
      <w:pPr>
        <w:numPr>
          <w:ilvl w:val="0"/>
          <w:numId w:val="24"/>
        </w:numPr>
      </w:pPr>
      <w:r>
        <w:t>Taking excessive mini-breaks (leaving and returning to the classroom more than once during the class session)</w:t>
      </w:r>
    </w:p>
    <w:p w:rsidR="008C363B" w:rsidRDefault="008C363B">
      <w:pPr>
        <w:numPr>
          <w:ilvl w:val="0"/>
          <w:numId w:val="24"/>
        </w:numPr>
      </w:pPr>
      <w:r>
        <w:t>Cell phones and pagers ringing, text messaging, using music players and headphones, operating other electronics during lecture</w:t>
      </w:r>
    </w:p>
    <w:p w:rsidR="008C363B" w:rsidRDefault="008C363B">
      <w:pPr>
        <w:numPr>
          <w:ilvl w:val="0"/>
          <w:numId w:val="24"/>
        </w:numPr>
      </w:pPr>
      <w:r>
        <w:t>Reading magazines and newspapers; reading/doing homework for other classes during GEOG 5 class time</w:t>
      </w:r>
    </w:p>
    <w:p w:rsidR="008C363B" w:rsidRDefault="008C363B">
      <w:pPr>
        <w:numPr>
          <w:ilvl w:val="0"/>
          <w:numId w:val="24"/>
        </w:numPr>
      </w:pPr>
      <w:r>
        <w:t>Excessive late arrivals</w:t>
      </w:r>
    </w:p>
    <w:p w:rsidR="008C363B" w:rsidRDefault="008C363B">
      <w:pPr>
        <w:numPr>
          <w:ilvl w:val="0"/>
          <w:numId w:val="24"/>
        </w:numPr>
      </w:pPr>
      <w:r>
        <w:t>Excessive early departures</w:t>
      </w:r>
    </w:p>
    <w:p w:rsidR="008C363B" w:rsidRDefault="008C363B">
      <w:pPr>
        <w:numPr>
          <w:ilvl w:val="0"/>
          <w:numId w:val="24"/>
        </w:numPr>
      </w:pPr>
      <w:r>
        <w:t>Sleeping during lecture</w:t>
      </w:r>
    </w:p>
    <w:p w:rsidR="008C363B" w:rsidRDefault="008C363B">
      <w:pPr>
        <w:numPr>
          <w:ilvl w:val="0"/>
          <w:numId w:val="24"/>
        </w:numPr>
      </w:pPr>
      <w:r>
        <w:t>Eating in the classroom—Food and drinks are NOT allowed in the classroom at any time (except a water bottle)</w:t>
      </w:r>
    </w:p>
    <w:p w:rsidR="008C363B" w:rsidRDefault="008C363B">
      <w:pPr>
        <w:rPr>
          <w:sz w:val="16"/>
        </w:rPr>
      </w:pPr>
    </w:p>
    <w:p w:rsidR="008C363B" w:rsidRDefault="008C363B">
      <w:pPr>
        <w:tabs>
          <w:tab w:val="left" w:pos="1440"/>
        </w:tabs>
        <w:autoSpaceDE/>
        <w:autoSpaceDN/>
      </w:pPr>
      <w:r>
        <w:rPr>
          <w:b/>
          <w:u w:val="single"/>
        </w:rPr>
        <w:t>Note</w:t>
      </w:r>
      <w:r>
        <w:rPr>
          <w:b/>
        </w:rPr>
        <w:t>:</w:t>
      </w:r>
      <w:r>
        <w:t xml:space="preserve">  Students who are dismissed from class for disruptive conduct may fall behind in the coursework and possibly miss tests, assignments, and extra credit opportunities that cannot be made up.</w:t>
      </w:r>
    </w:p>
    <w:p w:rsidR="008C363B" w:rsidRDefault="008C363B">
      <w:pPr>
        <w:rPr>
          <w:b/>
          <w:sz w:val="16"/>
        </w:rPr>
      </w:pPr>
    </w:p>
    <w:p w:rsidR="008C363B" w:rsidRDefault="008C363B">
      <w:pPr>
        <w:rPr>
          <w:b/>
        </w:rPr>
      </w:pPr>
      <w:r>
        <w:rPr>
          <w:b/>
        </w:rPr>
        <w:t>-- Disruptive behavior renders immediate dismissal from class for the day.</w:t>
      </w:r>
    </w:p>
    <w:p w:rsidR="008C363B" w:rsidRDefault="008C363B">
      <w:pPr>
        <w:rPr>
          <w:b/>
        </w:rPr>
      </w:pPr>
      <w:r>
        <w:rPr>
          <w:b/>
        </w:rPr>
        <w:t xml:space="preserve">-- Daily Disruptive Behavior will result in one or both of the following: </w:t>
      </w:r>
    </w:p>
    <w:p w:rsidR="008C363B" w:rsidRDefault="008C363B">
      <w:pPr>
        <w:numPr>
          <w:ilvl w:val="0"/>
          <w:numId w:val="19"/>
        </w:numPr>
        <w:rPr>
          <w:b/>
        </w:rPr>
      </w:pPr>
      <w:r>
        <w:rPr>
          <w:b/>
        </w:rPr>
        <w:t>Written up and suspension from class for up to 3 class sessions.</w:t>
      </w:r>
    </w:p>
    <w:p w:rsidR="008C363B" w:rsidRDefault="008C363B">
      <w:pPr>
        <w:numPr>
          <w:ilvl w:val="0"/>
          <w:numId w:val="19"/>
        </w:numPr>
        <w:rPr>
          <w:b/>
        </w:rPr>
      </w:pPr>
      <w:r>
        <w:rPr>
          <w:b/>
        </w:rPr>
        <w:t>Further disciplinary action as per the Reedley College Class Disruption Policy depending on the frequency and severity of the disruptive behavior.</w:t>
      </w:r>
    </w:p>
    <w:p w:rsidR="008C363B" w:rsidRDefault="008C363B">
      <w:pPr>
        <w:jc w:val="center"/>
        <w:rPr>
          <w:b/>
          <w:sz w:val="16"/>
        </w:rPr>
      </w:pPr>
    </w:p>
    <w:p w:rsidR="008C363B" w:rsidRDefault="008C363B">
      <w:pPr>
        <w:pStyle w:val="Heading3"/>
      </w:pPr>
      <w:r>
        <w:t>Special Concerns</w:t>
      </w:r>
    </w:p>
    <w:p w:rsidR="008C363B" w:rsidRDefault="008C363B">
      <w:pPr>
        <w:numPr>
          <w:ilvl w:val="0"/>
          <w:numId w:val="1"/>
        </w:numPr>
        <w:ind w:left="360" w:hanging="360"/>
      </w:pPr>
      <w:r>
        <w:t xml:space="preserve">Please do </w:t>
      </w:r>
      <w:r>
        <w:rPr>
          <w:u w:val="single"/>
        </w:rPr>
        <w:t>not</w:t>
      </w:r>
      <w:r>
        <w:t xml:space="preserve"> bring children to class.</w:t>
      </w:r>
    </w:p>
    <w:p w:rsidR="008C363B" w:rsidRDefault="008C363B">
      <w:pPr>
        <w:numPr>
          <w:ilvl w:val="0"/>
          <w:numId w:val="1"/>
        </w:numPr>
        <w:ind w:left="360" w:hanging="360"/>
      </w:pPr>
      <w:r>
        <w:t>In accordance with Classroom Health and Safety Regulations, NO food or drinks are allowed in the classroom at any time (except a water bottle).</w:t>
      </w:r>
    </w:p>
    <w:p w:rsidR="008C363B" w:rsidRDefault="008C363B" w:rsidP="000B06A4">
      <w:pPr>
        <w:numPr>
          <w:ilvl w:val="0"/>
          <w:numId w:val="1"/>
        </w:numPr>
        <w:ind w:left="360" w:hanging="360"/>
      </w:pPr>
      <w:r>
        <w:t>In the interest of health and safety, shoes with soles should be worn at all times.</w:t>
      </w:r>
    </w:p>
    <w:p w:rsidR="008C363B" w:rsidRDefault="008C363B" w:rsidP="000B06A4">
      <w:pPr>
        <w:jc w:val="center"/>
        <w:rPr>
          <w:sz w:val="16"/>
        </w:rPr>
      </w:pPr>
      <w:r>
        <w:rPr>
          <w:b/>
          <w:i/>
          <w:sz w:val="28"/>
        </w:rPr>
        <w:lastRenderedPageBreak/>
        <w:t>Managing Geography Course Material</w:t>
      </w:r>
    </w:p>
    <w:p w:rsidR="008C363B" w:rsidRDefault="008C363B">
      <w:pPr>
        <w:ind w:right="1080"/>
        <w:jc w:val="center"/>
        <w:rPr>
          <w:sz w:val="24"/>
        </w:rPr>
      </w:pPr>
      <w:r>
        <w:rPr>
          <w:rFonts w:ascii="Papyrus" w:hAnsi="Papyrus"/>
          <w:b/>
        </w:rPr>
        <w:t xml:space="preserve">                        </w:t>
      </w:r>
      <w:r>
        <w:rPr>
          <w:rFonts w:ascii="Papyrus" w:hAnsi="Papyrus"/>
          <w:b/>
          <w:sz w:val="24"/>
        </w:rPr>
        <w:t>...</w:t>
      </w:r>
      <w:r>
        <w:rPr>
          <w:b/>
          <w:i/>
          <w:sz w:val="24"/>
        </w:rPr>
        <w:t>You Have To Work It To Learn It…</w:t>
      </w:r>
    </w:p>
    <w:p w:rsidR="008C363B" w:rsidRDefault="008C363B">
      <w:pPr>
        <w:jc w:val="center"/>
        <w:rPr>
          <w:b/>
        </w:rPr>
      </w:pPr>
    </w:p>
    <w:p w:rsidR="008C363B" w:rsidRDefault="008C363B">
      <w:r>
        <w:rPr>
          <w:b/>
        </w:rPr>
        <w:t>The following Study Approaches are strongly advised</w:t>
      </w:r>
      <w:r>
        <w:t>:</w:t>
      </w:r>
    </w:p>
    <w:p w:rsidR="008C363B" w:rsidRDefault="008C363B">
      <w:pPr>
        <w:numPr>
          <w:ilvl w:val="0"/>
          <w:numId w:val="1"/>
        </w:numPr>
        <w:ind w:left="360" w:hanging="360"/>
      </w:pPr>
      <w:r>
        <w:t>Take thorough Lecture Notes.</w:t>
      </w:r>
    </w:p>
    <w:p w:rsidR="008C363B" w:rsidRDefault="008C363B">
      <w:pPr>
        <w:numPr>
          <w:ilvl w:val="0"/>
          <w:numId w:val="1"/>
        </w:numPr>
        <w:ind w:left="360" w:hanging="360"/>
      </w:pPr>
      <w:r>
        <w:t>Write down ALL page numbers and ALL diagram numbers that are referred to during lecture.</w:t>
      </w:r>
    </w:p>
    <w:p w:rsidR="008C363B" w:rsidRDefault="008C363B">
      <w:pPr>
        <w:numPr>
          <w:ilvl w:val="0"/>
          <w:numId w:val="1"/>
        </w:numPr>
        <w:ind w:left="360" w:hanging="360"/>
      </w:pPr>
      <w:r>
        <w:t>Read the sections in the chapters that correspond specifically with the Lecture material.</w:t>
      </w:r>
    </w:p>
    <w:p w:rsidR="008C363B" w:rsidRDefault="008C363B">
      <w:pPr>
        <w:numPr>
          <w:ilvl w:val="0"/>
          <w:numId w:val="1"/>
        </w:numPr>
        <w:ind w:left="360" w:hanging="360"/>
      </w:pPr>
      <w:r>
        <w:t>Draw and label in color ALL diagrams that are covered in the lectures.</w:t>
      </w:r>
    </w:p>
    <w:p w:rsidR="008C363B" w:rsidRDefault="008C363B">
      <w:pPr>
        <w:numPr>
          <w:ilvl w:val="0"/>
          <w:numId w:val="1"/>
        </w:numPr>
        <w:ind w:left="360" w:hanging="360"/>
      </w:pPr>
      <w:r>
        <w:t>Read the Chapter Summaries more than once.</w:t>
      </w:r>
    </w:p>
    <w:p w:rsidR="008C363B" w:rsidRDefault="008C363B">
      <w:pPr>
        <w:numPr>
          <w:ilvl w:val="0"/>
          <w:numId w:val="1"/>
        </w:numPr>
        <w:ind w:left="360" w:hanging="360"/>
      </w:pPr>
      <w:r>
        <w:t>Study ALL Handouts that are issued.</w:t>
      </w:r>
    </w:p>
    <w:p w:rsidR="008C363B" w:rsidRDefault="008C363B">
      <w:pPr>
        <w:numPr>
          <w:ilvl w:val="0"/>
          <w:numId w:val="1"/>
        </w:numPr>
        <w:ind w:left="360" w:hanging="360"/>
      </w:pPr>
      <w:r>
        <w:t xml:space="preserve">If you don’t understand something, ask questions in class and/or e-mail </w:t>
      </w:r>
      <w:r w:rsidR="00F30804">
        <w:t>me</w:t>
      </w:r>
      <w:r>
        <w:t xml:space="preserve"> for clarification.</w:t>
      </w:r>
    </w:p>
    <w:p w:rsidR="008C363B" w:rsidRDefault="008C363B">
      <w:pPr>
        <w:numPr>
          <w:ilvl w:val="0"/>
          <w:numId w:val="1"/>
        </w:numPr>
        <w:ind w:left="360" w:hanging="360"/>
        <w:rPr>
          <w:rFonts w:ascii="Arial" w:hAnsi="Arial"/>
          <w:b/>
          <w:i/>
        </w:rPr>
      </w:pPr>
      <w:r>
        <w:t>Use the Study Guides, Quizzes, Worksheets, and other Assignments to help you prepare for Exams.</w:t>
      </w:r>
    </w:p>
    <w:p w:rsidR="008C363B" w:rsidRDefault="008C363B">
      <w:pPr>
        <w:ind w:left="1080" w:right="1080"/>
        <w:jc w:val="center"/>
      </w:pPr>
    </w:p>
    <w:p w:rsidR="008C363B" w:rsidRDefault="008C363B">
      <w:pPr>
        <w:ind w:left="360" w:right="360"/>
        <w:rPr>
          <w:b/>
          <w:u w:val="single"/>
        </w:rPr>
      </w:pPr>
      <w:proofErr w:type="gramStart"/>
      <w:r>
        <w:rPr>
          <w:b/>
          <w:u w:val="single"/>
        </w:rPr>
        <w:t>Your</w:t>
      </w:r>
      <w:proofErr w:type="gramEnd"/>
      <w:r>
        <w:rPr>
          <w:b/>
          <w:u w:val="single"/>
        </w:rPr>
        <w:t xml:space="preserve"> Most Important Resources</w:t>
      </w:r>
      <w:r>
        <w:t xml:space="preserve"> </w:t>
      </w:r>
      <w:r>
        <w:br/>
        <w:t xml:space="preserve">1. Your lecture notes from class. </w:t>
      </w:r>
      <w:r>
        <w:br/>
        <w:t xml:space="preserve">2. Your Textbooks and additional textbooks on reserve in the Reedley College Library for GEOG 5 students. </w:t>
      </w:r>
      <w:r>
        <w:br/>
        <w:t xml:space="preserve">3. Your instructor. </w:t>
      </w:r>
      <w:r>
        <w:br/>
        <w:t xml:space="preserve">4. Tutor, Study partner or study group. </w:t>
      </w:r>
    </w:p>
    <w:p w:rsidR="008C363B" w:rsidRDefault="008C363B">
      <w:pPr>
        <w:ind w:left="360" w:right="360"/>
        <w:rPr>
          <w:b/>
          <w:u w:val="single"/>
        </w:rPr>
      </w:pPr>
    </w:p>
    <w:p w:rsidR="008C363B" w:rsidRDefault="008C363B">
      <w:pPr>
        <w:ind w:left="360" w:right="360"/>
      </w:pPr>
      <w:r>
        <w:rPr>
          <w:b/>
          <w:u w:val="single"/>
        </w:rPr>
        <w:t>Make The Material Your Own So It Will Stick</w:t>
      </w:r>
      <w:r>
        <w:t xml:space="preserve"> </w:t>
      </w:r>
      <w:r>
        <w:br/>
        <w:t xml:space="preserve">1. Rewrite your notes (especially the messy parts) the same day you take them. </w:t>
      </w:r>
      <w:r>
        <w:br/>
        <w:t xml:space="preserve">2. </w:t>
      </w:r>
      <w:r>
        <w:rPr>
          <w:b/>
        </w:rPr>
        <w:t>DRAW</w:t>
      </w:r>
      <w:r>
        <w:t xml:space="preserve"> your own rendition of the diagrams in color to clarify concepts. </w:t>
      </w:r>
      <w:r>
        <w:br/>
        <w:t xml:space="preserve">3. Write out your own glossary of terms. Highlight the terms in color to separate them from their definitions. </w:t>
      </w:r>
      <w:r>
        <w:br/>
        <w:t xml:space="preserve">4. Organize the material so that it’s easy to memorize (outlines, flash cards, etc.). </w:t>
      </w:r>
      <w:r>
        <w:br/>
        <w:t>5. Develop creative ways of memorizing a series of related items (mnemonic devices, word association, etc.).</w:t>
      </w:r>
      <w:r>
        <w:br/>
        <w:t xml:space="preserve">6. Shorter is better! Summarize and downsize the information for quicker memorization. </w:t>
      </w:r>
      <w:r>
        <w:br/>
        <w:t xml:space="preserve">7. Create a train: Connect key words or elements to arrive at a final concept or process. </w:t>
      </w:r>
      <w:r>
        <w:br/>
        <w:t xml:space="preserve">8. Remember, there is always more than one way to explain something! </w:t>
      </w:r>
    </w:p>
    <w:p w:rsidR="008C363B" w:rsidRDefault="008C363B">
      <w:pPr>
        <w:ind w:left="360" w:right="360"/>
      </w:pPr>
    </w:p>
    <w:p w:rsidR="008C363B" w:rsidRDefault="008C363B">
      <w:pPr>
        <w:ind w:left="360" w:right="360"/>
      </w:pPr>
      <w:r>
        <w:rPr>
          <w:b/>
          <w:u w:val="single"/>
        </w:rPr>
        <w:t xml:space="preserve">How </w:t>
      </w:r>
      <w:proofErr w:type="gramStart"/>
      <w:r>
        <w:rPr>
          <w:b/>
          <w:u w:val="single"/>
        </w:rPr>
        <w:t>To</w:t>
      </w:r>
      <w:proofErr w:type="gramEnd"/>
      <w:r>
        <w:rPr>
          <w:b/>
          <w:u w:val="single"/>
        </w:rPr>
        <w:t xml:space="preserve"> Read The Chapters [Do the Steps In Order]</w:t>
      </w:r>
      <w:r>
        <w:t xml:space="preserve"> </w:t>
      </w:r>
      <w:r>
        <w:br/>
        <w:t xml:space="preserve">Step 1: Read the chapter summaries, and introductions if they are present. </w:t>
      </w:r>
    </w:p>
    <w:p w:rsidR="008C363B" w:rsidRDefault="008C363B">
      <w:pPr>
        <w:ind w:left="360" w:right="360"/>
      </w:pPr>
      <w:r>
        <w:t xml:space="preserve">Step 2: Observe the pictures, diagrams, maps, tables, and charts; and read the </w:t>
      </w:r>
      <w:r>
        <w:br/>
        <w:t xml:space="preserve">captions (small summaries) below or next to them. </w:t>
      </w:r>
    </w:p>
    <w:p w:rsidR="00F314BC" w:rsidRDefault="008C363B">
      <w:pPr>
        <w:ind w:left="360" w:right="360"/>
        <w:rPr>
          <w:b/>
          <w:u w:val="single"/>
        </w:rPr>
      </w:pPr>
      <w:r>
        <w:t xml:space="preserve">Step 3: Now, read the chapter from beginning to end. Refer to items in Step 2 as needed. </w:t>
      </w:r>
    </w:p>
    <w:p w:rsidR="00F314BC" w:rsidRDefault="00F314BC">
      <w:pPr>
        <w:ind w:left="360" w:right="360"/>
        <w:rPr>
          <w:b/>
          <w:u w:val="single"/>
        </w:rPr>
      </w:pPr>
    </w:p>
    <w:p w:rsidR="008C363B" w:rsidRDefault="008C363B">
      <w:pPr>
        <w:ind w:left="360" w:right="360"/>
        <w:rPr>
          <w:b/>
          <w:u w:val="single"/>
        </w:rPr>
      </w:pPr>
      <w:r>
        <w:rPr>
          <w:b/>
          <w:u w:val="single"/>
        </w:rPr>
        <w:t>Use Your Textbook</w:t>
      </w:r>
      <w:r>
        <w:t xml:space="preserve"> </w:t>
      </w:r>
      <w:r>
        <w:br/>
        <w:t xml:space="preserve">1. Use your textbook to cross reference your class notes and fill in the gaps. </w:t>
      </w:r>
      <w:r>
        <w:br/>
        <w:t xml:space="preserve">2. Use the </w:t>
      </w:r>
      <w:r>
        <w:rPr>
          <w:u w:val="single"/>
        </w:rPr>
        <w:t>Glossary</w:t>
      </w:r>
      <w:r>
        <w:t xml:space="preserve">, </w:t>
      </w:r>
      <w:r>
        <w:rPr>
          <w:u w:val="single"/>
        </w:rPr>
        <w:t>Index</w:t>
      </w:r>
      <w:r>
        <w:t xml:space="preserve">, and </w:t>
      </w:r>
      <w:r>
        <w:rPr>
          <w:u w:val="single"/>
        </w:rPr>
        <w:t>Table of Contents</w:t>
      </w:r>
      <w:r>
        <w:t xml:space="preserve"> to find things quickly. </w:t>
      </w:r>
      <w:r>
        <w:br/>
        <w:t xml:space="preserve">3. Re-read the chapter summaries. </w:t>
      </w:r>
      <w:r>
        <w:br/>
        <w:t xml:space="preserve">4. Do the chapter review questions if assigned, or for practice. </w:t>
      </w:r>
      <w:r>
        <w:br/>
        <w:t xml:space="preserve">5. Pay attention to words in </w:t>
      </w:r>
      <w:r>
        <w:rPr>
          <w:b/>
        </w:rPr>
        <w:t>boldface print</w:t>
      </w:r>
      <w:r>
        <w:t xml:space="preserve">, and </w:t>
      </w:r>
      <w:r>
        <w:rPr>
          <w:i/>
        </w:rPr>
        <w:t>italicized</w:t>
      </w:r>
      <w:r>
        <w:t xml:space="preserve"> </w:t>
      </w:r>
      <w:r>
        <w:rPr>
          <w:i/>
        </w:rPr>
        <w:t>print</w:t>
      </w:r>
      <w:r>
        <w:t xml:space="preserve">. </w:t>
      </w:r>
      <w:r>
        <w:br/>
        <w:t xml:space="preserve">6. Pay attention to diagrams, maps, tables, and charts; and re-read the captions below or next to them. </w:t>
      </w:r>
    </w:p>
    <w:p w:rsidR="008C363B" w:rsidRDefault="008C363B">
      <w:pPr>
        <w:ind w:left="360" w:right="360"/>
        <w:jc w:val="center"/>
        <w:rPr>
          <w:b/>
        </w:rPr>
      </w:pPr>
    </w:p>
    <w:p w:rsidR="008C363B" w:rsidRDefault="008C363B">
      <w:r>
        <w:rPr>
          <w:b/>
        </w:rPr>
        <w:t>If you are struggling with the material, consult the following sources for extra help:</w:t>
      </w:r>
      <w:r>
        <w:t xml:space="preserve"> </w:t>
      </w:r>
    </w:p>
    <w:p w:rsidR="008C363B" w:rsidRDefault="008C363B">
      <w:pPr>
        <w:numPr>
          <w:ilvl w:val="0"/>
          <w:numId w:val="1"/>
        </w:numPr>
        <w:ind w:left="360" w:hanging="360"/>
      </w:pPr>
      <w:r>
        <w:t>Your instructor</w:t>
      </w:r>
    </w:p>
    <w:p w:rsidR="008C363B" w:rsidRDefault="008C363B">
      <w:pPr>
        <w:numPr>
          <w:ilvl w:val="0"/>
          <w:numId w:val="1"/>
        </w:numPr>
        <w:ind w:left="360" w:hanging="360"/>
      </w:pPr>
      <w:r>
        <w:t>Additional textbooks on reserve for Geog 5 students in the Reedley College Library</w:t>
      </w:r>
    </w:p>
    <w:p w:rsidR="008C363B" w:rsidRDefault="008C363B">
      <w:pPr>
        <w:numPr>
          <w:ilvl w:val="0"/>
          <w:numId w:val="1"/>
        </w:numPr>
        <w:ind w:left="360" w:hanging="360"/>
      </w:pPr>
      <w:r>
        <w:t>Specific websites recommended by your Instructor</w:t>
      </w:r>
    </w:p>
    <w:p w:rsidR="008C363B" w:rsidRDefault="008C363B">
      <w:pPr>
        <w:numPr>
          <w:ilvl w:val="0"/>
          <w:numId w:val="1"/>
        </w:numPr>
        <w:ind w:left="360" w:hanging="360"/>
      </w:pPr>
      <w:r>
        <w:t>Reedley College Tutorial Center</w:t>
      </w:r>
    </w:p>
    <w:p w:rsidR="008C363B" w:rsidRDefault="008C363B">
      <w:pPr>
        <w:numPr>
          <w:ilvl w:val="0"/>
          <w:numId w:val="1"/>
        </w:numPr>
        <w:ind w:left="360" w:hanging="360"/>
      </w:pPr>
      <w:r>
        <w:t>Study partner or study group</w:t>
      </w:r>
    </w:p>
    <w:p w:rsidR="008C363B" w:rsidRDefault="008C363B"/>
    <w:p w:rsidR="008C363B" w:rsidRDefault="008C363B">
      <w:r>
        <w:rPr>
          <w:b/>
        </w:rPr>
        <w:t>Reedley College Tutorial Center</w:t>
      </w:r>
    </w:p>
    <w:p w:rsidR="008C363B" w:rsidRDefault="008C363B">
      <w:r>
        <w:rPr>
          <w:u w:val="single"/>
        </w:rPr>
        <w:t>Location</w:t>
      </w:r>
      <w:r>
        <w:t xml:space="preserve">:   Reedley College Library   </w:t>
      </w:r>
      <w:r>
        <w:rPr>
          <w:u w:val="single"/>
        </w:rPr>
        <w:t>Phone</w:t>
      </w:r>
      <w:r>
        <w:t xml:space="preserve">:  (559) 638-0358    </w:t>
      </w:r>
      <w:r>
        <w:rPr>
          <w:u w:val="single"/>
        </w:rPr>
        <w:t>Hours</w:t>
      </w:r>
      <w:r>
        <w:t xml:space="preserve">:  </w:t>
      </w:r>
      <w:r w:rsidR="00F30804">
        <w:t>Call to verify summer session hours.</w:t>
      </w:r>
    </w:p>
    <w:p w:rsidR="008C363B" w:rsidRDefault="008C363B">
      <w:pPr>
        <w:rPr>
          <w:b/>
        </w:rPr>
      </w:pPr>
      <w:r>
        <w:t xml:space="preserve">Tutorial service is </w:t>
      </w:r>
      <w:r>
        <w:rPr>
          <w:u w:val="single"/>
        </w:rPr>
        <w:t>free</w:t>
      </w:r>
      <w:r>
        <w:t xml:space="preserve">.  Individual and group tutoring is available by appointment only.  Request forms for tutoring are available at the front desk.  </w:t>
      </w:r>
      <w:r>
        <w:rPr>
          <w:i/>
        </w:rPr>
        <w:t xml:space="preserve">       </w:t>
      </w:r>
      <w:r>
        <w:t xml:space="preserve"> </w:t>
      </w:r>
    </w:p>
    <w:p w:rsidR="00F2679F" w:rsidRDefault="00F2679F">
      <w:pPr>
        <w:ind w:left="720" w:firstLine="720"/>
        <w:rPr>
          <w:b/>
          <w:sz w:val="22"/>
        </w:rPr>
        <w:sectPr w:rsidR="00F2679F">
          <w:headerReference w:type="default" r:id="rId10"/>
          <w:footerReference w:type="default" r:id="rId11"/>
          <w:pgSz w:w="12240" w:h="15840" w:code="1"/>
          <w:pgMar w:top="720" w:right="720" w:bottom="720" w:left="720" w:header="0" w:footer="0" w:gutter="0"/>
          <w:pgNumType w:start="1"/>
          <w:cols w:space="720"/>
          <w:noEndnote/>
        </w:sectPr>
      </w:pPr>
    </w:p>
    <w:p w:rsidR="00F2679F" w:rsidRDefault="00F2679F">
      <w:pPr>
        <w:ind w:left="720" w:firstLine="720"/>
        <w:rPr>
          <w:b/>
          <w:sz w:val="22"/>
        </w:rPr>
      </w:pPr>
    </w:p>
    <w:tbl>
      <w:tblPr>
        <w:tblpPr w:leftFromText="180" w:rightFromText="180" w:horzAnchor="margin" w:tblpXSpec="center" w:tblpY="-405"/>
        <w:tblW w:w="9323" w:type="dxa"/>
        <w:tblLayout w:type="fixed"/>
        <w:tblCellMar>
          <w:left w:w="54" w:type="dxa"/>
          <w:right w:w="54" w:type="dxa"/>
        </w:tblCellMar>
        <w:tblLook w:val="0000" w:firstRow="0" w:lastRow="0" w:firstColumn="0" w:lastColumn="0" w:noHBand="0" w:noVBand="0"/>
      </w:tblPr>
      <w:tblGrid>
        <w:gridCol w:w="810"/>
        <w:gridCol w:w="1350"/>
        <w:gridCol w:w="1350"/>
        <w:gridCol w:w="5813"/>
      </w:tblGrid>
      <w:tr w:rsidR="00F2679F" w:rsidTr="00F2679F">
        <w:tblPrEx>
          <w:tblCellMar>
            <w:top w:w="0" w:type="dxa"/>
            <w:bottom w:w="0" w:type="dxa"/>
          </w:tblCellMar>
        </w:tblPrEx>
        <w:trPr>
          <w:trHeight w:val="360"/>
        </w:trPr>
        <w:tc>
          <w:tcPr>
            <w:tcW w:w="810" w:type="dxa"/>
            <w:shd w:val="solid" w:color="auto" w:fill="000000"/>
          </w:tcPr>
          <w:p w:rsidR="00F2679F" w:rsidRDefault="00F2679F" w:rsidP="00F2679F">
            <w:pPr>
              <w:rPr>
                <w:rFonts w:ascii="Arial" w:hAnsi="Arial"/>
                <w:b/>
                <w:snapToGrid w:val="0"/>
                <w:sz w:val="24"/>
              </w:rPr>
            </w:pPr>
          </w:p>
        </w:tc>
        <w:tc>
          <w:tcPr>
            <w:tcW w:w="1350" w:type="dxa"/>
            <w:shd w:val="solid" w:color="auto" w:fill="000000"/>
          </w:tcPr>
          <w:p w:rsidR="00F2679F" w:rsidRDefault="00F2679F" w:rsidP="00F2679F">
            <w:pPr>
              <w:rPr>
                <w:rFonts w:ascii="Arial" w:hAnsi="Arial"/>
                <w:b/>
                <w:snapToGrid w:val="0"/>
                <w:sz w:val="24"/>
              </w:rPr>
            </w:pPr>
            <w:r>
              <w:rPr>
                <w:rFonts w:ascii="Arial" w:hAnsi="Arial"/>
                <w:b/>
                <w:snapToGrid w:val="0"/>
                <w:sz w:val="24"/>
              </w:rPr>
              <w:t xml:space="preserve"> Tentative</w:t>
            </w:r>
          </w:p>
        </w:tc>
        <w:tc>
          <w:tcPr>
            <w:tcW w:w="1350" w:type="dxa"/>
            <w:shd w:val="solid" w:color="auto" w:fill="000000"/>
          </w:tcPr>
          <w:p w:rsidR="00F2679F" w:rsidRDefault="00F2679F" w:rsidP="00F2679F">
            <w:pPr>
              <w:pStyle w:val="Heading1"/>
            </w:pPr>
            <w:r>
              <w:t>Schedule</w:t>
            </w:r>
          </w:p>
        </w:tc>
        <w:tc>
          <w:tcPr>
            <w:tcW w:w="5813" w:type="dxa"/>
            <w:shd w:val="solid" w:color="auto" w:fill="000000"/>
          </w:tcPr>
          <w:p w:rsidR="00F2679F" w:rsidRDefault="00F2679F" w:rsidP="00F2679F">
            <w:pPr>
              <w:pStyle w:val="Heading1"/>
            </w:pPr>
            <w:r>
              <w:t>Geog. 5 Mr. Boyd RC Summer 2012</w:t>
            </w:r>
          </w:p>
        </w:tc>
      </w:tr>
      <w:tr w:rsidR="00F2679F" w:rsidTr="00F2679F">
        <w:tblPrEx>
          <w:tblCellMar>
            <w:top w:w="0" w:type="dxa"/>
            <w:bottom w:w="0" w:type="dxa"/>
          </w:tblCellMar>
        </w:tblPrEx>
        <w:trPr>
          <w:trHeight w:val="360"/>
        </w:trPr>
        <w:tc>
          <w:tcPr>
            <w:tcW w:w="810" w:type="dxa"/>
            <w:shd w:val="pct15" w:color="auto" w:fill="FFFFFF"/>
          </w:tcPr>
          <w:p w:rsidR="00F2679F" w:rsidRDefault="00F2679F" w:rsidP="00F2679F">
            <w:pPr>
              <w:pStyle w:val="Heading1"/>
            </w:pPr>
            <w:r>
              <w:t>Week</w:t>
            </w:r>
          </w:p>
        </w:tc>
        <w:tc>
          <w:tcPr>
            <w:tcW w:w="1350" w:type="dxa"/>
            <w:shd w:val="pct15" w:color="auto" w:fill="FFFFFF"/>
          </w:tcPr>
          <w:p w:rsidR="00F2679F" w:rsidRDefault="00F2679F" w:rsidP="00F2679F">
            <w:pPr>
              <w:pStyle w:val="Heading1"/>
            </w:pPr>
            <w:r>
              <w:t>Date</w:t>
            </w:r>
          </w:p>
        </w:tc>
        <w:tc>
          <w:tcPr>
            <w:tcW w:w="1350" w:type="dxa"/>
            <w:shd w:val="pct15" w:color="auto" w:fill="FFFFFF"/>
          </w:tcPr>
          <w:p w:rsidR="00F2679F" w:rsidRDefault="00F2679F" w:rsidP="00F2679F">
            <w:pPr>
              <w:jc w:val="center"/>
              <w:rPr>
                <w:rFonts w:ascii="Arial" w:hAnsi="Arial"/>
                <w:b/>
                <w:snapToGrid w:val="0"/>
                <w:sz w:val="24"/>
              </w:rPr>
            </w:pPr>
            <w:r>
              <w:rPr>
                <w:rFonts w:ascii="Arial" w:hAnsi="Arial"/>
                <w:b/>
                <w:snapToGrid w:val="0"/>
                <w:sz w:val="24"/>
              </w:rPr>
              <w:t>Chapter</w:t>
            </w:r>
          </w:p>
        </w:tc>
        <w:tc>
          <w:tcPr>
            <w:tcW w:w="5813" w:type="dxa"/>
            <w:shd w:val="pct15" w:color="auto" w:fill="FFFFFF"/>
          </w:tcPr>
          <w:p w:rsidR="00F2679F" w:rsidRDefault="00F2679F" w:rsidP="00F2679F">
            <w:pPr>
              <w:jc w:val="center"/>
              <w:rPr>
                <w:rFonts w:ascii="Arial" w:hAnsi="Arial"/>
                <w:b/>
                <w:snapToGrid w:val="0"/>
                <w:sz w:val="24"/>
              </w:rPr>
            </w:pPr>
            <w:r>
              <w:rPr>
                <w:rFonts w:ascii="Arial" w:hAnsi="Arial"/>
                <w:b/>
                <w:snapToGrid w:val="0"/>
                <w:sz w:val="24"/>
              </w:rPr>
              <w:t>Topic / Activity</w:t>
            </w:r>
          </w:p>
        </w:tc>
      </w:tr>
      <w:tr w:rsidR="00F2679F" w:rsidTr="00F2679F">
        <w:tblPrEx>
          <w:tblCellMar>
            <w:top w:w="0" w:type="dxa"/>
            <w:bottom w:w="0" w:type="dxa"/>
          </w:tblCellMar>
        </w:tblPrEx>
        <w:trPr>
          <w:trHeight w:val="360"/>
        </w:trPr>
        <w:tc>
          <w:tcPr>
            <w:tcW w:w="810" w:type="dxa"/>
          </w:tcPr>
          <w:p w:rsidR="00F2679F" w:rsidRDefault="00F2679F" w:rsidP="00F2679F">
            <w:pPr>
              <w:jc w:val="center"/>
              <w:rPr>
                <w:rFonts w:ascii="Arial" w:hAnsi="Arial"/>
                <w:b/>
                <w:snapToGrid w:val="0"/>
                <w:sz w:val="24"/>
              </w:rPr>
            </w:pPr>
            <w:r>
              <w:rPr>
                <w:rFonts w:ascii="Arial" w:hAnsi="Arial"/>
                <w:b/>
                <w:snapToGrid w:val="0"/>
                <w:sz w:val="24"/>
              </w:rPr>
              <w:t>1</w:t>
            </w:r>
          </w:p>
        </w:tc>
        <w:tc>
          <w:tcPr>
            <w:tcW w:w="1350" w:type="dxa"/>
          </w:tcPr>
          <w:p w:rsidR="00F2679F" w:rsidRDefault="00F2679F" w:rsidP="00F2679F">
            <w:pPr>
              <w:rPr>
                <w:rFonts w:ascii="Arial" w:hAnsi="Arial"/>
                <w:b/>
                <w:snapToGrid w:val="0"/>
                <w:sz w:val="24"/>
              </w:rPr>
            </w:pPr>
            <w:r>
              <w:rPr>
                <w:rFonts w:ascii="Arial" w:hAnsi="Arial"/>
                <w:b/>
                <w:snapToGrid w:val="0"/>
                <w:sz w:val="24"/>
              </w:rPr>
              <w:t xml:space="preserve">Mon 6/18 </w:t>
            </w:r>
          </w:p>
        </w:tc>
        <w:tc>
          <w:tcPr>
            <w:tcW w:w="1350" w:type="dxa"/>
          </w:tcPr>
          <w:p w:rsidR="00F2679F" w:rsidRDefault="00F2679F" w:rsidP="00F2679F">
            <w:pPr>
              <w:jc w:val="center"/>
              <w:rPr>
                <w:rFonts w:ascii="Arial" w:hAnsi="Arial"/>
                <w:b/>
                <w:snapToGrid w:val="0"/>
                <w:sz w:val="24"/>
              </w:rPr>
            </w:pPr>
            <w:r>
              <w:rPr>
                <w:rFonts w:ascii="Arial" w:hAnsi="Arial"/>
                <w:b/>
                <w:snapToGrid w:val="0"/>
                <w:sz w:val="24"/>
              </w:rPr>
              <w:t>1</w:t>
            </w:r>
          </w:p>
        </w:tc>
        <w:tc>
          <w:tcPr>
            <w:tcW w:w="5813" w:type="dxa"/>
            <w:shd w:val="solid" w:color="FFFFFF" w:fill="auto"/>
          </w:tcPr>
          <w:p w:rsidR="00F2679F" w:rsidRDefault="00F2679F" w:rsidP="00F2679F">
            <w:pPr>
              <w:rPr>
                <w:rFonts w:ascii="Arial" w:hAnsi="Arial"/>
                <w:b/>
                <w:snapToGrid w:val="0"/>
                <w:sz w:val="24"/>
              </w:rPr>
            </w:pPr>
            <w:r>
              <w:rPr>
                <w:rFonts w:ascii="Arial" w:hAnsi="Arial"/>
                <w:b/>
                <w:snapToGrid w:val="0"/>
                <w:sz w:val="24"/>
              </w:rPr>
              <w:t>Intro to course; Time zone unit; Begin Ch. 1</w:t>
            </w:r>
          </w:p>
        </w:tc>
      </w:tr>
      <w:tr w:rsidR="00F2679F" w:rsidTr="00F2679F">
        <w:tblPrEx>
          <w:tblCellMar>
            <w:top w:w="0" w:type="dxa"/>
            <w:bottom w:w="0" w:type="dxa"/>
          </w:tblCellMar>
        </w:tblPrEx>
        <w:trPr>
          <w:trHeight w:val="360"/>
        </w:trPr>
        <w:tc>
          <w:tcPr>
            <w:tcW w:w="810" w:type="dxa"/>
          </w:tcPr>
          <w:p w:rsidR="00F2679F" w:rsidRDefault="00F2679F" w:rsidP="00F2679F">
            <w:pPr>
              <w:jc w:val="center"/>
              <w:rPr>
                <w:rFonts w:ascii="Arial" w:hAnsi="Arial"/>
                <w:b/>
                <w:snapToGrid w:val="0"/>
                <w:sz w:val="24"/>
              </w:rPr>
            </w:pPr>
          </w:p>
        </w:tc>
        <w:tc>
          <w:tcPr>
            <w:tcW w:w="1350" w:type="dxa"/>
          </w:tcPr>
          <w:p w:rsidR="00F2679F" w:rsidRDefault="00F2679F" w:rsidP="00F2679F">
            <w:pPr>
              <w:rPr>
                <w:rFonts w:ascii="Arial" w:hAnsi="Arial"/>
                <w:b/>
                <w:snapToGrid w:val="0"/>
                <w:sz w:val="24"/>
              </w:rPr>
            </w:pPr>
            <w:r>
              <w:rPr>
                <w:rFonts w:ascii="Arial" w:hAnsi="Arial"/>
                <w:b/>
                <w:snapToGrid w:val="0"/>
                <w:sz w:val="24"/>
              </w:rPr>
              <w:t>Tue  6/19</w:t>
            </w:r>
          </w:p>
        </w:tc>
        <w:tc>
          <w:tcPr>
            <w:tcW w:w="1350" w:type="dxa"/>
          </w:tcPr>
          <w:p w:rsidR="00F2679F" w:rsidRDefault="00F2679F" w:rsidP="00F2679F">
            <w:pPr>
              <w:jc w:val="center"/>
              <w:rPr>
                <w:rFonts w:ascii="Arial" w:hAnsi="Arial"/>
                <w:b/>
                <w:snapToGrid w:val="0"/>
                <w:sz w:val="24"/>
              </w:rPr>
            </w:pPr>
            <w:r>
              <w:rPr>
                <w:rFonts w:ascii="Arial" w:hAnsi="Arial"/>
                <w:b/>
                <w:snapToGrid w:val="0"/>
                <w:sz w:val="24"/>
              </w:rPr>
              <w:t>1, 2</w:t>
            </w:r>
          </w:p>
        </w:tc>
        <w:tc>
          <w:tcPr>
            <w:tcW w:w="5813" w:type="dxa"/>
          </w:tcPr>
          <w:p w:rsidR="00F2679F" w:rsidRDefault="00F2679F" w:rsidP="00F2679F">
            <w:pPr>
              <w:rPr>
                <w:rFonts w:ascii="Arial" w:hAnsi="Arial"/>
                <w:b/>
                <w:snapToGrid w:val="0"/>
                <w:sz w:val="24"/>
              </w:rPr>
            </w:pPr>
            <w:r>
              <w:rPr>
                <w:rFonts w:ascii="Arial" w:hAnsi="Arial"/>
                <w:b/>
                <w:snapToGrid w:val="0"/>
                <w:sz w:val="24"/>
              </w:rPr>
              <w:t xml:space="preserve">Finish Ch. 1; Begin Ch. 2; Hand out Activity #1  </w:t>
            </w:r>
          </w:p>
        </w:tc>
      </w:tr>
      <w:tr w:rsidR="00F2679F" w:rsidTr="00F2679F">
        <w:tblPrEx>
          <w:tblCellMar>
            <w:top w:w="0" w:type="dxa"/>
            <w:bottom w:w="0" w:type="dxa"/>
          </w:tblCellMar>
        </w:tblPrEx>
        <w:trPr>
          <w:trHeight w:val="360"/>
        </w:trPr>
        <w:tc>
          <w:tcPr>
            <w:tcW w:w="810" w:type="dxa"/>
          </w:tcPr>
          <w:p w:rsidR="00F2679F" w:rsidRDefault="00F2679F" w:rsidP="00F2679F">
            <w:pPr>
              <w:jc w:val="center"/>
              <w:rPr>
                <w:rFonts w:ascii="Arial" w:hAnsi="Arial"/>
                <w:b/>
                <w:snapToGrid w:val="0"/>
                <w:sz w:val="24"/>
              </w:rPr>
            </w:pPr>
          </w:p>
        </w:tc>
        <w:tc>
          <w:tcPr>
            <w:tcW w:w="1350" w:type="dxa"/>
          </w:tcPr>
          <w:p w:rsidR="00F2679F" w:rsidRDefault="00F2679F" w:rsidP="00F2679F">
            <w:pPr>
              <w:rPr>
                <w:rFonts w:ascii="Arial" w:hAnsi="Arial"/>
                <w:b/>
                <w:snapToGrid w:val="0"/>
                <w:sz w:val="24"/>
              </w:rPr>
            </w:pPr>
            <w:r>
              <w:rPr>
                <w:rFonts w:ascii="Arial" w:hAnsi="Arial"/>
                <w:b/>
                <w:snapToGrid w:val="0"/>
                <w:sz w:val="24"/>
              </w:rPr>
              <w:t>Wed 6/20</w:t>
            </w:r>
          </w:p>
        </w:tc>
        <w:tc>
          <w:tcPr>
            <w:tcW w:w="1350" w:type="dxa"/>
          </w:tcPr>
          <w:p w:rsidR="00F2679F" w:rsidRDefault="00F2679F" w:rsidP="00F2679F">
            <w:pPr>
              <w:jc w:val="center"/>
              <w:rPr>
                <w:rFonts w:ascii="Arial" w:hAnsi="Arial"/>
                <w:b/>
                <w:snapToGrid w:val="0"/>
                <w:sz w:val="24"/>
              </w:rPr>
            </w:pPr>
            <w:r>
              <w:rPr>
                <w:rFonts w:ascii="Arial" w:hAnsi="Arial"/>
                <w:b/>
                <w:snapToGrid w:val="0"/>
                <w:sz w:val="24"/>
              </w:rPr>
              <w:t>2, 3</w:t>
            </w:r>
          </w:p>
        </w:tc>
        <w:tc>
          <w:tcPr>
            <w:tcW w:w="5813" w:type="dxa"/>
          </w:tcPr>
          <w:p w:rsidR="00F2679F" w:rsidRDefault="00F2679F" w:rsidP="00F2679F">
            <w:pPr>
              <w:rPr>
                <w:rFonts w:ascii="Arial" w:hAnsi="Arial"/>
                <w:b/>
                <w:snapToGrid w:val="0"/>
                <w:sz w:val="24"/>
              </w:rPr>
            </w:pPr>
            <w:r>
              <w:rPr>
                <w:rFonts w:ascii="Arial" w:hAnsi="Arial"/>
                <w:b/>
                <w:snapToGrid w:val="0"/>
                <w:sz w:val="24"/>
              </w:rPr>
              <w:t xml:space="preserve">Finish Ch. 2; Begin Ch. 3  </w:t>
            </w:r>
          </w:p>
        </w:tc>
      </w:tr>
      <w:tr w:rsidR="00F2679F" w:rsidTr="00F2679F">
        <w:tblPrEx>
          <w:tblCellMar>
            <w:top w:w="0" w:type="dxa"/>
            <w:bottom w:w="0" w:type="dxa"/>
          </w:tblCellMar>
        </w:tblPrEx>
        <w:trPr>
          <w:trHeight w:val="360"/>
        </w:trPr>
        <w:tc>
          <w:tcPr>
            <w:tcW w:w="810" w:type="dxa"/>
          </w:tcPr>
          <w:p w:rsidR="00F2679F" w:rsidRDefault="00F2679F" w:rsidP="00F2679F">
            <w:pPr>
              <w:jc w:val="center"/>
              <w:rPr>
                <w:rFonts w:ascii="Arial" w:hAnsi="Arial"/>
                <w:b/>
                <w:snapToGrid w:val="0"/>
                <w:sz w:val="24"/>
              </w:rPr>
            </w:pPr>
          </w:p>
        </w:tc>
        <w:tc>
          <w:tcPr>
            <w:tcW w:w="1350" w:type="dxa"/>
          </w:tcPr>
          <w:p w:rsidR="00F2679F" w:rsidRDefault="00F2679F" w:rsidP="00F2679F">
            <w:pPr>
              <w:rPr>
                <w:rFonts w:ascii="Arial" w:hAnsi="Arial"/>
                <w:b/>
                <w:snapToGrid w:val="0"/>
                <w:sz w:val="24"/>
              </w:rPr>
            </w:pPr>
            <w:r>
              <w:rPr>
                <w:rFonts w:ascii="Arial" w:hAnsi="Arial"/>
                <w:b/>
                <w:snapToGrid w:val="0"/>
                <w:sz w:val="24"/>
              </w:rPr>
              <w:t>Thu  6/21</w:t>
            </w:r>
          </w:p>
        </w:tc>
        <w:tc>
          <w:tcPr>
            <w:tcW w:w="1350" w:type="dxa"/>
          </w:tcPr>
          <w:p w:rsidR="00F2679F" w:rsidRDefault="00F2679F" w:rsidP="00F2679F">
            <w:pPr>
              <w:jc w:val="center"/>
              <w:rPr>
                <w:rFonts w:ascii="Arial" w:hAnsi="Arial"/>
                <w:b/>
                <w:snapToGrid w:val="0"/>
                <w:sz w:val="24"/>
              </w:rPr>
            </w:pPr>
            <w:r>
              <w:rPr>
                <w:rFonts w:ascii="Arial" w:hAnsi="Arial"/>
                <w:b/>
                <w:snapToGrid w:val="0"/>
                <w:sz w:val="24"/>
              </w:rPr>
              <w:t>3</w:t>
            </w:r>
          </w:p>
        </w:tc>
        <w:tc>
          <w:tcPr>
            <w:tcW w:w="5813" w:type="dxa"/>
          </w:tcPr>
          <w:p w:rsidR="00F2679F" w:rsidRDefault="00F2679F" w:rsidP="00F2679F">
            <w:pPr>
              <w:rPr>
                <w:rFonts w:ascii="Arial" w:hAnsi="Arial"/>
                <w:b/>
                <w:snapToGrid w:val="0"/>
                <w:sz w:val="24"/>
              </w:rPr>
            </w:pPr>
            <w:r>
              <w:rPr>
                <w:rFonts w:ascii="Arial" w:hAnsi="Arial"/>
                <w:b/>
                <w:snapToGrid w:val="0"/>
                <w:sz w:val="24"/>
              </w:rPr>
              <w:t>Finish Ch. 3; Review for Exam #1</w:t>
            </w:r>
          </w:p>
        </w:tc>
      </w:tr>
      <w:tr w:rsidR="00F2679F" w:rsidTr="00F2679F">
        <w:tblPrEx>
          <w:tblCellMar>
            <w:top w:w="0" w:type="dxa"/>
            <w:bottom w:w="0" w:type="dxa"/>
          </w:tblCellMar>
        </w:tblPrEx>
        <w:trPr>
          <w:trHeight w:val="360"/>
        </w:trPr>
        <w:tc>
          <w:tcPr>
            <w:tcW w:w="810" w:type="dxa"/>
            <w:shd w:val="clear" w:color="auto" w:fill="FFFFFF"/>
          </w:tcPr>
          <w:p w:rsidR="00F2679F" w:rsidRDefault="00F2679F" w:rsidP="00F2679F">
            <w:pPr>
              <w:jc w:val="center"/>
              <w:rPr>
                <w:rFonts w:ascii="Arial" w:hAnsi="Arial"/>
                <w:b/>
                <w:snapToGrid w:val="0"/>
                <w:sz w:val="24"/>
              </w:rPr>
            </w:pPr>
          </w:p>
        </w:tc>
        <w:tc>
          <w:tcPr>
            <w:tcW w:w="1350" w:type="dxa"/>
            <w:shd w:val="clear" w:color="auto" w:fill="FFFFFF"/>
          </w:tcPr>
          <w:p w:rsidR="00F2679F" w:rsidRDefault="00F2679F" w:rsidP="00F2679F">
            <w:pPr>
              <w:rPr>
                <w:rFonts w:ascii="Arial" w:hAnsi="Arial"/>
                <w:b/>
                <w:snapToGrid w:val="0"/>
                <w:sz w:val="24"/>
              </w:rPr>
            </w:pPr>
            <w:r>
              <w:rPr>
                <w:rFonts w:ascii="Arial" w:hAnsi="Arial"/>
                <w:b/>
                <w:snapToGrid w:val="0"/>
                <w:sz w:val="24"/>
              </w:rPr>
              <w:t>Fri    6/22</w:t>
            </w:r>
          </w:p>
        </w:tc>
        <w:tc>
          <w:tcPr>
            <w:tcW w:w="1350" w:type="dxa"/>
            <w:shd w:val="clear" w:color="auto" w:fill="FFFFFF"/>
          </w:tcPr>
          <w:p w:rsidR="00F2679F" w:rsidRDefault="00F2679F" w:rsidP="00F2679F">
            <w:pPr>
              <w:jc w:val="center"/>
              <w:rPr>
                <w:rFonts w:ascii="Arial" w:hAnsi="Arial"/>
                <w:b/>
                <w:snapToGrid w:val="0"/>
                <w:sz w:val="24"/>
              </w:rPr>
            </w:pPr>
            <w:r>
              <w:rPr>
                <w:rFonts w:ascii="Arial" w:hAnsi="Arial"/>
                <w:b/>
                <w:snapToGrid w:val="0"/>
                <w:sz w:val="24"/>
              </w:rPr>
              <w:t>NO CLASS</w:t>
            </w:r>
          </w:p>
        </w:tc>
        <w:tc>
          <w:tcPr>
            <w:tcW w:w="5813" w:type="dxa"/>
            <w:shd w:val="clear" w:color="auto" w:fill="FFFFFF"/>
          </w:tcPr>
          <w:p w:rsidR="00F2679F" w:rsidRDefault="00F2679F" w:rsidP="00F2679F">
            <w:pPr>
              <w:rPr>
                <w:rFonts w:ascii="Arial" w:hAnsi="Arial"/>
                <w:b/>
                <w:snapToGrid w:val="0"/>
                <w:sz w:val="24"/>
              </w:rPr>
            </w:pPr>
          </w:p>
        </w:tc>
      </w:tr>
      <w:tr w:rsidR="00F2679F" w:rsidTr="00F2679F">
        <w:tblPrEx>
          <w:tblCellMar>
            <w:top w:w="0" w:type="dxa"/>
            <w:bottom w:w="0" w:type="dxa"/>
          </w:tblCellMar>
        </w:tblPrEx>
        <w:trPr>
          <w:trHeight w:val="360"/>
        </w:trPr>
        <w:tc>
          <w:tcPr>
            <w:tcW w:w="810" w:type="dxa"/>
            <w:shd w:val="pct15" w:color="auto" w:fill="auto"/>
          </w:tcPr>
          <w:p w:rsidR="00F2679F" w:rsidRDefault="00F2679F" w:rsidP="00F2679F">
            <w:pPr>
              <w:jc w:val="center"/>
              <w:rPr>
                <w:rFonts w:ascii="Arial" w:hAnsi="Arial"/>
                <w:b/>
                <w:snapToGrid w:val="0"/>
                <w:sz w:val="24"/>
              </w:rPr>
            </w:pPr>
            <w:r>
              <w:rPr>
                <w:rFonts w:ascii="Arial" w:hAnsi="Arial"/>
                <w:b/>
                <w:snapToGrid w:val="0"/>
                <w:sz w:val="24"/>
              </w:rPr>
              <w:t>2</w:t>
            </w:r>
          </w:p>
        </w:tc>
        <w:tc>
          <w:tcPr>
            <w:tcW w:w="1350" w:type="dxa"/>
            <w:shd w:val="pct15" w:color="auto" w:fill="auto"/>
          </w:tcPr>
          <w:p w:rsidR="00F2679F" w:rsidRDefault="00F2679F" w:rsidP="00F2679F">
            <w:pPr>
              <w:rPr>
                <w:rFonts w:ascii="Arial" w:hAnsi="Arial"/>
                <w:b/>
                <w:snapToGrid w:val="0"/>
                <w:sz w:val="24"/>
              </w:rPr>
            </w:pPr>
            <w:r>
              <w:rPr>
                <w:rFonts w:ascii="Arial" w:hAnsi="Arial"/>
                <w:b/>
                <w:snapToGrid w:val="0"/>
                <w:sz w:val="24"/>
              </w:rPr>
              <w:t>Mon 6/25</w:t>
            </w:r>
          </w:p>
        </w:tc>
        <w:tc>
          <w:tcPr>
            <w:tcW w:w="1350" w:type="dxa"/>
            <w:shd w:val="pct15" w:color="auto" w:fill="auto"/>
          </w:tcPr>
          <w:p w:rsidR="00F2679F" w:rsidRDefault="00F2679F" w:rsidP="00F2679F">
            <w:pPr>
              <w:jc w:val="center"/>
              <w:rPr>
                <w:rFonts w:ascii="Arial" w:hAnsi="Arial"/>
                <w:b/>
                <w:snapToGrid w:val="0"/>
                <w:sz w:val="24"/>
              </w:rPr>
            </w:pPr>
            <w:r>
              <w:rPr>
                <w:rFonts w:ascii="Arial" w:hAnsi="Arial"/>
                <w:b/>
                <w:snapToGrid w:val="0"/>
                <w:sz w:val="24"/>
              </w:rPr>
              <w:t>EXAM #1</w:t>
            </w:r>
          </w:p>
        </w:tc>
        <w:tc>
          <w:tcPr>
            <w:tcW w:w="5813" w:type="dxa"/>
            <w:shd w:val="pct15" w:color="auto" w:fill="auto"/>
          </w:tcPr>
          <w:p w:rsidR="00F2679F" w:rsidRDefault="00F2679F" w:rsidP="00F2679F">
            <w:pPr>
              <w:rPr>
                <w:rFonts w:ascii="Arial" w:hAnsi="Arial"/>
                <w:b/>
                <w:snapToGrid w:val="0"/>
                <w:sz w:val="24"/>
              </w:rPr>
            </w:pPr>
            <w:r>
              <w:rPr>
                <w:rFonts w:ascii="Arial" w:hAnsi="Arial"/>
                <w:b/>
                <w:snapToGrid w:val="0"/>
                <w:sz w:val="24"/>
              </w:rPr>
              <w:t>Take Exam #1; Act. #1 Due; Begin Ch. 4</w:t>
            </w:r>
          </w:p>
        </w:tc>
      </w:tr>
      <w:tr w:rsidR="00F2679F" w:rsidTr="00F2679F">
        <w:tblPrEx>
          <w:tblCellMar>
            <w:top w:w="0" w:type="dxa"/>
            <w:bottom w:w="0" w:type="dxa"/>
          </w:tblCellMar>
        </w:tblPrEx>
        <w:trPr>
          <w:trHeight w:val="360"/>
        </w:trPr>
        <w:tc>
          <w:tcPr>
            <w:tcW w:w="810" w:type="dxa"/>
            <w:shd w:val="clear" w:color="auto" w:fill="FFFFFF"/>
          </w:tcPr>
          <w:p w:rsidR="00F2679F" w:rsidRDefault="00F2679F" w:rsidP="00F2679F">
            <w:pPr>
              <w:jc w:val="center"/>
              <w:rPr>
                <w:rFonts w:ascii="Arial" w:hAnsi="Arial"/>
                <w:b/>
                <w:snapToGrid w:val="0"/>
                <w:sz w:val="24"/>
              </w:rPr>
            </w:pPr>
          </w:p>
        </w:tc>
        <w:tc>
          <w:tcPr>
            <w:tcW w:w="1350" w:type="dxa"/>
            <w:shd w:val="clear" w:color="auto" w:fill="FFFFFF"/>
          </w:tcPr>
          <w:p w:rsidR="00F2679F" w:rsidRDefault="00F2679F" w:rsidP="00F2679F">
            <w:pPr>
              <w:rPr>
                <w:rFonts w:ascii="Arial" w:hAnsi="Arial"/>
                <w:b/>
                <w:snapToGrid w:val="0"/>
                <w:sz w:val="24"/>
              </w:rPr>
            </w:pPr>
            <w:r>
              <w:rPr>
                <w:rFonts w:ascii="Arial" w:hAnsi="Arial"/>
                <w:b/>
                <w:snapToGrid w:val="0"/>
                <w:sz w:val="24"/>
              </w:rPr>
              <w:t>Tue  6/26</w:t>
            </w:r>
          </w:p>
        </w:tc>
        <w:tc>
          <w:tcPr>
            <w:tcW w:w="1350" w:type="dxa"/>
            <w:shd w:val="clear" w:color="auto" w:fill="FFFFFF"/>
          </w:tcPr>
          <w:p w:rsidR="00F2679F" w:rsidRDefault="00F2679F" w:rsidP="00F2679F">
            <w:pPr>
              <w:jc w:val="center"/>
              <w:rPr>
                <w:rFonts w:ascii="Arial" w:hAnsi="Arial"/>
                <w:b/>
                <w:snapToGrid w:val="0"/>
                <w:sz w:val="24"/>
              </w:rPr>
            </w:pPr>
            <w:r>
              <w:rPr>
                <w:rFonts w:ascii="Arial" w:hAnsi="Arial"/>
                <w:b/>
                <w:snapToGrid w:val="0"/>
                <w:sz w:val="24"/>
              </w:rPr>
              <w:t>4, 5</w:t>
            </w:r>
          </w:p>
        </w:tc>
        <w:tc>
          <w:tcPr>
            <w:tcW w:w="5813" w:type="dxa"/>
          </w:tcPr>
          <w:p w:rsidR="00F2679F" w:rsidRDefault="00F2679F" w:rsidP="00F2679F">
            <w:pPr>
              <w:rPr>
                <w:rFonts w:ascii="Arial" w:hAnsi="Arial"/>
                <w:b/>
                <w:snapToGrid w:val="0"/>
                <w:sz w:val="24"/>
              </w:rPr>
            </w:pPr>
            <w:r>
              <w:rPr>
                <w:rFonts w:ascii="Arial" w:hAnsi="Arial"/>
                <w:b/>
                <w:snapToGrid w:val="0"/>
                <w:sz w:val="24"/>
              </w:rPr>
              <w:t>Finish Ch. 4; Begin Ch. 5; Hand out Activity #2</w:t>
            </w:r>
          </w:p>
        </w:tc>
      </w:tr>
      <w:tr w:rsidR="00F2679F" w:rsidTr="00F2679F">
        <w:tblPrEx>
          <w:tblCellMar>
            <w:top w:w="0" w:type="dxa"/>
            <w:bottom w:w="0" w:type="dxa"/>
          </w:tblCellMar>
        </w:tblPrEx>
        <w:trPr>
          <w:trHeight w:val="360"/>
        </w:trPr>
        <w:tc>
          <w:tcPr>
            <w:tcW w:w="810" w:type="dxa"/>
            <w:shd w:val="clear" w:color="auto" w:fill="FFFFFF"/>
          </w:tcPr>
          <w:p w:rsidR="00F2679F" w:rsidRPr="00AA4C4F" w:rsidRDefault="00F2679F" w:rsidP="00F2679F">
            <w:pPr>
              <w:jc w:val="center"/>
              <w:rPr>
                <w:rFonts w:ascii="Arial" w:hAnsi="Arial"/>
                <w:b/>
                <w:snapToGrid w:val="0"/>
                <w:color w:val="000000"/>
                <w:sz w:val="24"/>
              </w:rPr>
            </w:pPr>
          </w:p>
        </w:tc>
        <w:tc>
          <w:tcPr>
            <w:tcW w:w="1350" w:type="dxa"/>
            <w:shd w:val="clear" w:color="auto" w:fill="FFFFFF"/>
          </w:tcPr>
          <w:p w:rsidR="00F2679F" w:rsidRPr="00AA4C4F" w:rsidRDefault="00F2679F" w:rsidP="00F2679F">
            <w:pPr>
              <w:rPr>
                <w:rFonts w:ascii="Arial" w:hAnsi="Arial"/>
                <w:b/>
                <w:snapToGrid w:val="0"/>
                <w:color w:val="000000"/>
                <w:sz w:val="24"/>
              </w:rPr>
            </w:pPr>
            <w:r w:rsidRPr="00AA4C4F">
              <w:rPr>
                <w:rFonts w:ascii="Arial" w:hAnsi="Arial"/>
                <w:b/>
                <w:snapToGrid w:val="0"/>
                <w:color w:val="000000"/>
                <w:sz w:val="24"/>
              </w:rPr>
              <w:t xml:space="preserve">Wed </w:t>
            </w:r>
            <w:r>
              <w:rPr>
                <w:rFonts w:ascii="Arial" w:hAnsi="Arial"/>
                <w:b/>
                <w:snapToGrid w:val="0"/>
                <w:color w:val="000000"/>
                <w:sz w:val="24"/>
              </w:rPr>
              <w:t>6</w:t>
            </w:r>
            <w:r w:rsidRPr="00AA4C4F">
              <w:rPr>
                <w:rFonts w:ascii="Arial" w:hAnsi="Arial"/>
                <w:b/>
                <w:snapToGrid w:val="0"/>
                <w:color w:val="000000"/>
                <w:sz w:val="24"/>
              </w:rPr>
              <w:t>/</w:t>
            </w:r>
            <w:r>
              <w:rPr>
                <w:rFonts w:ascii="Arial" w:hAnsi="Arial"/>
                <w:b/>
                <w:snapToGrid w:val="0"/>
                <w:color w:val="000000"/>
                <w:sz w:val="24"/>
              </w:rPr>
              <w:t>27</w:t>
            </w:r>
          </w:p>
        </w:tc>
        <w:tc>
          <w:tcPr>
            <w:tcW w:w="1350" w:type="dxa"/>
            <w:shd w:val="clear" w:color="auto" w:fill="FFFFFF"/>
          </w:tcPr>
          <w:p w:rsidR="00F2679F" w:rsidRPr="00AA4C4F" w:rsidRDefault="00F2679F" w:rsidP="00F2679F">
            <w:pPr>
              <w:jc w:val="center"/>
              <w:rPr>
                <w:rFonts w:ascii="Arial" w:hAnsi="Arial"/>
                <w:b/>
                <w:snapToGrid w:val="0"/>
                <w:color w:val="000000"/>
                <w:sz w:val="24"/>
              </w:rPr>
            </w:pPr>
            <w:r>
              <w:rPr>
                <w:rFonts w:ascii="Arial" w:hAnsi="Arial"/>
                <w:b/>
                <w:snapToGrid w:val="0"/>
                <w:color w:val="000000"/>
                <w:sz w:val="24"/>
              </w:rPr>
              <w:t>5, 6</w:t>
            </w:r>
          </w:p>
        </w:tc>
        <w:tc>
          <w:tcPr>
            <w:tcW w:w="5813" w:type="dxa"/>
            <w:shd w:val="clear" w:color="auto" w:fill="FFFFFF"/>
          </w:tcPr>
          <w:p w:rsidR="00F2679F" w:rsidRPr="00AA4C4F" w:rsidRDefault="00F2679F" w:rsidP="00F2679F">
            <w:pPr>
              <w:rPr>
                <w:rFonts w:ascii="Arial" w:hAnsi="Arial"/>
                <w:b/>
                <w:snapToGrid w:val="0"/>
                <w:color w:val="000000"/>
                <w:sz w:val="24"/>
              </w:rPr>
            </w:pPr>
            <w:r>
              <w:rPr>
                <w:rFonts w:ascii="Arial" w:hAnsi="Arial"/>
                <w:b/>
                <w:snapToGrid w:val="0"/>
                <w:color w:val="000000"/>
                <w:sz w:val="24"/>
              </w:rPr>
              <w:t xml:space="preserve">Finish Ch. 5; Begin Ch. 6  </w:t>
            </w:r>
          </w:p>
        </w:tc>
      </w:tr>
      <w:tr w:rsidR="00F2679F" w:rsidTr="00F2679F">
        <w:tblPrEx>
          <w:tblCellMar>
            <w:top w:w="0" w:type="dxa"/>
            <w:bottom w:w="0" w:type="dxa"/>
          </w:tblCellMar>
        </w:tblPrEx>
        <w:trPr>
          <w:trHeight w:val="360"/>
        </w:trPr>
        <w:tc>
          <w:tcPr>
            <w:tcW w:w="810" w:type="dxa"/>
            <w:shd w:val="clear" w:color="auto" w:fill="auto"/>
          </w:tcPr>
          <w:p w:rsidR="00F2679F" w:rsidRDefault="00F2679F" w:rsidP="00F2679F">
            <w:pPr>
              <w:jc w:val="center"/>
              <w:rPr>
                <w:rFonts w:ascii="Arial" w:hAnsi="Arial"/>
                <w:b/>
                <w:snapToGrid w:val="0"/>
                <w:sz w:val="24"/>
              </w:rPr>
            </w:pPr>
          </w:p>
        </w:tc>
        <w:tc>
          <w:tcPr>
            <w:tcW w:w="1350" w:type="dxa"/>
            <w:shd w:val="clear" w:color="auto" w:fill="auto"/>
          </w:tcPr>
          <w:p w:rsidR="00F2679F" w:rsidRDefault="00F2679F" w:rsidP="00F2679F">
            <w:pPr>
              <w:rPr>
                <w:rFonts w:ascii="Arial" w:hAnsi="Arial"/>
                <w:b/>
                <w:snapToGrid w:val="0"/>
                <w:sz w:val="24"/>
              </w:rPr>
            </w:pPr>
            <w:r>
              <w:rPr>
                <w:rFonts w:ascii="Arial" w:hAnsi="Arial"/>
                <w:b/>
                <w:snapToGrid w:val="0"/>
                <w:sz w:val="24"/>
              </w:rPr>
              <w:t>Thu  6/28</w:t>
            </w:r>
          </w:p>
        </w:tc>
        <w:tc>
          <w:tcPr>
            <w:tcW w:w="1350" w:type="dxa"/>
            <w:shd w:val="clear" w:color="auto" w:fill="auto"/>
          </w:tcPr>
          <w:p w:rsidR="00F2679F" w:rsidRDefault="00F2679F" w:rsidP="00F2679F">
            <w:pPr>
              <w:jc w:val="center"/>
              <w:rPr>
                <w:rFonts w:ascii="Arial" w:hAnsi="Arial"/>
                <w:b/>
                <w:snapToGrid w:val="0"/>
                <w:sz w:val="24"/>
              </w:rPr>
            </w:pPr>
            <w:r>
              <w:rPr>
                <w:rFonts w:ascii="Arial" w:hAnsi="Arial"/>
                <w:b/>
                <w:snapToGrid w:val="0"/>
                <w:sz w:val="24"/>
              </w:rPr>
              <w:t>6</w:t>
            </w:r>
          </w:p>
        </w:tc>
        <w:tc>
          <w:tcPr>
            <w:tcW w:w="5813" w:type="dxa"/>
            <w:shd w:val="clear" w:color="auto" w:fill="auto"/>
          </w:tcPr>
          <w:p w:rsidR="00F2679F" w:rsidRDefault="00F2679F" w:rsidP="00F2679F">
            <w:pPr>
              <w:rPr>
                <w:rFonts w:ascii="Arial" w:hAnsi="Arial"/>
                <w:b/>
                <w:snapToGrid w:val="0"/>
                <w:sz w:val="24"/>
              </w:rPr>
            </w:pPr>
            <w:r>
              <w:rPr>
                <w:rFonts w:ascii="Arial" w:hAnsi="Arial"/>
                <w:b/>
                <w:snapToGrid w:val="0"/>
                <w:sz w:val="24"/>
              </w:rPr>
              <w:t xml:space="preserve">Finish Ch. 6; Review for Exam #2 </w:t>
            </w:r>
          </w:p>
        </w:tc>
      </w:tr>
      <w:tr w:rsidR="00F2679F" w:rsidTr="00F2679F">
        <w:tblPrEx>
          <w:tblCellMar>
            <w:top w:w="0" w:type="dxa"/>
            <w:bottom w:w="0" w:type="dxa"/>
          </w:tblCellMar>
        </w:tblPrEx>
        <w:trPr>
          <w:trHeight w:val="360"/>
        </w:trPr>
        <w:tc>
          <w:tcPr>
            <w:tcW w:w="810" w:type="dxa"/>
            <w:shd w:val="clear" w:color="auto" w:fill="FFFFFF"/>
          </w:tcPr>
          <w:p w:rsidR="00F2679F" w:rsidRDefault="00F2679F" w:rsidP="00F2679F">
            <w:pPr>
              <w:jc w:val="center"/>
              <w:rPr>
                <w:rFonts w:ascii="Arial" w:hAnsi="Arial"/>
                <w:b/>
                <w:snapToGrid w:val="0"/>
                <w:sz w:val="24"/>
              </w:rPr>
            </w:pPr>
          </w:p>
        </w:tc>
        <w:tc>
          <w:tcPr>
            <w:tcW w:w="1350" w:type="dxa"/>
            <w:shd w:val="clear" w:color="auto" w:fill="FFFFFF"/>
          </w:tcPr>
          <w:p w:rsidR="00F2679F" w:rsidRDefault="00F2679F" w:rsidP="00F2679F">
            <w:pPr>
              <w:rPr>
                <w:rFonts w:ascii="Arial" w:hAnsi="Arial"/>
                <w:b/>
                <w:snapToGrid w:val="0"/>
                <w:sz w:val="24"/>
              </w:rPr>
            </w:pPr>
            <w:r>
              <w:rPr>
                <w:rFonts w:ascii="Arial" w:hAnsi="Arial"/>
                <w:b/>
                <w:snapToGrid w:val="0"/>
                <w:sz w:val="24"/>
              </w:rPr>
              <w:t>Fri    6/29</w:t>
            </w:r>
          </w:p>
        </w:tc>
        <w:tc>
          <w:tcPr>
            <w:tcW w:w="1350" w:type="dxa"/>
            <w:shd w:val="clear" w:color="auto" w:fill="FFFFFF"/>
          </w:tcPr>
          <w:p w:rsidR="00F2679F" w:rsidRDefault="00F2679F" w:rsidP="00F2679F">
            <w:pPr>
              <w:jc w:val="center"/>
              <w:rPr>
                <w:rFonts w:ascii="Arial" w:hAnsi="Arial"/>
                <w:b/>
                <w:snapToGrid w:val="0"/>
                <w:sz w:val="24"/>
              </w:rPr>
            </w:pPr>
            <w:r>
              <w:rPr>
                <w:rFonts w:ascii="Arial" w:hAnsi="Arial"/>
                <w:b/>
                <w:snapToGrid w:val="0"/>
                <w:sz w:val="24"/>
              </w:rPr>
              <w:t>NO CLASS</w:t>
            </w:r>
          </w:p>
        </w:tc>
        <w:tc>
          <w:tcPr>
            <w:tcW w:w="5813" w:type="dxa"/>
            <w:shd w:val="clear" w:color="auto" w:fill="FFFFFF"/>
          </w:tcPr>
          <w:p w:rsidR="00F2679F" w:rsidRDefault="00F2679F" w:rsidP="00F2679F">
            <w:pPr>
              <w:rPr>
                <w:rFonts w:ascii="Arial" w:hAnsi="Arial"/>
                <w:b/>
                <w:snapToGrid w:val="0"/>
                <w:sz w:val="24"/>
              </w:rPr>
            </w:pPr>
            <w:r>
              <w:rPr>
                <w:rFonts w:ascii="Arial" w:hAnsi="Arial"/>
                <w:b/>
                <w:snapToGrid w:val="0"/>
                <w:sz w:val="24"/>
              </w:rPr>
              <w:t xml:space="preserve"> </w:t>
            </w:r>
          </w:p>
        </w:tc>
      </w:tr>
      <w:tr w:rsidR="00F2679F" w:rsidTr="00F2679F">
        <w:tblPrEx>
          <w:tblCellMar>
            <w:top w:w="0" w:type="dxa"/>
            <w:bottom w:w="0" w:type="dxa"/>
          </w:tblCellMar>
        </w:tblPrEx>
        <w:trPr>
          <w:trHeight w:val="360"/>
        </w:trPr>
        <w:tc>
          <w:tcPr>
            <w:tcW w:w="810" w:type="dxa"/>
            <w:shd w:val="pct15" w:color="auto" w:fill="FFFFFF"/>
          </w:tcPr>
          <w:p w:rsidR="00F2679F" w:rsidRDefault="00F2679F" w:rsidP="00F2679F">
            <w:pPr>
              <w:jc w:val="center"/>
              <w:rPr>
                <w:rFonts w:ascii="Arial" w:hAnsi="Arial"/>
                <w:b/>
                <w:snapToGrid w:val="0"/>
                <w:sz w:val="24"/>
              </w:rPr>
            </w:pPr>
            <w:r>
              <w:rPr>
                <w:rFonts w:ascii="Arial" w:hAnsi="Arial"/>
                <w:b/>
                <w:snapToGrid w:val="0"/>
                <w:sz w:val="24"/>
              </w:rPr>
              <w:t>3</w:t>
            </w:r>
          </w:p>
        </w:tc>
        <w:tc>
          <w:tcPr>
            <w:tcW w:w="1350" w:type="dxa"/>
            <w:shd w:val="pct15" w:color="auto" w:fill="FFFFFF"/>
          </w:tcPr>
          <w:p w:rsidR="00F2679F" w:rsidRDefault="00F2679F" w:rsidP="00F2679F">
            <w:pPr>
              <w:rPr>
                <w:rFonts w:ascii="Arial" w:hAnsi="Arial"/>
                <w:b/>
                <w:snapToGrid w:val="0"/>
                <w:sz w:val="24"/>
              </w:rPr>
            </w:pPr>
            <w:r>
              <w:rPr>
                <w:rFonts w:ascii="Arial" w:hAnsi="Arial"/>
                <w:b/>
                <w:snapToGrid w:val="0"/>
                <w:sz w:val="24"/>
              </w:rPr>
              <w:t>Mon 7/2</w:t>
            </w:r>
          </w:p>
        </w:tc>
        <w:tc>
          <w:tcPr>
            <w:tcW w:w="1350" w:type="dxa"/>
            <w:shd w:val="pct15" w:color="auto" w:fill="FFFFFF"/>
          </w:tcPr>
          <w:p w:rsidR="00F2679F" w:rsidRDefault="00F2679F" w:rsidP="00F2679F">
            <w:pPr>
              <w:jc w:val="center"/>
              <w:rPr>
                <w:rFonts w:ascii="Arial" w:hAnsi="Arial"/>
                <w:b/>
                <w:snapToGrid w:val="0"/>
                <w:sz w:val="24"/>
              </w:rPr>
            </w:pPr>
            <w:r>
              <w:rPr>
                <w:rFonts w:ascii="Arial" w:hAnsi="Arial"/>
                <w:b/>
                <w:snapToGrid w:val="0"/>
                <w:sz w:val="24"/>
              </w:rPr>
              <w:t>EXAM #2</w:t>
            </w:r>
          </w:p>
        </w:tc>
        <w:tc>
          <w:tcPr>
            <w:tcW w:w="5813" w:type="dxa"/>
            <w:shd w:val="pct15" w:color="auto" w:fill="FFFFFF"/>
          </w:tcPr>
          <w:p w:rsidR="00F2679F" w:rsidRDefault="00F2679F" w:rsidP="00F2679F">
            <w:pPr>
              <w:rPr>
                <w:rFonts w:ascii="Arial" w:hAnsi="Arial"/>
                <w:b/>
                <w:snapToGrid w:val="0"/>
                <w:sz w:val="24"/>
              </w:rPr>
            </w:pPr>
            <w:r>
              <w:rPr>
                <w:rFonts w:ascii="Arial" w:hAnsi="Arial"/>
                <w:b/>
                <w:snapToGrid w:val="0"/>
                <w:sz w:val="24"/>
              </w:rPr>
              <w:t xml:space="preserve">Take Exam #2; Begin Ch. 7; Hand out Activity #3  </w:t>
            </w:r>
          </w:p>
        </w:tc>
      </w:tr>
      <w:tr w:rsidR="00F2679F" w:rsidTr="00F2679F">
        <w:tblPrEx>
          <w:tblCellMar>
            <w:top w:w="0" w:type="dxa"/>
            <w:bottom w:w="0" w:type="dxa"/>
          </w:tblCellMar>
        </w:tblPrEx>
        <w:trPr>
          <w:trHeight w:val="360"/>
        </w:trPr>
        <w:tc>
          <w:tcPr>
            <w:tcW w:w="810" w:type="dxa"/>
          </w:tcPr>
          <w:p w:rsidR="00F2679F" w:rsidRDefault="00F2679F" w:rsidP="00F2679F">
            <w:pPr>
              <w:jc w:val="center"/>
              <w:rPr>
                <w:rFonts w:ascii="Arial" w:hAnsi="Arial"/>
                <w:b/>
                <w:snapToGrid w:val="0"/>
                <w:sz w:val="24"/>
              </w:rPr>
            </w:pPr>
          </w:p>
        </w:tc>
        <w:tc>
          <w:tcPr>
            <w:tcW w:w="1350" w:type="dxa"/>
          </w:tcPr>
          <w:p w:rsidR="00F2679F" w:rsidRDefault="00F2679F" w:rsidP="00F2679F">
            <w:pPr>
              <w:rPr>
                <w:rFonts w:ascii="Arial" w:hAnsi="Arial"/>
                <w:b/>
                <w:snapToGrid w:val="0"/>
                <w:sz w:val="24"/>
              </w:rPr>
            </w:pPr>
            <w:r>
              <w:rPr>
                <w:rFonts w:ascii="Arial" w:hAnsi="Arial"/>
                <w:b/>
                <w:snapToGrid w:val="0"/>
                <w:sz w:val="24"/>
              </w:rPr>
              <w:t>Tue  7/3</w:t>
            </w:r>
          </w:p>
        </w:tc>
        <w:tc>
          <w:tcPr>
            <w:tcW w:w="1350" w:type="dxa"/>
          </w:tcPr>
          <w:p w:rsidR="00F2679F" w:rsidRDefault="00F2679F" w:rsidP="00F2679F">
            <w:pPr>
              <w:jc w:val="center"/>
              <w:rPr>
                <w:rFonts w:ascii="Arial" w:hAnsi="Arial"/>
                <w:b/>
                <w:snapToGrid w:val="0"/>
                <w:sz w:val="24"/>
              </w:rPr>
            </w:pPr>
            <w:r>
              <w:rPr>
                <w:rFonts w:ascii="Arial" w:hAnsi="Arial"/>
                <w:b/>
                <w:snapToGrid w:val="0"/>
                <w:sz w:val="24"/>
              </w:rPr>
              <w:t>7, 8</w:t>
            </w:r>
          </w:p>
        </w:tc>
        <w:tc>
          <w:tcPr>
            <w:tcW w:w="5813" w:type="dxa"/>
          </w:tcPr>
          <w:p w:rsidR="00F2679F" w:rsidRDefault="00F2679F" w:rsidP="00F2679F">
            <w:pPr>
              <w:rPr>
                <w:rFonts w:ascii="Arial" w:hAnsi="Arial"/>
                <w:b/>
                <w:snapToGrid w:val="0"/>
                <w:sz w:val="24"/>
              </w:rPr>
            </w:pPr>
            <w:r>
              <w:rPr>
                <w:rFonts w:ascii="Arial" w:hAnsi="Arial"/>
                <w:b/>
                <w:snapToGrid w:val="0"/>
                <w:sz w:val="24"/>
              </w:rPr>
              <w:t>Finish Ch. 7; Begin, finish Ch. 8</w:t>
            </w:r>
          </w:p>
        </w:tc>
      </w:tr>
      <w:tr w:rsidR="00F2679F" w:rsidTr="00F2679F">
        <w:tblPrEx>
          <w:tblCellMar>
            <w:top w:w="0" w:type="dxa"/>
            <w:bottom w:w="0" w:type="dxa"/>
          </w:tblCellMar>
        </w:tblPrEx>
        <w:trPr>
          <w:trHeight w:val="360"/>
        </w:trPr>
        <w:tc>
          <w:tcPr>
            <w:tcW w:w="810" w:type="dxa"/>
            <w:shd w:val="pct15" w:color="auto" w:fill="auto"/>
          </w:tcPr>
          <w:p w:rsidR="00F2679F" w:rsidRDefault="00F2679F" w:rsidP="00F2679F">
            <w:pPr>
              <w:jc w:val="center"/>
              <w:rPr>
                <w:rFonts w:ascii="Arial" w:hAnsi="Arial"/>
                <w:b/>
                <w:snapToGrid w:val="0"/>
                <w:sz w:val="24"/>
              </w:rPr>
            </w:pPr>
          </w:p>
        </w:tc>
        <w:tc>
          <w:tcPr>
            <w:tcW w:w="1350" w:type="dxa"/>
            <w:shd w:val="pct15" w:color="auto" w:fill="auto"/>
          </w:tcPr>
          <w:p w:rsidR="00F2679F" w:rsidRDefault="00F2679F" w:rsidP="00F2679F">
            <w:pPr>
              <w:rPr>
                <w:rFonts w:ascii="Arial" w:hAnsi="Arial"/>
                <w:b/>
                <w:snapToGrid w:val="0"/>
                <w:sz w:val="24"/>
              </w:rPr>
            </w:pPr>
            <w:r>
              <w:rPr>
                <w:rFonts w:ascii="Arial" w:hAnsi="Arial"/>
                <w:b/>
                <w:snapToGrid w:val="0"/>
                <w:sz w:val="24"/>
              </w:rPr>
              <w:t>Wed 7/4</w:t>
            </w:r>
          </w:p>
        </w:tc>
        <w:tc>
          <w:tcPr>
            <w:tcW w:w="1350" w:type="dxa"/>
            <w:shd w:val="pct15" w:color="auto" w:fill="auto"/>
          </w:tcPr>
          <w:p w:rsidR="00F2679F" w:rsidRDefault="00F2679F" w:rsidP="00F2679F">
            <w:pPr>
              <w:jc w:val="center"/>
              <w:rPr>
                <w:rFonts w:ascii="Arial" w:hAnsi="Arial"/>
                <w:b/>
                <w:snapToGrid w:val="0"/>
                <w:sz w:val="24"/>
              </w:rPr>
            </w:pPr>
            <w:r>
              <w:rPr>
                <w:rFonts w:ascii="Arial" w:hAnsi="Arial"/>
                <w:b/>
                <w:snapToGrid w:val="0"/>
                <w:sz w:val="24"/>
              </w:rPr>
              <w:t xml:space="preserve">NO CLASS </w:t>
            </w:r>
          </w:p>
        </w:tc>
        <w:tc>
          <w:tcPr>
            <w:tcW w:w="5813" w:type="dxa"/>
            <w:shd w:val="pct15" w:color="auto" w:fill="auto"/>
          </w:tcPr>
          <w:p w:rsidR="00F2679F" w:rsidRDefault="00F2679F" w:rsidP="00F2679F">
            <w:pPr>
              <w:rPr>
                <w:rFonts w:ascii="Arial" w:hAnsi="Arial"/>
                <w:b/>
                <w:snapToGrid w:val="0"/>
                <w:sz w:val="24"/>
              </w:rPr>
            </w:pPr>
            <w:r>
              <w:rPr>
                <w:rFonts w:ascii="Arial" w:hAnsi="Arial"/>
                <w:b/>
                <w:snapToGrid w:val="0"/>
                <w:sz w:val="24"/>
              </w:rPr>
              <w:t>No Class; Fourth of July Observance</w:t>
            </w:r>
          </w:p>
        </w:tc>
      </w:tr>
      <w:tr w:rsidR="00F2679F" w:rsidTr="00F2679F">
        <w:tblPrEx>
          <w:tblCellMar>
            <w:top w:w="0" w:type="dxa"/>
            <w:bottom w:w="0" w:type="dxa"/>
          </w:tblCellMar>
        </w:tblPrEx>
        <w:trPr>
          <w:trHeight w:val="360"/>
        </w:trPr>
        <w:tc>
          <w:tcPr>
            <w:tcW w:w="810" w:type="dxa"/>
            <w:shd w:val="clear" w:color="auto" w:fill="auto"/>
          </w:tcPr>
          <w:p w:rsidR="00F2679F" w:rsidRDefault="00F2679F" w:rsidP="00F2679F">
            <w:pPr>
              <w:jc w:val="center"/>
              <w:rPr>
                <w:rFonts w:ascii="Arial" w:hAnsi="Arial"/>
                <w:b/>
                <w:snapToGrid w:val="0"/>
                <w:sz w:val="24"/>
              </w:rPr>
            </w:pPr>
          </w:p>
        </w:tc>
        <w:tc>
          <w:tcPr>
            <w:tcW w:w="1350" w:type="dxa"/>
            <w:shd w:val="clear" w:color="auto" w:fill="auto"/>
          </w:tcPr>
          <w:p w:rsidR="00F2679F" w:rsidRDefault="00F2679F" w:rsidP="00F2679F">
            <w:pPr>
              <w:rPr>
                <w:rFonts w:ascii="Arial" w:hAnsi="Arial"/>
                <w:b/>
                <w:snapToGrid w:val="0"/>
                <w:sz w:val="24"/>
              </w:rPr>
            </w:pPr>
            <w:r>
              <w:rPr>
                <w:rFonts w:ascii="Arial" w:hAnsi="Arial"/>
                <w:b/>
                <w:snapToGrid w:val="0"/>
                <w:sz w:val="24"/>
              </w:rPr>
              <w:t>Thu  7/5</w:t>
            </w:r>
          </w:p>
        </w:tc>
        <w:tc>
          <w:tcPr>
            <w:tcW w:w="1350" w:type="dxa"/>
            <w:shd w:val="clear" w:color="auto" w:fill="auto"/>
          </w:tcPr>
          <w:p w:rsidR="00F2679F" w:rsidRDefault="00F2679F" w:rsidP="00F2679F">
            <w:pPr>
              <w:jc w:val="center"/>
              <w:rPr>
                <w:rFonts w:ascii="Arial" w:hAnsi="Arial"/>
                <w:b/>
                <w:snapToGrid w:val="0"/>
                <w:sz w:val="24"/>
              </w:rPr>
            </w:pPr>
            <w:r>
              <w:rPr>
                <w:rFonts w:ascii="Arial" w:hAnsi="Arial"/>
                <w:b/>
                <w:snapToGrid w:val="0"/>
                <w:sz w:val="24"/>
              </w:rPr>
              <w:t>15</w:t>
            </w:r>
          </w:p>
        </w:tc>
        <w:tc>
          <w:tcPr>
            <w:tcW w:w="5813" w:type="dxa"/>
            <w:shd w:val="clear" w:color="auto" w:fill="auto"/>
          </w:tcPr>
          <w:p w:rsidR="00F2679F" w:rsidRDefault="00F2679F" w:rsidP="00F2679F">
            <w:pPr>
              <w:rPr>
                <w:rFonts w:ascii="Arial" w:hAnsi="Arial"/>
                <w:b/>
                <w:snapToGrid w:val="0"/>
                <w:sz w:val="24"/>
              </w:rPr>
            </w:pPr>
            <w:r>
              <w:rPr>
                <w:rFonts w:ascii="Arial" w:hAnsi="Arial"/>
                <w:b/>
                <w:snapToGrid w:val="0"/>
                <w:sz w:val="24"/>
              </w:rPr>
              <w:t>Begin, finish Ch. 15</w:t>
            </w:r>
          </w:p>
        </w:tc>
      </w:tr>
      <w:tr w:rsidR="00F2679F" w:rsidTr="00F2679F">
        <w:tblPrEx>
          <w:tblCellMar>
            <w:top w:w="0" w:type="dxa"/>
            <w:bottom w:w="0" w:type="dxa"/>
          </w:tblCellMar>
        </w:tblPrEx>
        <w:trPr>
          <w:trHeight w:val="360"/>
        </w:trPr>
        <w:tc>
          <w:tcPr>
            <w:tcW w:w="810" w:type="dxa"/>
            <w:shd w:val="clear" w:color="auto" w:fill="auto"/>
          </w:tcPr>
          <w:p w:rsidR="00F2679F" w:rsidRDefault="00F2679F" w:rsidP="00F2679F">
            <w:pPr>
              <w:jc w:val="center"/>
              <w:rPr>
                <w:rFonts w:ascii="Arial" w:hAnsi="Arial"/>
                <w:b/>
                <w:snapToGrid w:val="0"/>
                <w:sz w:val="24"/>
              </w:rPr>
            </w:pPr>
          </w:p>
        </w:tc>
        <w:tc>
          <w:tcPr>
            <w:tcW w:w="1350" w:type="dxa"/>
            <w:shd w:val="clear" w:color="auto" w:fill="auto"/>
          </w:tcPr>
          <w:p w:rsidR="00F2679F" w:rsidRDefault="00F2679F" w:rsidP="00F2679F">
            <w:pPr>
              <w:rPr>
                <w:rFonts w:ascii="Arial" w:hAnsi="Arial"/>
                <w:b/>
                <w:snapToGrid w:val="0"/>
                <w:sz w:val="24"/>
              </w:rPr>
            </w:pPr>
            <w:r>
              <w:rPr>
                <w:rFonts w:ascii="Arial" w:hAnsi="Arial"/>
                <w:b/>
                <w:snapToGrid w:val="0"/>
                <w:sz w:val="24"/>
              </w:rPr>
              <w:t>Fri    7/6</w:t>
            </w:r>
          </w:p>
        </w:tc>
        <w:tc>
          <w:tcPr>
            <w:tcW w:w="1350" w:type="dxa"/>
            <w:shd w:val="clear" w:color="auto" w:fill="auto"/>
          </w:tcPr>
          <w:p w:rsidR="00F2679F" w:rsidRDefault="00F2679F" w:rsidP="00F2679F">
            <w:pPr>
              <w:jc w:val="center"/>
              <w:rPr>
                <w:rFonts w:ascii="Arial" w:hAnsi="Arial"/>
                <w:b/>
                <w:snapToGrid w:val="0"/>
                <w:sz w:val="24"/>
              </w:rPr>
            </w:pPr>
            <w:r>
              <w:rPr>
                <w:rFonts w:ascii="Arial" w:hAnsi="Arial"/>
                <w:b/>
                <w:snapToGrid w:val="0"/>
                <w:sz w:val="24"/>
              </w:rPr>
              <w:t>NO CLASS</w:t>
            </w:r>
          </w:p>
        </w:tc>
        <w:tc>
          <w:tcPr>
            <w:tcW w:w="5813" w:type="dxa"/>
            <w:shd w:val="clear" w:color="auto" w:fill="auto"/>
          </w:tcPr>
          <w:p w:rsidR="00F2679F" w:rsidRDefault="00F2679F" w:rsidP="00F2679F">
            <w:pPr>
              <w:rPr>
                <w:rFonts w:ascii="Arial" w:hAnsi="Arial"/>
                <w:b/>
                <w:snapToGrid w:val="0"/>
                <w:sz w:val="24"/>
              </w:rPr>
            </w:pPr>
          </w:p>
        </w:tc>
      </w:tr>
      <w:tr w:rsidR="00F2679F" w:rsidTr="00F2679F">
        <w:tblPrEx>
          <w:tblCellMar>
            <w:top w:w="0" w:type="dxa"/>
            <w:bottom w:w="0" w:type="dxa"/>
          </w:tblCellMar>
        </w:tblPrEx>
        <w:trPr>
          <w:trHeight w:val="360"/>
        </w:trPr>
        <w:tc>
          <w:tcPr>
            <w:tcW w:w="810" w:type="dxa"/>
            <w:shd w:val="pct15" w:color="auto" w:fill="FFFFFF"/>
          </w:tcPr>
          <w:p w:rsidR="00F2679F" w:rsidRDefault="00F2679F" w:rsidP="00F2679F">
            <w:pPr>
              <w:jc w:val="center"/>
              <w:rPr>
                <w:rFonts w:ascii="Arial" w:hAnsi="Arial"/>
                <w:b/>
                <w:snapToGrid w:val="0"/>
                <w:sz w:val="24"/>
              </w:rPr>
            </w:pPr>
            <w:r>
              <w:rPr>
                <w:rFonts w:ascii="Arial" w:hAnsi="Arial"/>
                <w:b/>
                <w:snapToGrid w:val="0"/>
                <w:sz w:val="24"/>
              </w:rPr>
              <w:t>4</w:t>
            </w:r>
          </w:p>
        </w:tc>
        <w:tc>
          <w:tcPr>
            <w:tcW w:w="1350" w:type="dxa"/>
            <w:shd w:val="pct15" w:color="auto" w:fill="FFFFFF"/>
          </w:tcPr>
          <w:p w:rsidR="00F2679F" w:rsidRDefault="00F2679F" w:rsidP="00F2679F">
            <w:pPr>
              <w:rPr>
                <w:rFonts w:ascii="Arial" w:hAnsi="Arial"/>
                <w:b/>
                <w:snapToGrid w:val="0"/>
                <w:sz w:val="24"/>
              </w:rPr>
            </w:pPr>
            <w:r>
              <w:rPr>
                <w:rFonts w:ascii="Arial" w:hAnsi="Arial"/>
                <w:b/>
                <w:snapToGrid w:val="0"/>
                <w:sz w:val="24"/>
              </w:rPr>
              <w:t>Mon 7/9</w:t>
            </w:r>
          </w:p>
        </w:tc>
        <w:tc>
          <w:tcPr>
            <w:tcW w:w="1350" w:type="dxa"/>
            <w:shd w:val="pct15" w:color="auto" w:fill="FFFFFF"/>
          </w:tcPr>
          <w:p w:rsidR="00F2679F" w:rsidRDefault="00F2679F" w:rsidP="00F2679F">
            <w:pPr>
              <w:jc w:val="center"/>
              <w:rPr>
                <w:rFonts w:ascii="Arial" w:hAnsi="Arial"/>
                <w:b/>
                <w:snapToGrid w:val="0"/>
                <w:sz w:val="24"/>
              </w:rPr>
            </w:pPr>
            <w:r>
              <w:rPr>
                <w:rFonts w:ascii="Arial" w:hAnsi="Arial"/>
                <w:b/>
                <w:snapToGrid w:val="0"/>
                <w:sz w:val="24"/>
              </w:rPr>
              <w:t>EXAM #3</w:t>
            </w:r>
          </w:p>
        </w:tc>
        <w:tc>
          <w:tcPr>
            <w:tcW w:w="5813" w:type="dxa"/>
            <w:shd w:val="pct15" w:color="auto" w:fill="FFFFFF"/>
          </w:tcPr>
          <w:p w:rsidR="00F2679F" w:rsidRDefault="00F2679F" w:rsidP="00F2679F">
            <w:pPr>
              <w:rPr>
                <w:rFonts w:ascii="Arial" w:hAnsi="Arial"/>
                <w:b/>
                <w:snapToGrid w:val="0"/>
                <w:sz w:val="24"/>
              </w:rPr>
            </w:pPr>
            <w:r>
              <w:rPr>
                <w:rFonts w:ascii="Arial" w:hAnsi="Arial"/>
                <w:b/>
                <w:snapToGrid w:val="0"/>
                <w:sz w:val="24"/>
              </w:rPr>
              <w:t>Review for Exam #3; Take Exam #3; Act. #3 due</w:t>
            </w:r>
          </w:p>
        </w:tc>
      </w:tr>
      <w:tr w:rsidR="00F2679F" w:rsidTr="00F2679F">
        <w:tblPrEx>
          <w:tblCellMar>
            <w:top w:w="0" w:type="dxa"/>
            <w:bottom w:w="0" w:type="dxa"/>
          </w:tblCellMar>
        </w:tblPrEx>
        <w:trPr>
          <w:trHeight w:val="360"/>
        </w:trPr>
        <w:tc>
          <w:tcPr>
            <w:tcW w:w="810" w:type="dxa"/>
          </w:tcPr>
          <w:p w:rsidR="00F2679F" w:rsidRDefault="00F2679F" w:rsidP="00F2679F">
            <w:pPr>
              <w:jc w:val="center"/>
              <w:rPr>
                <w:rFonts w:ascii="Arial" w:hAnsi="Arial"/>
                <w:b/>
                <w:snapToGrid w:val="0"/>
                <w:sz w:val="24"/>
              </w:rPr>
            </w:pPr>
          </w:p>
        </w:tc>
        <w:tc>
          <w:tcPr>
            <w:tcW w:w="1350" w:type="dxa"/>
          </w:tcPr>
          <w:p w:rsidR="00F2679F" w:rsidRDefault="00F2679F" w:rsidP="00F2679F">
            <w:pPr>
              <w:rPr>
                <w:rFonts w:ascii="Arial" w:hAnsi="Arial"/>
                <w:b/>
                <w:snapToGrid w:val="0"/>
                <w:sz w:val="24"/>
              </w:rPr>
            </w:pPr>
            <w:r>
              <w:rPr>
                <w:rFonts w:ascii="Arial" w:hAnsi="Arial"/>
                <w:b/>
                <w:snapToGrid w:val="0"/>
                <w:sz w:val="24"/>
              </w:rPr>
              <w:t>Tue  7/10</w:t>
            </w:r>
          </w:p>
        </w:tc>
        <w:tc>
          <w:tcPr>
            <w:tcW w:w="1350" w:type="dxa"/>
          </w:tcPr>
          <w:p w:rsidR="00F2679F" w:rsidRDefault="00F2679F" w:rsidP="00F2679F">
            <w:pPr>
              <w:jc w:val="center"/>
              <w:rPr>
                <w:rFonts w:ascii="Arial" w:hAnsi="Arial"/>
                <w:b/>
                <w:snapToGrid w:val="0"/>
                <w:sz w:val="24"/>
              </w:rPr>
            </w:pPr>
            <w:r>
              <w:rPr>
                <w:rFonts w:ascii="Arial" w:hAnsi="Arial"/>
                <w:b/>
                <w:snapToGrid w:val="0"/>
                <w:sz w:val="24"/>
              </w:rPr>
              <w:t>9</w:t>
            </w:r>
          </w:p>
        </w:tc>
        <w:tc>
          <w:tcPr>
            <w:tcW w:w="5813" w:type="dxa"/>
          </w:tcPr>
          <w:p w:rsidR="00F2679F" w:rsidRDefault="00F2679F" w:rsidP="00F2679F">
            <w:pPr>
              <w:rPr>
                <w:rFonts w:ascii="Arial" w:hAnsi="Arial"/>
                <w:b/>
                <w:snapToGrid w:val="0"/>
                <w:sz w:val="24"/>
              </w:rPr>
            </w:pPr>
            <w:r>
              <w:rPr>
                <w:rFonts w:ascii="Arial" w:hAnsi="Arial"/>
                <w:b/>
                <w:snapToGrid w:val="0"/>
                <w:sz w:val="24"/>
              </w:rPr>
              <w:t>Begin, finish Ch. 9; Hand out Activity #4</w:t>
            </w:r>
          </w:p>
        </w:tc>
      </w:tr>
      <w:tr w:rsidR="00F2679F" w:rsidTr="00F2679F">
        <w:tblPrEx>
          <w:tblCellMar>
            <w:top w:w="0" w:type="dxa"/>
            <w:bottom w:w="0" w:type="dxa"/>
          </w:tblCellMar>
        </w:tblPrEx>
        <w:trPr>
          <w:trHeight w:val="360"/>
        </w:trPr>
        <w:tc>
          <w:tcPr>
            <w:tcW w:w="810" w:type="dxa"/>
          </w:tcPr>
          <w:p w:rsidR="00F2679F" w:rsidRDefault="00F2679F" w:rsidP="00F2679F">
            <w:pPr>
              <w:jc w:val="center"/>
              <w:rPr>
                <w:rFonts w:ascii="Arial" w:hAnsi="Arial"/>
                <w:b/>
                <w:snapToGrid w:val="0"/>
                <w:sz w:val="24"/>
              </w:rPr>
            </w:pPr>
          </w:p>
        </w:tc>
        <w:tc>
          <w:tcPr>
            <w:tcW w:w="1350" w:type="dxa"/>
          </w:tcPr>
          <w:p w:rsidR="00F2679F" w:rsidRDefault="00F2679F" w:rsidP="00F2679F">
            <w:pPr>
              <w:rPr>
                <w:rFonts w:ascii="Arial" w:hAnsi="Arial"/>
                <w:b/>
                <w:snapToGrid w:val="0"/>
                <w:sz w:val="24"/>
              </w:rPr>
            </w:pPr>
            <w:r>
              <w:rPr>
                <w:rFonts w:ascii="Arial" w:hAnsi="Arial"/>
                <w:b/>
                <w:snapToGrid w:val="0"/>
                <w:sz w:val="24"/>
              </w:rPr>
              <w:t>Wed 7/11</w:t>
            </w:r>
          </w:p>
        </w:tc>
        <w:tc>
          <w:tcPr>
            <w:tcW w:w="1350" w:type="dxa"/>
          </w:tcPr>
          <w:p w:rsidR="00F2679F" w:rsidRDefault="00F2679F" w:rsidP="00F2679F">
            <w:pPr>
              <w:jc w:val="center"/>
              <w:rPr>
                <w:rFonts w:ascii="Arial" w:hAnsi="Arial"/>
                <w:b/>
                <w:snapToGrid w:val="0"/>
                <w:sz w:val="24"/>
              </w:rPr>
            </w:pPr>
            <w:r>
              <w:rPr>
                <w:rFonts w:ascii="Arial" w:hAnsi="Arial"/>
                <w:b/>
                <w:snapToGrid w:val="0"/>
                <w:sz w:val="24"/>
              </w:rPr>
              <w:t>10</w:t>
            </w:r>
          </w:p>
        </w:tc>
        <w:tc>
          <w:tcPr>
            <w:tcW w:w="5813" w:type="dxa"/>
          </w:tcPr>
          <w:p w:rsidR="00F2679F" w:rsidRDefault="00F2679F" w:rsidP="00F2679F">
            <w:pPr>
              <w:rPr>
                <w:rFonts w:ascii="Arial" w:hAnsi="Arial"/>
                <w:b/>
                <w:snapToGrid w:val="0"/>
                <w:sz w:val="24"/>
              </w:rPr>
            </w:pPr>
            <w:r>
              <w:rPr>
                <w:rFonts w:ascii="Arial" w:hAnsi="Arial"/>
                <w:b/>
                <w:snapToGrid w:val="0"/>
                <w:sz w:val="24"/>
              </w:rPr>
              <w:t xml:space="preserve">Begin, finish Ch. 10 </w:t>
            </w:r>
          </w:p>
        </w:tc>
      </w:tr>
      <w:tr w:rsidR="00F2679F" w:rsidTr="00F2679F">
        <w:tblPrEx>
          <w:tblCellMar>
            <w:top w:w="0" w:type="dxa"/>
            <w:bottom w:w="0" w:type="dxa"/>
          </w:tblCellMar>
        </w:tblPrEx>
        <w:trPr>
          <w:trHeight w:val="360"/>
        </w:trPr>
        <w:tc>
          <w:tcPr>
            <w:tcW w:w="810" w:type="dxa"/>
          </w:tcPr>
          <w:p w:rsidR="00F2679F" w:rsidRDefault="00F2679F" w:rsidP="00F2679F">
            <w:pPr>
              <w:jc w:val="center"/>
              <w:rPr>
                <w:rFonts w:ascii="Arial" w:hAnsi="Arial"/>
                <w:b/>
                <w:snapToGrid w:val="0"/>
                <w:sz w:val="24"/>
              </w:rPr>
            </w:pPr>
          </w:p>
        </w:tc>
        <w:tc>
          <w:tcPr>
            <w:tcW w:w="1350" w:type="dxa"/>
          </w:tcPr>
          <w:p w:rsidR="00F2679F" w:rsidRDefault="00F2679F" w:rsidP="00F2679F">
            <w:pPr>
              <w:rPr>
                <w:rFonts w:ascii="Arial" w:hAnsi="Arial"/>
                <w:b/>
                <w:snapToGrid w:val="0"/>
                <w:sz w:val="24"/>
              </w:rPr>
            </w:pPr>
            <w:r>
              <w:rPr>
                <w:rFonts w:ascii="Arial" w:hAnsi="Arial"/>
                <w:b/>
                <w:snapToGrid w:val="0"/>
                <w:sz w:val="24"/>
              </w:rPr>
              <w:t>Thu  7/12</w:t>
            </w:r>
          </w:p>
        </w:tc>
        <w:tc>
          <w:tcPr>
            <w:tcW w:w="1350" w:type="dxa"/>
          </w:tcPr>
          <w:p w:rsidR="00F2679F" w:rsidRDefault="00F2679F" w:rsidP="00F2679F">
            <w:pPr>
              <w:jc w:val="center"/>
              <w:rPr>
                <w:rFonts w:ascii="Arial" w:hAnsi="Arial"/>
                <w:b/>
                <w:snapToGrid w:val="0"/>
                <w:sz w:val="24"/>
              </w:rPr>
            </w:pPr>
            <w:r>
              <w:rPr>
                <w:rFonts w:ascii="Arial" w:hAnsi="Arial"/>
                <w:b/>
                <w:snapToGrid w:val="0"/>
                <w:sz w:val="24"/>
              </w:rPr>
              <w:t>11</w:t>
            </w:r>
          </w:p>
        </w:tc>
        <w:tc>
          <w:tcPr>
            <w:tcW w:w="5813" w:type="dxa"/>
          </w:tcPr>
          <w:p w:rsidR="00F2679F" w:rsidRDefault="00F2679F" w:rsidP="00F2679F">
            <w:pPr>
              <w:rPr>
                <w:rFonts w:ascii="Arial" w:hAnsi="Arial"/>
                <w:b/>
                <w:snapToGrid w:val="0"/>
                <w:sz w:val="24"/>
              </w:rPr>
            </w:pPr>
            <w:r>
              <w:rPr>
                <w:rFonts w:ascii="Arial" w:hAnsi="Arial"/>
                <w:b/>
                <w:snapToGrid w:val="0"/>
                <w:sz w:val="24"/>
              </w:rPr>
              <w:t>Begin, finish Ch. 11</w:t>
            </w:r>
          </w:p>
        </w:tc>
      </w:tr>
      <w:tr w:rsidR="00F2679F" w:rsidTr="00F2679F">
        <w:tblPrEx>
          <w:tblCellMar>
            <w:top w:w="0" w:type="dxa"/>
            <w:bottom w:w="0" w:type="dxa"/>
          </w:tblCellMar>
        </w:tblPrEx>
        <w:trPr>
          <w:trHeight w:val="360"/>
        </w:trPr>
        <w:tc>
          <w:tcPr>
            <w:tcW w:w="810" w:type="dxa"/>
          </w:tcPr>
          <w:p w:rsidR="00F2679F" w:rsidRDefault="00F2679F" w:rsidP="00F2679F">
            <w:pPr>
              <w:jc w:val="center"/>
              <w:rPr>
                <w:rFonts w:ascii="Arial" w:hAnsi="Arial"/>
                <w:b/>
                <w:snapToGrid w:val="0"/>
                <w:sz w:val="24"/>
              </w:rPr>
            </w:pPr>
          </w:p>
        </w:tc>
        <w:tc>
          <w:tcPr>
            <w:tcW w:w="1350" w:type="dxa"/>
          </w:tcPr>
          <w:p w:rsidR="00F2679F" w:rsidRDefault="00F2679F" w:rsidP="00F2679F">
            <w:pPr>
              <w:rPr>
                <w:rFonts w:ascii="Arial" w:hAnsi="Arial"/>
                <w:b/>
                <w:snapToGrid w:val="0"/>
                <w:sz w:val="24"/>
              </w:rPr>
            </w:pPr>
            <w:r>
              <w:rPr>
                <w:rFonts w:ascii="Arial" w:hAnsi="Arial"/>
                <w:b/>
                <w:snapToGrid w:val="0"/>
                <w:sz w:val="24"/>
              </w:rPr>
              <w:t>Fri    7/13</w:t>
            </w:r>
          </w:p>
        </w:tc>
        <w:tc>
          <w:tcPr>
            <w:tcW w:w="1350" w:type="dxa"/>
          </w:tcPr>
          <w:p w:rsidR="00F2679F" w:rsidRDefault="00F2679F" w:rsidP="00F2679F">
            <w:pPr>
              <w:jc w:val="center"/>
              <w:rPr>
                <w:rFonts w:ascii="Arial" w:hAnsi="Arial"/>
                <w:b/>
                <w:snapToGrid w:val="0"/>
                <w:sz w:val="24"/>
              </w:rPr>
            </w:pPr>
            <w:r>
              <w:rPr>
                <w:rFonts w:ascii="Arial" w:hAnsi="Arial"/>
                <w:b/>
                <w:snapToGrid w:val="0"/>
                <w:sz w:val="24"/>
              </w:rPr>
              <w:t>NO CLASS</w:t>
            </w:r>
          </w:p>
        </w:tc>
        <w:tc>
          <w:tcPr>
            <w:tcW w:w="5813" w:type="dxa"/>
          </w:tcPr>
          <w:p w:rsidR="00F2679F" w:rsidRDefault="00F2679F" w:rsidP="00F2679F">
            <w:pPr>
              <w:rPr>
                <w:rFonts w:ascii="Arial" w:hAnsi="Arial"/>
                <w:b/>
                <w:snapToGrid w:val="0"/>
                <w:sz w:val="24"/>
              </w:rPr>
            </w:pPr>
          </w:p>
        </w:tc>
      </w:tr>
      <w:tr w:rsidR="00F2679F" w:rsidTr="00F2679F">
        <w:tblPrEx>
          <w:tblCellMar>
            <w:top w:w="0" w:type="dxa"/>
            <w:bottom w:w="0" w:type="dxa"/>
          </w:tblCellMar>
        </w:tblPrEx>
        <w:trPr>
          <w:trHeight w:val="360"/>
        </w:trPr>
        <w:tc>
          <w:tcPr>
            <w:tcW w:w="810" w:type="dxa"/>
            <w:shd w:val="clear" w:color="C0C0C0" w:fill="auto"/>
          </w:tcPr>
          <w:p w:rsidR="00F2679F" w:rsidRDefault="00F2679F" w:rsidP="00F2679F">
            <w:pPr>
              <w:jc w:val="center"/>
              <w:rPr>
                <w:rFonts w:ascii="Arial" w:hAnsi="Arial"/>
                <w:b/>
                <w:snapToGrid w:val="0"/>
                <w:sz w:val="24"/>
              </w:rPr>
            </w:pPr>
            <w:r>
              <w:rPr>
                <w:rFonts w:ascii="Arial" w:hAnsi="Arial"/>
                <w:b/>
                <w:snapToGrid w:val="0"/>
                <w:sz w:val="24"/>
              </w:rPr>
              <w:t>5</w:t>
            </w:r>
          </w:p>
        </w:tc>
        <w:tc>
          <w:tcPr>
            <w:tcW w:w="1350" w:type="dxa"/>
            <w:shd w:val="clear" w:color="C0C0C0" w:fill="auto"/>
          </w:tcPr>
          <w:p w:rsidR="00F2679F" w:rsidRDefault="00F2679F" w:rsidP="00F2679F">
            <w:pPr>
              <w:rPr>
                <w:rFonts w:ascii="Arial" w:hAnsi="Arial"/>
                <w:b/>
                <w:snapToGrid w:val="0"/>
                <w:sz w:val="24"/>
              </w:rPr>
            </w:pPr>
            <w:r>
              <w:rPr>
                <w:rFonts w:ascii="Arial" w:hAnsi="Arial"/>
                <w:b/>
                <w:snapToGrid w:val="0"/>
                <w:sz w:val="24"/>
              </w:rPr>
              <w:t>Mon 7/16</w:t>
            </w:r>
          </w:p>
        </w:tc>
        <w:tc>
          <w:tcPr>
            <w:tcW w:w="1350" w:type="dxa"/>
            <w:shd w:val="clear" w:color="C0C0C0" w:fill="auto"/>
          </w:tcPr>
          <w:p w:rsidR="00F2679F" w:rsidRDefault="00F2679F" w:rsidP="00F2679F">
            <w:pPr>
              <w:jc w:val="center"/>
              <w:rPr>
                <w:rFonts w:ascii="Arial" w:hAnsi="Arial"/>
                <w:b/>
                <w:snapToGrid w:val="0"/>
                <w:sz w:val="24"/>
              </w:rPr>
            </w:pPr>
            <w:r>
              <w:rPr>
                <w:rFonts w:ascii="Arial" w:hAnsi="Arial"/>
                <w:b/>
                <w:snapToGrid w:val="0"/>
                <w:sz w:val="24"/>
              </w:rPr>
              <w:t>9, 10, 11</w:t>
            </w:r>
          </w:p>
        </w:tc>
        <w:tc>
          <w:tcPr>
            <w:tcW w:w="5813" w:type="dxa"/>
          </w:tcPr>
          <w:p w:rsidR="00F2679F" w:rsidRDefault="00F2679F" w:rsidP="00F2679F">
            <w:pPr>
              <w:rPr>
                <w:rFonts w:ascii="Arial" w:hAnsi="Arial"/>
                <w:b/>
                <w:snapToGrid w:val="0"/>
                <w:sz w:val="24"/>
              </w:rPr>
            </w:pPr>
            <w:r>
              <w:rPr>
                <w:rFonts w:ascii="Arial" w:hAnsi="Arial"/>
                <w:b/>
                <w:snapToGrid w:val="0"/>
                <w:sz w:val="24"/>
              </w:rPr>
              <w:t>Review for Exam #4</w:t>
            </w:r>
          </w:p>
        </w:tc>
      </w:tr>
      <w:tr w:rsidR="00F2679F" w:rsidTr="00F2679F">
        <w:tblPrEx>
          <w:tblCellMar>
            <w:top w:w="0" w:type="dxa"/>
            <w:bottom w:w="0" w:type="dxa"/>
          </w:tblCellMar>
        </w:tblPrEx>
        <w:trPr>
          <w:trHeight w:val="360"/>
        </w:trPr>
        <w:tc>
          <w:tcPr>
            <w:tcW w:w="810" w:type="dxa"/>
            <w:shd w:val="pct15" w:color="auto" w:fill="auto"/>
          </w:tcPr>
          <w:p w:rsidR="00F2679F" w:rsidRDefault="00F2679F" w:rsidP="00F2679F">
            <w:pPr>
              <w:jc w:val="center"/>
              <w:rPr>
                <w:rFonts w:ascii="Arial" w:hAnsi="Arial"/>
                <w:b/>
                <w:snapToGrid w:val="0"/>
                <w:sz w:val="24"/>
              </w:rPr>
            </w:pPr>
          </w:p>
        </w:tc>
        <w:tc>
          <w:tcPr>
            <w:tcW w:w="1350" w:type="dxa"/>
            <w:shd w:val="pct15" w:color="auto" w:fill="auto"/>
          </w:tcPr>
          <w:p w:rsidR="00F2679F" w:rsidRDefault="00F2679F" w:rsidP="00F2679F">
            <w:pPr>
              <w:rPr>
                <w:rFonts w:ascii="Arial" w:hAnsi="Arial"/>
                <w:b/>
                <w:snapToGrid w:val="0"/>
                <w:sz w:val="24"/>
              </w:rPr>
            </w:pPr>
            <w:r>
              <w:rPr>
                <w:rFonts w:ascii="Arial" w:hAnsi="Arial"/>
                <w:b/>
                <w:snapToGrid w:val="0"/>
                <w:sz w:val="24"/>
              </w:rPr>
              <w:t>Tue  7/17</w:t>
            </w:r>
          </w:p>
        </w:tc>
        <w:tc>
          <w:tcPr>
            <w:tcW w:w="1350" w:type="dxa"/>
            <w:shd w:val="pct15" w:color="auto" w:fill="auto"/>
          </w:tcPr>
          <w:p w:rsidR="00F2679F" w:rsidRDefault="00F2679F" w:rsidP="00F2679F">
            <w:pPr>
              <w:jc w:val="center"/>
              <w:rPr>
                <w:rFonts w:ascii="Arial" w:hAnsi="Arial"/>
                <w:b/>
                <w:snapToGrid w:val="0"/>
                <w:sz w:val="24"/>
              </w:rPr>
            </w:pPr>
            <w:r>
              <w:rPr>
                <w:rFonts w:ascii="Arial" w:hAnsi="Arial"/>
                <w:b/>
                <w:snapToGrid w:val="0"/>
                <w:sz w:val="24"/>
              </w:rPr>
              <w:t>EXAM #4</w:t>
            </w:r>
          </w:p>
        </w:tc>
        <w:tc>
          <w:tcPr>
            <w:tcW w:w="5813" w:type="dxa"/>
            <w:shd w:val="pct15" w:color="auto" w:fill="auto"/>
          </w:tcPr>
          <w:p w:rsidR="00F2679F" w:rsidRDefault="00F2679F" w:rsidP="00F2679F">
            <w:pPr>
              <w:rPr>
                <w:rFonts w:ascii="Arial" w:hAnsi="Arial"/>
                <w:b/>
                <w:snapToGrid w:val="0"/>
                <w:sz w:val="24"/>
              </w:rPr>
            </w:pPr>
            <w:r>
              <w:rPr>
                <w:rFonts w:ascii="Arial" w:hAnsi="Arial"/>
                <w:b/>
                <w:snapToGrid w:val="0"/>
                <w:sz w:val="24"/>
              </w:rPr>
              <w:t>Take Exam #4</w:t>
            </w:r>
          </w:p>
        </w:tc>
      </w:tr>
      <w:tr w:rsidR="00F2679F" w:rsidTr="00F2679F">
        <w:tblPrEx>
          <w:tblCellMar>
            <w:top w:w="0" w:type="dxa"/>
            <w:bottom w:w="0" w:type="dxa"/>
          </w:tblCellMar>
        </w:tblPrEx>
        <w:trPr>
          <w:trHeight w:val="360"/>
        </w:trPr>
        <w:tc>
          <w:tcPr>
            <w:tcW w:w="810" w:type="dxa"/>
            <w:shd w:val="clear" w:color="auto" w:fill="FFFFFF"/>
          </w:tcPr>
          <w:p w:rsidR="00F2679F" w:rsidRDefault="00F2679F" w:rsidP="00F2679F">
            <w:pPr>
              <w:jc w:val="center"/>
              <w:rPr>
                <w:rFonts w:ascii="Arial" w:hAnsi="Arial"/>
                <w:b/>
                <w:snapToGrid w:val="0"/>
                <w:sz w:val="24"/>
              </w:rPr>
            </w:pPr>
          </w:p>
        </w:tc>
        <w:tc>
          <w:tcPr>
            <w:tcW w:w="1350" w:type="dxa"/>
            <w:shd w:val="clear" w:color="auto" w:fill="FFFFFF"/>
          </w:tcPr>
          <w:p w:rsidR="00F2679F" w:rsidRDefault="00F2679F" w:rsidP="00F2679F">
            <w:pPr>
              <w:rPr>
                <w:rFonts w:ascii="Arial" w:hAnsi="Arial"/>
                <w:b/>
                <w:snapToGrid w:val="0"/>
                <w:sz w:val="24"/>
              </w:rPr>
            </w:pPr>
            <w:r>
              <w:rPr>
                <w:rFonts w:ascii="Arial" w:hAnsi="Arial"/>
                <w:b/>
                <w:snapToGrid w:val="0"/>
                <w:sz w:val="24"/>
              </w:rPr>
              <w:t>Wed 7/18</w:t>
            </w:r>
          </w:p>
        </w:tc>
        <w:tc>
          <w:tcPr>
            <w:tcW w:w="1350" w:type="dxa"/>
            <w:shd w:val="clear" w:color="auto" w:fill="FFFFFF"/>
          </w:tcPr>
          <w:p w:rsidR="00F2679F" w:rsidRDefault="00F2679F" w:rsidP="00F2679F">
            <w:pPr>
              <w:jc w:val="center"/>
              <w:rPr>
                <w:rFonts w:ascii="Arial" w:hAnsi="Arial"/>
                <w:b/>
                <w:snapToGrid w:val="0"/>
                <w:sz w:val="24"/>
              </w:rPr>
            </w:pPr>
            <w:r>
              <w:rPr>
                <w:rFonts w:ascii="Arial" w:hAnsi="Arial"/>
                <w:b/>
                <w:snapToGrid w:val="0"/>
                <w:sz w:val="24"/>
              </w:rPr>
              <w:t>12</w:t>
            </w:r>
          </w:p>
        </w:tc>
        <w:tc>
          <w:tcPr>
            <w:tcW w:w="5813" w:type="dxa"/>
            <w:shd w:val="clear" w:color="auto" w:fill="FFFFFF"/>
          </w:tcPr>
          <w:p w:rsidR="00F2679F" w:rsidRDefault="00F2679F" w:rsidP="00F2679F">
            <w:pPr>
              <w:rPr>
                <w:rFonts w:ascii="Arial" w:hAnsi="Arial"/>
                <w:b/>
                <w:snapToGrid w:val="0"/>
                <w:sz w:val="24"/>
              </w:rPr>
            </w:pPr>
            <w:r>
              <w:rPr>
                <w:rFonts w:ascii="Arial" w:hAnsi="Arial"/>
                <w:b/>
                <w:snapToGrid w:val="0"/>
                <w:sz w:val="24"/>
              </w:rPr>
              <w:t>Begin, finish Ch. 12</w:t>
            </w:r>
          </w:p>
        </w:tc>
      </w:tr>
      <w:tr w:rsidR="00F2679F" w:rsidTr="00F2679F">
        <w:tblPrEx>
          <w:tblCellMar>
            <w:top w:w="0" w:type="dxa"/>
            <w:bottom w:w="0" w:type="dxa"/>
          </w:tblCellMar>
        </w:tblPrEx>
        <w:trPr>
          <w:trHeight w:val="360"/>
        </w:trPr>
        <w:tc>
          <w:tcPr>
            <w:tcW w:w="810" w:type="dxa"/>
          </w:tcPr>
          <w:p w:rsidR="00F2679F" w:rsidRDefault="00F2679F" w:rsidP="00F2679F">
            <w:pPr>
              <w:jc w:val="center"/>
              <w:rPr>
                <w:rFonts w:ascii="Arial" w:hAnsi="Arial"/>
                <w:b/>
                <w:snapToGrid w:val="0"/>
                <w:sz w:val="24"/>
              </w:rPr>
            </w:pPr>
          </w:p>
        </w:tc>
        <w:tc>
          <w:tcPr>
            <w:tcW w:w="1350" w:type="dxa"/>
          </w:tcPr>
          <w:p w:rsidR="00F2679F" w:rsidRDefault="00F2679F" w:rsidP="00F2679F">
            <w:pPr>
              <w:rPr>
                <w:rFonts w:ascii="Arial" w:hAnsi="Arial"/>
                <w:b/>
                <w:snapToGrid w:val="0"/>
                <w:sz w:val="24"/>
              </w:rPr>
            </w:pPr>
            <w:r>
              <w:rPr>
                <w:rFonts w:ascii="Arial" w:hAnsi="Arial"/>
                <w:b/>
                <w:snapToGrid w:val="0"/>
                <w:sz w:val="24"/>
              </w:rPr>
              <w:t>Thu  7/19</w:t>
            </w:r>
          </w:p>
        </w:tc>
        <w:tc>
          <w:tcPr>
            <w:tcW w:w="1350" w:type="dxa"/>
          </w:tcPr>
          <w:p w:rsidR="00F2679F" w:rsidRDefault="00F2679F" w:rsidP="00F2679F">
            <w:pPr>
              <w:jc w:val="center"/>
              <w:rPr>
                <w:rFonts w:ascii="Arial" w:hAnsi="Arial"/>
                <w:b/>
                <w:snapToGrid w:val="0"/>
                <w:sz w:val="24"/>
              </w:rPr>
            </w:pPr>
            <w:r>
              <w:rPr>
                <w:rFonts w:ascii="Arial" w:hAnsi="Arial"/>
                <w:b/>
                <w:snapToGrid w:val="0"/>
                <w:sz w:val="24"/>
              </w:rPr>
              <w:t>13</w:t>
            </w:r>
          </w:p>
        </w:tc>
        <w:tc>
          <w:tcPr>
            <w:tcW w:w="5813" w:type="dxa"/>
          </w:tcPr>
          <w:p w:rsidR="00F2679F" w:rsidRDefault="00F2679F" w:rsidP="00F2679F">
            <w:pPr>
              <w:rPr>
                <w:rFonts w:ascii="Arial" w:hAnsi="Arial"/>
                <w:b/>
                <w:snapToGrid w:val="0"/>
                <w:sz w:val="24"/>
              </w:rPr>
            </w:pPr>
            <w:r>
              <w:rPr>
                <w:rFonts w:ascii="Arial" w:hAnsi="Arial"/>
                <w:b/>
                <w:snapToGrid w:val="0"/>
                <w:sz w:val="24"/>
              </w:rPr>
              <w:t>Begin, finish Ch. 13; Activity #4 due</w:t>
            </w:r>
          </w:p>
        </w:tc>
      </w:tr>
      <w:tr w:rsidR="00F2679F" w:rsidTr="00F2679F">
        <w:tblPrEx>
          <w:tblCellMar>
            <w:top w:w="0" w:type="dxa"/>
            <w:bottom w:w="0" w:type="dxa"/>
          </w:tblCellMar>
        </w:tblPrEx>
        <w:trPr>
          <w:trHeight w:val="360"/>
        </w:trPr>
        <w:tc>
          <w:tcPr>
            <w:tcW w:w="810" w:type="dxa"/>
          </w:tcPr>
          <w:p w:rsidR="00F2679F" w:rsidRDefault="00F2679F" w:rsidP="00F2679F">
            <w:pPr>
              <w:jc w:val="center"/>
              <w:rPr>
                <w:rFonts w:ascii="Arial" w:hAnsi="Arial"/>
                <w:b/>
                <w:snapToGrid w:val="0"/>
                <w:sz w:val="24"/>
              </w:rPr>
            </w:pPr>
          </w:p>
        </w:tc>
        <w:tc>
          <w:tcPr>
            <w:tcW w:w="1350" w:type="dxa"/>
          </w:tcPr>
          <w:p w:rsidR="00F2679F" w:rsidRDefault="00F2679F" w:rsidP="00F2679F">
            <w:pPr>
              <w:rPr>
                <w:rFonts w:ascii="Arial" w:hAnsi="Arial"/>
                <w:b/>
                <w:snapToGrid w:val="0"/>
                <w:sz w:val="24"/>
              </w:rPr>
            </w:pPr>
            <w:r>
              <w:rPr>
                <w:rFonts w:ascii="Arial" w:hAnsi="Arial"/>
                <w:b/>
                <w:snapToGrid w:val="0"/>
                <w:sz w:val="24"/>
              </w:rPr>
              <w:t>Fri    7/20</w:t>
            </w:r>
          </w:p>
        </w:tc>
        <w:tc>
          <w:tcPr>
            <w:tcW w:w="1350" w:type="dxa"/>
          </w:tcPr>
          <w:p w:rsidR="00F2679F" w:rsidRDefault="00F2679F" w:rsidP="00F2679F">
            <w:pPr>
              <w:jc w:val="center"/>
              <w:rPr>
                <w:rFonts w:ascii="Arial" w:hAnsi="Arial"/>
                <w:b/>
                <w:snapToGrid w:val="0"/>
                <w:sz w:val="24"/>
              </w:rPr>
            </w:pPr>
            <w:r>
              <w:rPr>
                <w:rFonts w:ascii="Arial" w:hAnsi="Arial"/>
                <w:b/>
                <w:snapToGrid w:val="0"/>
                <w:sz w:val="24"/>
              </w:rPr>
              <w:t>NO CLASS</w:t>
            </w:r>
          </w:p>
        </w:tc>
        <w:tc>
          <w:tcPr>
            <w:tcW w:w="5813" w:type="dxa"/>
          </w:tcPr>
          <w:p w:rsidR="00F2679F" w:rsidRDefault="00F2679F" w:rsidP="00F2679F">
            <w:pPr>
              <w:rPr>
                <w:rFonts w:ascii="Arial" w:hAnsi="Arial"/>
                <w:b/>
                <w:snapToGrid w:val="0"/>
                <w:sz w:val="24"/>
              </w:rPr>
            </w:pPr>
          </w:p>
        </w:tc>
      </w:tr>
      <w:tr w:rsidR="00F2679F" w:rsidTr="00F2679F">
        <w:tblPrEx>
          <w:tblCellMar>
            <w:top w:w="0" w:type="dxa"/>
            <w:bottom w:w="0" w:type="dxa"/>
          </w:tblCellMar>
        </w:tblPrEx>
        <w:trPr>
          <w:trHeight w:val="360"/>
        </w:trPr>
        <w:tc>
          <w:tcPr>
            <w:tcW w:w="810" w:type="dxa"/>
          </w:tcPr>
          <w:p w:rsidR="00F2679F" w:rsidRDefault="00F2679F" w:rsidP="00F2679F">
            <w:pPr>
              <w:jc w:val="center"/>
              <w:rPr>
                <w:rFonts w:ascii="Arial" w:hAnsi="Arial"/>
                <w:b/>
                <w:snapToGrid w:val="0"/>
                <w:sz w:val="24"/>
              </w:rPr>
            </w:pPr>
            <w:r>
              <w:rPr>
                <w:rFonts w:ascii="Arial" w:hAnsi="Arial"/>
                <w:b/>
                <w:snapToGrid w:val="0"/>
                <w:sz w:val="24"/>
              </w:rPr>
              <w:t>6</w:t>
            </w:r>
          </w:p>
        </w:tc>
        <w:tc>
          <w:tcPr>
            <w:tcW w:w="1350" w:type="dxa"/>
          </w:tcPr>
          <w:p w:rsidR="00F2679F" w:rsidRDefault="00F2679F" w:rsidP="00F2679F">
            <w:pPr>
              <w:rPr>
                <w:rFonts w:ascii="Arial" w:hAnsi="Arial"/>
                <w:b/>
                <w:snapToGrid w:val="0"/>
                <w:sz w:val="24"/>
              </w:rPr>
            </w:pPr>
            <w:r>
              <w:rPr>
                <w:rFonts w:ascii="Arial" w:hAnsi="Arial"/>
                <w:b/>
                <w:snapToGrid w:val="0"/>
                <w:sz w:val="24"/>
              </w:rPr>
              <w:t>Mon 7/23</w:t>
            </w:r>
          </w:p>
        </w:tc>
        <w:tc>
          <w:tcPr>
            <w:tcW w:w="1350" w:type="dxa"/>
          </w:tcPr>
          <w:p w:rsidR="00F2679F" w:rsidRDefault="00F2679F" w:rsidP="00F2679F">
            <w:pPr>
              <w:jc w:val="center"/>
              <w:rPr>
                <w:rFonts w:ascii="Arial" w:hAnsi="Arial"/>
                <w:b/>
                <w:snapToGrid w:val="0"/>
                <w:sz w:val="24"/>
              </w:rPr>
            </w:pPr>
            <w:r>
              <w:rPr>
                <w:rFonts w:ascii="Arial" w:hAnsi="Arial"/>
                <w:b/>
                <w:snapToGrid w:val="0"/>
                <w:sz w:val="24"/>
              </w:rPr>
              <w:t>14</w:t>
            </w:r>
          </w:p>
        </w:tc>
        <w:tc>
          <w:tcPr>
            <w:tcW w:w="5813" w:type="dxa"/>
          </w:tcPr>
          <w:p w:rsidR="00F2679F" w:rsidRDefault="00F2679F" w:rsidP="00F2679F">
            <w:pPr>
              <w:rPr>
                <w:rFonts w:ascii="Arial" w:hAnsi="Arial"/>
                <w:b/>
                <w:snapToGrid w:val="0"/>
                <w:sz w:val="24"/>
              </w:rPr>
            </w:pPr>
            <w:r>
              <w:rPr>
                <w:rFonts w:ascii="Arial" w:hAnsi="Arial"/>
                <w:b/>
                <w:snapToGrid w:val="0"/>
                <w:sz w:val="24"/>
              </w:rPr>
              <w:t>Begin Ch. 14</w:t>
            </w:r>
          </w:p>
        </w:tc>
      </w:tr>
      <w:tr w:rsidR="00F2679F" w:rsidTr="00F2679F">
        <w:tblPrEx>
          <w:tblCellMar>
            <w:top w:w="0" w:type="dxa"/>
            <w:bottom w:w="0" w:type="dxa"/>
          </w:tblCellMar>
        </w:tblPrEx>
        <w:trPr>
          <w:trHeight w:val="360"/>
        </w:trPr>
        <w:tc>
          <w:tcPr>
            <w:tcW w:w="810" w:type="dxa"/>
          </w:tcPr>
          <w:p w:rsidR="00F2679F" w:rsidRDefault="00F2679F" w:rsidP="00F2679F">
            <w:pPr>
              <w:jc w:val="center"/>
              <w:rPr>
                <w:rFonts w:ascii="Arial" w:hAnsi="Arial"/>
                <w:b/>
                <w:snapToGrid w:val="0"/>
                <w:sz w:val="24"/>
              </w:rPr>
            </w:pPr>
          </w:p>
        </w:tc>
        <w:tc>
          <w:tcPr>
            <w:tcW w:w="1350" w:type="dxa"/>
          </w:tcPr>
          <w:p w:rsidR="00F2679F" w:rsidRDefault="00F2679F" w:rsidP="00F2679F">
            <w:pPr>
              <w:rPr>
                <w:rFonts w:ascii="Arial" w:hAnsi="Arial"/>
                <w:b/>
                <w:snapToGrid w:val="0"/>
                <w:sz w:val="24"/>
              </w:rPr>
            </w:pPr>
            <w:r>
              <w:rPr>
                <w:rFonts w:ascii="Arial" w:hAnsi="Arial"/>
                <w:b/>
                <w:snapToGrid w:val="0"/>
                <w:sz w:val="24"/>
              </w:rPr>
              <w:t>Tue  7/24</w:t>
            </w:r>
          </w:p>
        </w:tc>
        <w:tc>
          <w:tcPr>
            <w:tcW w:w="1350" w:type="dxa"/>
          </w:tcPr>
          <w:p w:rsidR="00F2679F" w:rsidRDefault="00F2679F" w:rsidP="00F2679F">
            <w:pPr>
              <w:jc w:val="center"/>
              <w:rPr>
                <w:rFonts w:ascii="Arial" w:hAnsi="Arial"/>
                <w:b/>
                <w:snapToGrid w:val="0"/>
                <w:sz w:val="24"/>
              </w:rPr>
            </w:pPr>
            <w:r>
              <w:rPr>
                <w:rFonts w:ascii="Arial" w:hAnsi="Arial"/>
                <w:b/>
                <w:snapToGrid w:val="0"/>
                <w:sz w:val="24"/>
              </w:rPr>
              <w:t>14</w:t>
            </w:r>
          </w:p>
        </w:tc>
        <w:tc>
          <w:tcPr>
            <w:tcW w:w="5813" w:type="dxa"/>
          </w:tcPr>
          <w:p w:rsidR="00F2679F" w:rsidRDefault="00F2679F" w:rsidP="00F2679F">
            <w:pPr>
              <w:rPr>
                <w:rFonts w:ascii="Arial" w:hAnsi="Arial"/>
                <w:b/>
                <w:snapToGrid w:val="0"/>
                <w:sz w:val="24"/>
              </w:rPr>
            </w:pPr>
            <w:r>
              <w:rPr>
                <w:rFonts w:ascii="Arial" w:hAnsi="Arial"/>
                <w:b/>
                <w:snapToGrid w:val="0"/>
                <w:sz w:val="24"/>
              </w:rPr>
              <w:t>Finish Ch. 14</w:t>
            </w:r>
          </w:p>
        </w:tc>
      </w:tr>
      <w:tr w:rsidR="00F2679F" w:rsidTr="00F2679F">
        <w:tblPrEx>
          <w:tblCellMar>
            <w:top w:w="0" w:type="dxa"/>
            <w:bottom w:w="0" w:type="dxa"/>
          </w:tblCellMar>
        </w:tblPrEx>
        <w:trPr>
          <w:trHeight w:val="360"/>
        </w:trPr>
        <w:tc>
          <w:tcPr>
            <w:tcW w:w="810" w:type="dxa"/>
          </w:tcPr>
          <w:p w:rsidR="00F2679F" w:rsidRDefault="00F2679F" w:rsidP="00F2679F">
            <w:pPr>
              <w:jc w:val="center"/>
              <w:rPr>
                <w:rFonts w:ascii="Arial" w:hAnsi="Arial"/>
                <w:b/>
                <w:snapToGrid w:val="0"/>
                <w:sz w:val="24"/>
              </w:rPr>
            </w:pPr>
          </w:p>
        </w:tc>
        <w:tc>
          <w:tcPr>
            <w:tcW w:w="1350" w:type="dxa"/>
          </w:tcPr>
          <w:p w:rsidR="00F2679F" w:rsidRDefault="00F2679F" w:rsidP="00F2679F">
            <w:pPr>
              <w:rPr>
                <w:rFonts w:ascii="Arial" w:hAnsi="Arial"/>
                <w:b/>
                <w:snapToGrid w:val="0"/>
                <w:sz w:val="24"/>
              </w:rPr>
            </w:pPr>
            <w:r>
              <w:rPr>
                <w:rFonts w:ascii="Arial" w:hAnsi="Arial"/>
                <w:b/>
                <w:snapToGrid w:val="0"/>
                <w:sz w:val="24"/>
              </w:rPr>
              <w:t>Wed 7/25</w:t>
            </w:r>
          </w:p>
        </w:tc>
        <w:tc>
          <w:tcPr>
            <w:tcW w:w="1350" w:type="dxa"/>
          </w:tcPr>
          <w:p w:rsidR="00F2679F" w:rsidRDefault="00F2679F" w:rsidP="00F2679F">
            <w:pPr>
              <w:jc w:val="center"/>
              <w:rPr>
                <w:rFonts w:ascii="Arial" w:hAnsi="Arial"/>
                <w:b/>
                <w:snapToGrid w:val="0"/>
                <w:sz w:val="24"/>
              </w:rPr>
            </w:pPr>
            <w:r>
              <w:rPr>
                <w:rFonts w:ascii="Arial" w:hAnsi="Arial"/>
                <w:b/>
                <w:snapToGrid w:val="0"/>
                <w:sz w:val="24"/>
              </w:rPr>
              <w:t>12, 13, 14</w:t>
            </w:r>
          </w:p>
        </w:tc>
        <w:tc>
          <w:tcPr>
            <w:tcW w:w="5813" w:type="dxa"/>
          </w:tcPr>
          <w:p w:rsidR="00F2679F" w:rsidRDefault="00F2679F" w:rsidP="00F2679F">
            <w:pPr>
              <w:rPr>
                <w:rFonts w:ascii="Arial" w:hAnsi="Arial"/>
                <w:b/>
                <w:snapToGrid w:val="0"/>
                <w:sz w:val="24"/>
              </w:rPr>
            </w:pPr>
            <w:r>
              <w:rPr>
                <w:rFonts w:ascii="Arial" w:hAnsi="Arial"/>
                <w:b/>
                <w:snapToGrid w:val="0"/>
                <w:sz w:val="24"/>
              </w:rPr>
              <w:t xml:space="preserve">Review for Exam #5 </w:t>
            </w:r>
          </w:p>
        </w:tc>
      </w:tr>
      <w:tr w:rsidR="00F2679F" w:rsidTr="00F2679F">
        <w:tblPrEx>
          <w:tblCellMar>
            <w:top w:w="0" w:type="dxa"/>
            <w:bottom w:w="0" w:type="dxa"/>
          </w:tblCellMar>
        </w:tblPrEx>
        <w:trPr>
          <w:trHeight w:val="360"/>
        </w:trPr>
        <w:tc>
          <w:tcPr>
            <w:tcW w:w="810" w:type="dxa"/>
            <w:shd w:val="pct15" w:color="auto" w:fill="auto"/>
          </w:tcPr>
          <w:p w:rsidR="00F2679F" w:rsidRDefault="00F2679F" w:rsidP="00F2679F">
            <w:pPr>
              <w:jc w:val="center"/>
              <w:rPr>
                <w:rFonts w:ascii="Arial" w:hAnsi="Arial"/>
                <w:b/>
                <w:snapToGrid w:val="0"/>
                <w:sz w:val="24"/>
              </w:rPr>
            </w:pPr>
          </w:p>
        </w:tc>
        <w:tc>
          <w:tcPr>
            <w:tcW w:w="1350" w:type="dxa"/>
            <w:shd w:val="pct15" w:color="auto" w:fill="auto"/>
          </w:tcPr>
          <w:p w:rsidR="00F2679F" w:rsidRDefault="00F2679F" w:rsidP="00F2679F">
            <w:pPr>
              <w:rPr>
                <w:rFonts w:ascii="Arial" w:hAnsi="Arial"/>
                <w:b/>
                <w:snapToGrid w:val="0"/>
                <w:sz w:val="24"/>
              </w:rPr>
            </w:pPr>
            <w:r>
              <w:rPr>
                <w:rFonts w:ascii="Arial" w:hAnsi="Arial"/>
                <w:b/>
                <w:snapToGrid w:val="0"/>
                <w:sz w:val="24"/>
              </w:rPr>
              <w:t>Thu  7/26</w:t>
            </w:r>
          </w:p>
        </w:tc>
        <w:tc>
          <w:tcPr>
            <w:tcW w:w="1350" w:type="dxa"/>
            <w:shd w:val="pct15" w:color="auto" w:fill="auto"/>
          </w:tcPr>
          <w:p w:rsidR="00F2679F" w:rsidRDefault="00F2679F" w:rsidP="00F2679F">
            <w:pPr>
              <w:jc w:val="center"/>
              <w:rPr>
                <w:rFonts w:ascii="Arial" w:hAnsi="Arial"/>
                <w:b/>
                <w:snapToGrid w:val="0"/>
                <w:sz w:val="24"/>
              </w:rPr>
            </w:pPr>
            <w:r>
              <w:rPr>
                <w:rFonts w:ascii="Arial" w:hAnsi="Arial"/>
                <w:b/>
                <w:snapToGrid w:val="0"/>
                <w:sz w:val="24"/>
              </w:rPr>
              <w:t>EXAM #5</w:t>
            </w:r>
          </w:p>
        </w:tc>
        <w:tc>
          <w:tcPr>
            <w:tcW w:w="5813" w:type="dxa"/>
            <w:shd w:val="pct15" w:color="auto" w:fill="auto"/>
          </w:tcPr>
          <w:p w:rsidR="00F2679F" w:rsidRDefault="00F2679F" w:rsidP="00F2679F">
            <w:pPr>
              <w:rPr>
                <w:rFonts w:ascii="Arial" w:hAnsi="Arial"/>
                <w:b/>
                <w:snapToGrid w:val="0"/>
                <w:sz w:val="24"/>
              </w:rPr>
            </w:pPr>
            <w:r>
              <w:rPr>
                <w:rFonts w:ascii="Arial" w:hAnsi="Arial"/>
                <w:b/>
                <w:snapToGrid w:val="0"/>
                <w:sz w:val="24"/>
              </w:rPr>
              <w:t>Take Exam #5 (Final Exam – Last Day of Class)</w:t>
            </w:r>
          </w:p>
        </w:tc>
      </w:tr>
      <w:tr w:rsidR="00F2679F" w:rsidTr="00F2679F">
        <w:tblPrEx>
          <w:tblCellMar>
            <w:top w:w="0" w:type="dxa"/>
            <w:bottom w:w="0" w:type="dxa"/>
          </w:tblCellMar>
        </w:tblPrEx>
        <w:trPr>
          <w:trHeight w:val="360"/>
        </w:trPr>
        <w:tc>
          <w:tcPr>
            <w:tcW w:w="810" w:type="dxa"/>
            <w:shd w:val="clear" w:color="auto" w:fill="FFFFFF"/>
          </w:tcPr>
          <w:p w:rsidR="00F2679F" w:rsidRDefault="00F2679F" w:rsidP="00F2679F">
            <w:pPr>
              <w:jc w:val="center"/>
              <w:rPr>
                <w:rFonts w:ascii="Arial" w:hAnsi="Arial"/>
                <w:b/>
                <w:snapToGrid w:val="0"/>
                <w:sz w:val="24"/>
              </w:rPr>
            </w:pPr>
          </w:p>
        </w:tc>
        <w:tc>
          <w:tcPr>
            <w:tcW w:w="1350" w:type="dxa"/>
            <w:shd w:val="clear" w:color="auto" w:fill="FFFFFF"/>
          </w:tcPr>
          <w:p w:rsidR="00F2679F" w:rsidRDefault="00F2679F" w:rsidP="00F2679F">
            <w:pPr>
              <w:rPr>
                <w:rFonts w:ascii="Arial" w:hAnsi="Arial"/>
                <w:b/>
                <w:snapToGrid w:val="0"/>
                <w:sz w:val="24"/>
              </w:rPr>
            </w:pPr>
            <w:r>
              <w:rPr>
                <w:rFonts w:ascii="Arial" w:hAnsi="Arial"/>
                <w:b/>
                <w:snapToGrid w:val="0"/>
                <w:sz w:val="24"/>
              </w:rPr>
              <w:t>Fri    7/27</w:t>
            </w:r>
          </w:p>
        </w:tc>
        <w:tc>
          <w:tcPr>
            <w:tcW w:w="1350" w:type="dxa"/>
            <w:shd w:val="clear" w:color="auto" w:fill="FFFFFF"/>
          </w:tcPr>
          <w:p w:rsidR="00F2679F" w:rsidRDefault="00F2679F" w:rsidP="00F2679F">
            <w:pPr>
              <w:jc w:val="center"/>
              <w:rPr>
                <w:rFonts w:ascii="Arial" w:hAnsi="Arial"/>
                <w:b/>
                <w:snapToGrid w:val="0"/>
                <w:sz w:val="24"/>
              </w:rPr>
            </w:pPr>
            <w:r>
              <w:rPr>
                <w:rFonts w:ascii="Arial" w:hAnsi="Arial"/>
                <w:b/>
                <w:snapToGrid w:val="0"/>
                <w:sz w:val="24"/>
              </w:rPr>
              <w:t>NO CLASS</w:t>
            </w:r>
          </w:p>
        </w:tc>
        <w:tc>
          <w:tcPr>
            <w:tcW w:w="5813" w:type="dxa"/>
            <w:shd w:val="clear" w:color="auto" w:fill="FFFFFF"/>
          </w:tcPr>
          <w:p w:rsidR="00F2679F" w:rsidRDefault="00F2679F" w:rsidP="00F2679F">
            <w:pPr>
              <w:rPr>
                <w:rFonts w:ascii="Arial" w:hAnsi="Arial"/>
                <w:b/>
                <w:snapToGrid w:val="0"/>
                <w:sz w:val="24"/>
              </w:rPr>
            </w:pPr>
          </w:p>
        </w:tc>
      </w:tr>
    </w:tbl>
    <w:p w:rsidR="00F2679F" w:rsidRDefault="00F2679F">
      <w:pPr>
        <w:ind w:left="720" w:firstLine="720"/>
        <w:rPr>
          <w:b/>
          <w:sz w:val="22"/>
        </w:rPr>
      </w:pPr>
    </w:p>
    <w:sectPr w:rsidR="00F2679F" w:rsidSect="00F2679F">
      <w:type w:val="continuous"/>
      <w:pgSz w:w="12240" w:h="15840" w:code="1"/>
      <w:pgMar w:top="720" w:right="720" w:bottom="720" w:left="720" w:header="0" w:footer="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66F" w:rsidRDefault="0061066F">
      <w:r>
        <w:separator/>
      </w:r>
    </w:p>
  </w:endnote>
  <w:endnote w:type="continuationSeparator" w:id="0">
    <w:p w:rsidR="0061066F" w:rsidRDefault="0061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6A4" w:rsidRDefault="000B06A4">
    <w:pPr>
      <w:tabs>
        <w:tab w:val="center" w:pos="4320"/>
        <w:tab w:val="right" w:pos="8640"/>
      </w:tabs>
      <w:rPr>
        <w:kern w:val="0"/>
      </w:rPr>
    </w:pPr>
  </w:p>
  <w:p w:rsidR="000B06A4" w:rsidRDefault="000B06A4">
    <w:pPr>
      <w:tabs>
        <w:tab w:val="center" w:pos="4320"/>
        <w:tab w:val="right" w:pos="8640"/>
      </w:tabs>
      <w:rPr>
        <w:kern w:val="0"/>
      </w:rPr>
    </w:pPr>
  </w:p>
  <w:p w:rsidR="000B06A4" w:rsidRDefault="000B06A4">
    <w:pPr>
      <w:tabs>
        <w:tab w:val="center" w:pos="4320"/>
        <w:tab w:val="right" w:pos="8640"/>
      </w:tabs>
      <w:rPr>
        <w:kern w:val="0"/>
      </w:rPr>
    </w:pPr>
  </w:p>
  <w:p w:rsidR="000B06A4" w:rsidRDefault="000B06A4">
    <w:pPr>
      <w:tabs>
        <w:tab w:val="center" w:pos="4320"/>
        <w:tab w:val="right" w:pos="8640"/>
      </w:tabs>
      <w:rPr>
        <w:kern w:val="0"/>
      </w:rPr>
    </w:pPr>
  </w:p>
  <w:p w:rsidR="000B06A4" w:rsidRDefault="000B06A4">
    <w:pPr>
      <w:tabs>
        <w:tab w:val="center" w:pos="4320"/>
        <w:tab w:val="right" w:pos="8640"/>
      </w:tabs>
      <w:rPr>
        <w:kern w:val="0"/>
      </w:rPr>
    </w:pPr>
  </w:p>
  <w:p w:rsidR="000B06A4" w:rsidRDefault="000B06A4">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66F" w:rsidRDefault="0061066F">
      <w:r>
        <w:separator/>
      </w:r>
    </w:p>
  </w:footnote>
  <w:footnote w:type="continuationSeparator" w:id="0">
    <w:p w:rsidR="0061066F" w:rsidRDefault="00610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6A4" w:rsidRDefault="000B06A4">
    <w:pPr>
      <w:tabs>
        <w:tab w:val="center" w:pos="4320"/>
        <w:tab w:val="right" w:pos="8640"/>
      </w:tabs>
      <w:rPr>
        <w:kern w:val="0"/>
      </w:rPr>
    </w:pPr>
  </w:p>
  <w:p w:rsidR="000B06A4" w:rsidRDefault="000B06A4">
    <w:pPr>
      <w:tabs>
        <w:tab w:val="center" w:pos="4320"/>
        <w:tab w:val="right" w:pos="8640"/>
      </w:tabs>
      <w:rPr>
        <w:kern w:val="0"/>
      </w:rPr>
    </w:pPr>
  </w:p>
  <w:p w:rsidR="000B06A4" w:rsidRDefault="000B06A4">
    <w:pPr>
      <w:tabs>
        <w:tab w:val="center" w:pos="4320"/>
        <w:tab w:val="right" w:pos="8640"/>
      </w:tabs>
      <w:rPr>
        <w:kern w:val="0"/>
      </w:rPr>
    </w:pPr>
  </w:p>
  <w:p w:rsidR="000B06A4" w:rsidRDefault="000B06A4">
    <w:pPr>
      <w:tabs>
        <w:tab w:val="center" w:pos="4320"/>
        <w:tab w:val="right" w:pos="8640"/>
      </w:tabs>
      <w:rPr>
        <w:kern w:val="0"/>
      </w:rPr>
    </w:pPr>
  </w:p>
  <w:p w:rsidR="000B06A4" w:rsidRDefault="000B06A4">
    <w:pPr>
      <w:tabs>
        <w:tab w:val="center" w:pos="4320"/>
        <w:tab w:val="right" w:pos="8640"/>
      </w:tabs>
      <w:rPr>
        <w:kern w:val="0"/>
      </w:rPr>
    </w:pPr>
  </w:p>
  <w:p w:rsidR="000B06A4" w:rsidRDefault="000B06A4">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0E62980"/>
    <w:lvl w:ilvl="0">
      <w:numFmt w:val="bullet"/>
      <w:lvlText w:val="*"/>
      <w:lvlJc w:val="left"/>
    </w:lvl>
  </w:abstractNum>
  <w:abstractNum w:abstractNumId="1">
    <w:nsid w:val="04334A18"/>
    <w:multiLevelType w:val="hybridMultilevel"/>
    <w:tmpl w:val="89006474"/>
    <w:lvl w:ilvl="0">
      <w:start w:val="5"/>
      <w:numFmt w:val="bullet"/>
      <w:lvlText w:val=""/>
      <w:lvlJc w:val="left"/>
      <w:pPr>
        <w:tabs>
          <w:tab w:val="num" w:pos="360"/>
        </w:tabs>
        <w:ind w:left="360" w:hanging="360"/>
      </w:pPr>
      <w:rPr>
        <w:rFonts w:ascii="Wingdings" w:eastAsia="Times New Roman" w:hAnsi="Wingdings" w:cs="Courier New" w:hint="default"/>
        <w:b w:val="0"/>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2">
    <w:nsid w:val="0E337ADA"/>
    <w:multiLevelType w:val="hybridMultilevel"/>
    <w:tmpl w:val="B8540358"/>
    <w:lvl w:ilvl="0">
      <w:start w:val="5"/>
      <w:numFmt w:val="bullet"/>
      <w:lvlText w:val=""/>
      <w:lvlJc w:val="left"/>
      <w:pPr>
        <w:tabs>
          <w:tab w:val="num" w:pos="360"/>
        </w:tabs>
        <w:ind w:left="360" w:hanging="360"/>
      </w:pPr>
      <w:rPr>
        <w:rFonts w:ascii="Wingdings" w:eastAsia="Times New Roman" w:hAnsi="Wingdings" w:cs="Courier New" w:hint="default"/>
        <w:b w:val="0"/>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3">
    <w:nsid w:val="0F473D24"/>
    <w:multiLevelType w:val="hybridMultilevel"/>
    <w:tmpl w:val="B7C45D16"/>
    <w:lvl w:ilvl="0">
      <w:start w:val="1"/>
      <w:numFmt w:val="bullet"/>
      <w:lvlText w:val=""/>
      <w:legacy w:legacy="1" w:legacySpace="0" w:legacyIndent="360"/>
      <w:lvlJc w:val="left"/>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4E249EB"/>
    <w:multiLevelType w:val="hybridMultilevel"/>
    <w:tmpl w:val="8A56903E"/>
    <w:lvl w:ilvl="0">
      <w:start w:val="1"/>
      <w:numFmt w:val="bullet"/>
      <w:lvlText w:val=""/>
      <w:legacy w:legacy="1" w:legacySpace="0" w:legacyIndent="360"/>
      <w:lvlJc w:val="left"/>
      <w:rPr>
        <w:rFonts w:ascii="Wingdings" w:hAnsi="Wingdings" w:hint="default"/>
      </w:rPr>
    </w:lvl>
    <w:lvl w:ilvl="1">
      <w:start w:val="5"/>
      <w:numFmt w:val="bullet"/>
      <w:lvlText w:val=""/>
      <w:lvlJc w:val="left"/>
      <w:pPr>
        <w:tabs>
          <w:tab w:val="num" w:pos="1440"/>
        </w:tabs>
        <w:ind w:left="1440" w:hanging="360"/>
      </w:pPr>
      <w:rPr>
        <w:rFonts w:ascii="Wingdings" w:eastAsia="Times New Roman" w:hAnsi="Wingdings" w:cs="Courier New" w:hint="default"/>
      </w:rPr>
    </w:lvl>
    <w:lvl w:ilvl="2">
      <w:numFmt w:val="bullet"/>
      <w:lvlText w:val="-"/>
      <w:lvlJc w:val="left"/>
      <w:pPr>
        <w:tabs>
          <w:tab w:val="num" w:pos="2160"/>
        </w:tabs>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6334AC5"/>
    <w:multiLevelType w:val="hybridMultilevel"/>
    <w:tmpl w:val="37CE693C"/>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23E415B2"/>
    <w:multiLevelType w:val="hybridMultilevel"/>
    <w:tmpl w:val="E42AB0E2"/>
    <w:lvl w:ilvl="0">
      <w:start w:val="5"/>
      <w:numFmt w:val="bullet"/>
      <w:lvlText w:val=""/>
      <w:lvlJc w:val="left"/>
      <w:pPr>
        <w:tabs>
          <w:tab w:val="num" w:pos="360"/>
        </w:tabs>
        <w:ind w:left="360" w:hanging="360"/>
      </w:pPr>
      <w:rPr>
        <w:rFonts w:ascii="Wingdings" w:eastAsia="Times New Roman" w:hAnsi="Wingdings" w:cs="Courier New" w:hint="default"/>
        <w:b w:val="0"/>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7">
    <w:nsid w:val="2772725B"/>
    <w:multiLevelType w:val="hybridMultilevel"/>
    <w:tmpl w:val="B51A2A18"/>
    <w:lvl w:ilvl="0">
      <w:start w:val="5"/>
      <w:numFmt w:val="bullet"/>
      <w:lvlText w:val=""/>
      <w:lvlJc w:val="left"/>
      <w:pPr>
        <w:tabs>
          <w:tab w:val="num" w:pos="360"/>
        </w:tabs>
        <w:ind w:left="360" w:hanging="360"/>
      </w:pPr>
      <w:rPr>
        <w:rFonts w:ascii="Wingdings" w:eastAsia="Times New Roman" w:hAnsi="Wingdings" w:cs="Courier New" w:hint="default"/>
        <w:b w:val="0"/>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8">
    <w:nsid w:val="30253388"/>
    <w:multiLevelType w:val="hybridMultilevel"/>
    <w:tmpl w:val="750494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03E6AA6"/>
    <w:multiLevelType w:val="hybridMultilevel"/>
    <w:tmpl w:val="781ADD88"/>
    <w:lvl w:ilvl="0">
      <w:start w:val="1"/>
      <w:numFmt w:val="bullet"/>
      <w:lvlText w:val=""/>
      <w:legacy w:legacy="1" w:legacySpace="0" w:legacyIndent="360"/>
      <w:lvlJc w:val="left"/>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66A2E8C"/>
    <w:multiLevelType w:val="hybridMultilevel"/>
    <w:tmpl w:val="DD24601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370C78D8"/>
    <w:multiLevelType w:val="hybridMultilevel"/>
    <w:tmpl w:val="7292D246"/>
    <w:lvl w:ilvl="0">
      <w:start w:val="1"/>
      <w:numFmt w:val="bullet"/>
      <w:lvlText w:val=""/>
      <w:lvlJc w:val="left"/>
      <w:pPr>
        <w:tabs>
          <w:tab w:val="num" w:pos="360"/>
        </w:tabs>
        <w:ind w:left="360" w:hanging="360"/>
      </w:pPr>
      <w:rPr>
        <w:rFonts w:ascii="Symbol" w:hAnsi="Symbol" w:hint="default"/>
      </w:rPr>
    </w:lvl>
    <w:lvl w:ilvl="1">
      <w:start w:val="5"/>
      <w:numFmt w:val="bullet"/>
      <w:lvlText w:val=""/>
      <w:lvlJc w:val="left"/>
      <w:pPr>
        <w:tabs>
          <w:tab w:val="num" w:pos="1440"/>
        </w:tabs>
        <w:ind w:left="1440" w:hanging="360"/>
      </w:pPr>
      <w:rPr>
        <w:rFonts w:ascii="Wingdings" w:eastAsia="Times New Roman" w:hAnsi="Wingdings"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BFD1A9C"/>
    <w:multiLevelType w:val="hybridMultilevel"/>
    <w:tmpl w:val="61569F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CE4412D"/>
    <w:multiLevelType w:val="hybridMultilevel"/>
    <w:tmpl w:val="334C67B8"/>
    <w:lvl w:ilvl="0">
      <w:start w:val="1"/>
      <w:numFmt w:val="bullet"/>
      <w:lvlText w:val=""/>
      <w:legacy w:legacy="1" w:legacySpace="0" w:legacyIndent="360"/>
      <w:lvlJc w:val="left"/>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1632989"/>
    <w:multiLevelType w:val="hybridMultilevel"/>
    <w:tmpl w:val="91EEDC4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6060F85"/>
    <w:multiLevelType w:val="hybridMultilevel"/>
    <w:tmpl w:val="2C5C482C"/>
    <w:lvl w:ilvl="0">
      <w:start w:val="1"/>
      <w:numFmt w:val="decimal"/>
      <w:lvlText w:val="%1."/>
      <w:lvlJc w:val="left"/>
      <w:pPr>
        <w:tabs>
          <w:tab w:val="num" w:pos="360"/>
        </w:tabs>
        <w:ind w:left="360" w:hanging="360"/>
      </w:pPr>
      <w:rPr>
        <w:rFonts w:hint="default"/>
      </w:rPr>
    </w:lvl>
    <w:lvl w:ilvl="1">
      <w:start w:val="5"/>
      <w:numFmt w:val="bullet"/>
      <w:lvlText w:val=""/>
      <w:lvlJc w:val="left"/>
      <w:pPr>
        <w:tabs>
          <w:tab w:val="num" w:pos="1440"/>
        </w:tabs>
        <w:ind w:left="1440" w:hanging="360"/>
      </w:pPr>
      <w:rPr>
        <w:rFonts w:ascii="Wingdings" w:eastAsia="Times New Roman" w:hAnsi="Wingdings"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8B17CC6"/>
    <w:multiLevelType w:val="hybridMultilevel"/>
    <w:tmpl w:val="20F2512A"/>
    <w:lvl w:ilvl="0">
      <w:start w:val="1"/>
      <w:numFmt w:val="bullet"/>
      <w:lvlText w:val=""/>
      <w:legacy w:legacy="1" w:legacySpace="0" w:legacyIndent="360"/>
      <w:lvlJc w:val="left"/>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E636A92"/>
    <w:multiLevelType w:val="hybridMultilevel"/>
    <w:tmpl w:val="7EA85C66"/>
    <w:lvl w:ilvl="0">
      <w:start w:val="1"/>
      <w:numFmt w:val="bullet"/>
      <w:lvlText w:val=""/>
      <w:legacy w:legacy="1" w:legacySpace="0" w:legacyIndent="360"/>
      <w:lvlJc w:val="left"/>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EF021E4"/>
    <w:multiLevelType w:val="hybridMultilevel"/>
    <w:tmpl w:val="E6B2EAEA"/>
    <w:lvl w:ilvl="0">
      <w:start w:val="1"/>
      <w:numFmt w:val="bullet"/>
      <w:lvlText w:val=""/>
      <w:lvlJc w:val="left"/>
      <w:pPr>
        <w:tabs>
          <w:tab w:val="num" w:pos="810"/>
        </w:tabs>
        <w:ind w:left="810" w:hanging="360"/>
      </w:pPr>
      <w:rPr>
        <w:rFonts w:ascii="Symbol" w:hAnsi="Symbol" w:hint="default"/>
      </w:rPr>
    </w:lvl>
    <w:lvl w:ilvl="1" w:tentative="1">
      <w:start w:val="1"/>
      <w:numFmt w:val="bullet"/>
      <w:lvlText w:val="o"/>
      <w:lvlJc w:val="left"/>
      <w:pPr>
        <w:tabs>
          <w:tab w:val="num" w:pos="1530"/>
        </w:tabs>
        <w:ind w:left="1530" w:hanging="360"/>
      </w:pPr>
      <w:rPr>
        <w:rFonts w:ascii="Courier New" w:hAnsi="Courier New" w:cs="Courier New" w:hint="default"/>
      </w:rPr>
    </w:lvl>
    <w:lvl w:ilvl="2" w:tentative="1">
      <w:start w:val="1"/>
      <w:numFmt w:val="bullet"/>
      <w:lvlText w:val=""/>
      <w:lvlJc w:val="left"/>
      <w:pPr>
        <w:tabs>
          <w:tab w:val="num" w:pos="2250"/>
        </w:tabs>
        <w:ind w:left="2250" w:hanging="360"/>
      </w:pPr>
      <w:rPr>
        <w:rFonts w:ascii="Wingdings" w:hAnsi="Wingdings" w:hint="default"/>
      </w:rPr>
    </w:lvl>
    <w:lvl w:ilvl="3" w:tentative="1">
      <w:start w:val="1"/>
      <w:numFmt w:val="bullet"/>
      <w:lvlText w:val=""/>
      <w:lvlJc w:val="left"/>
      <w:pPr>
        <w:tabs>
          <w:tab w:val="num" w:pos="2970"/>
        </w:tabs>
        <w:ind w:left="2970" w:hanging="360"/>
      </w:pPr>
      <w:rPr>
        <w:rFonts w:ascii="Symbol" w:hAnsi="Symbol" w:hint="default"/>
      </w:rPr>
    </w:lvl>
    <w:lvl w:ilvl="4" w:tentative="1">
      <w:start w:val="1"/>
      <w:numFmt w:val="bullet"/>
      <w:lvlText w:val="o"/>
      <w:lvlJc w:val="left"/>
      <w:pPr>
        <w:tabs>
          <w:tab w:val="num" w:pos="3690"/>
        </w:tabs>
        <w:ind w:left="3690" w:hanging="360"/>
      </w:pPr>
      <w:rPr>
        <w:rFonts w:ascii="Courier New" w:hAnsi="Courier New" w:cs="Courier New" w:hint="default"/>
      </w:rPr>
    </w:lvl>
    <w:lvl w:ilvl="5" w:tentative="1">
      <w:start w:val="1"/>
      <w:numFmt w:val="bullet"/>
      <w:lvlText w:val=""/>
      <w:lvlJc w:val="left"/>
      <w:pPr>
        <w:tabs>
          <w:tab w:val="num" w:pos="4410"/>
        </w:tabs>
        <w:ind w:left="4410" w:hanging="360"/>
      </w:pPr>
      <w:rPr>
        <w:rFonts w:ascii="Wingdings" w:hAnsi="Wingdings" w:hint="default"/>
      </w:rPr>
    </w:lvl>
    <w:lvl w:ilvl="6" w:tentative="1">
      <w:start w:val="1"/>
      <w:numFmt w:val="bullet"/>
      <w:lvlText w:val=""/>
      <w:lvlJc w:val="left"/>
      <w:pPr>
        <w:tabs>
          <w:tab w:val="num" w:pos="5130"/>
        </w:tabs>
        <w:ind w:left="5130" w:hanging="360"/>
      </w:pPr>
      <w:rPr>
        <w:rFonts w:ascii="Symbol" w:hAnsi="Symbol" w:hint="default"/>
      </w:rPr>
    </w:lvl>
    <w:lvl w:ilvl="7" w:tentative="1">
      <w:start w:val="1"/>
      <w:numFmt w:val="bullet"/>
      <w:lvlText w:val="o"/>
      <w:lvlJc w:val="left"/>
      <w:pPr>
        <w:tabs>
          <w:tab w:val="num" w:pos="5850"/>
        </w:tabs>
        <w:ind w:left="5850" w:hanging="360"/>
      </w:pPr>
      <w:rPr>
        <w:rFonts w:ascii="Courier New" w:hAnsi="Courier New" w:cs="Courier New" w:hint="default"/>
      </w:rPr>
    </w:lvl>
    <w:lvl w:ilvl="8" w:tentative="1">
      <w:start w:val="1"/>
      <w:numFmt w:val="bullet"/>
      <w:lvlText w:val=""/>
      <w:lvlJc w:val="left"/>
      <w:pPr>
        <w:tabs>
          <w:tab w:val="num" w:pos="6570"/>
        </w:tabs>
        <w:ind w:left="6570" w:hanging="360"/>
      </w:pPr>
      <w:rPr>
        <w:rFonts w:ascii="Wingdings" w:hAnsi="Wingdings" w:hint="default"/>
      </w:rPr>
    </w:lvl>
  </w:abstractNum>
  <w:abstractNum w:abstractNumId="19">
    <w:nsid w:val="52704A67"/>
    <w:multiLevelType w:val="hybridMultilevel"/>
    <w:tmpl w:val="2CDC6CDE"/>
    <w:lvl w:ilvl="0">
      <w:start w:val="1"/>
      <w:numFmt w:val="bullet"/>
      <w:lvlText w:val=""/>
      <w:legacy w:legacy="1" w:legacySpace="0" w:legacyIndent="360"/>
      <w:lvlJc w:val="left"/>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D5F5698"/>
    <w:multiLevelType w:val="hybridMultilevel"/>
    <w:tmpl w:val="B6FC62EA"/>
    <w:lvl w:ilvl="0">
      <w:start w:val="1"/>
      <w:numFmt w:val="bullet"/>
      <w:lvlText w:val=""/>
      <w:legacy w:legacy="1" w:legacySpace="0" w:legacyIndent="360"/>
      <w:lvlJc w:val="left"/>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F33709B"/>
    <w:multiLevelType w:val="hybridMultilevel"/>
    <w:tmpl w:val="627EF130"/>
    <w:lvl w:ilvl="0">
      <w:start w:val="5"/>
      <w:numFmt w:val="bullet"/>
      <w:lvlText w:val=""/>
      <w:lvlJc w:val="left"/>
      <w:pPr>
        <w:tabs>
          <w:tab w:val="num" w:pos="360"/>
        </w:tabs>
        <w:ind w:left="360" w:hanging="360"/>
      </w:pPr>
      <w:rPr>
        <w:rFonts w:ascii="Wingdings" w:eastAsia="Times New Roman" w:hAnsi="Wingdings" w:cs="Courier New" w:hint="default"/>
        <w:b w:val="0"/>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22">
    <w:nsid w:val="65C87F42"/>
    <w:multiLevelType w:val="hybridMultilevel"/>
    <w:tmpl w:val="D1369A1E"/>
    <w:lvl w:ilvl="0">
      <w:start w:val="1"/>
      <w:numFmt w:val="bullet"/>
      <w:lvlText w:val=""/>
      <w:legacy w:legacy="1" w:legacySpace="0" w:legacyIndent="360"/>
      <w:lvlJc w:val="left"/>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718F4786"/>
    <w:multiLevelType w:val="hybridMultilevel"/>
    <w:tmpl w:val="21DA1248"/>
    <w:lvl w:ilvl="0">
      <w:start w:val="1"/>
      <w:numFmt w:val="bullet"/>
      <w:lvlText w:val=""/>
      <w:lvlJc w:val="left"/>
      <w:pPr>
        <w:tabs>
          <w:tab w:val="num" w:pos="720"/>
        </w:tabs>
        <w:ind w:left="720" w:hanging="360"/>
      </w:pPr>
      <w:rPr>
        <w:rFonts w:ascii="Symbol" w:hAnsi="Symbol" w:hint="default"/>
      </w:rPr>
    </w:lvl>
    <w:lvl w:ilvl="1">
      <w:start w:val="9"/>
      <w:numFmt w:val="bullet"/>
      <w:lvlText w:val=""/>
      <w:lvlJc w:val="left"/>
      <w:pPr>
        <w:tabs>
          <w:tab w:val="num" w:pos="1440"/>
        </w:tabs>
        <w:ind w:left="1440" w:hanging="360"/>
      </w:pPr>
      <w:rPr>
        <w:rFonts w:ascii="Wingdings" w:eastAsia="Times New Roman" w:hAnsi="Wingdings" w:cs="Times New Roman"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719C2B2D"/>
    <w:multiLevelType w:val="hybridMultilevel"/>
    <w:tmpl w:val="11DCA5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7219731A"/>
    <w:multiLevelType w:val="hybridMultilevel"/>
    <w:tmpl w:val="EFA4EEDC"/>
    <w:lvl w:ilvl="0">
      <w:start w:val="1"/>
      <w:numFmt w:val="bullet"/>
      <w:lvlText w:val=""/>
      <w:legacy w:legacy="1" w:legacySpace="0" w:legacyIndent="360"/>
      <w:lvlJc w:val="left"/>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73DA36BF"/>
    <w:multiLevelType w:val="hybridMultilevel"/>
    <w:tmpl w:val="D2F80044"/>
    <w:lvl w:ilvl="0">
      <w:start w:val="1"/>
      <w:numFmt w:val="bullet"/>
      <w:lvlText w:val=""/>
      <w:legacy w:legacy="1" w:legacySpace="0" w:legacyIndent="360"/>
      <w:lvlJc w:val="left"/>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77E26508"/>
    <w:multiLevelType w:val="multilevel"/>
    <w:tmpl w:val="2C5C482C"/>
    <w:lvl w:ilvl="0">
      <w:start w:val="1"/>
      <w:numFmt w:val="decimal"/>
      <w:lvlText w:val="%1."/>
      <w:lvlJc w:val="left"/>
      <w:pPr>
        <w:tabs>
          <w:tab w:val="num" w:pos="360"/>
        </w:tabs>
        <w:ind w:left="360" w:hanging="360"/>
      </w:pPr>
      <w:rPr>
        <w:rFonts w:hint="default"/>
      </w:rPr>
    </w:lvl>
    <w:lvl w:ilvl="1">
      <w:start w:val="5"/>
      <w:numFmt w:val="bullet"/>
      <w:lvlText w:val=""/>
      <w:lvlJc w:val="left"/>
      <w:pPr>
        <w:tabs>
          <w:tab w:val="num" w:pos="1440"/>
        </w:tabs>
        <w:ind w:left="1440" w:hanging="360"/>
      </w:pPr>
      <w:rPr>
        <w:rFonts w:ascii="Wingdings" w:eastAsia="Times New Roman" w:hAnsi="Wingdings"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B3036E8"/>
    <w:multiLevelType w:val="hybridMultilevel"/>
    <w:tmpl w:val="C46AB5AE"/>
    <w:lvl w:ilvl="0">
      <w:start w:val="1"/>
      <w:numFmt w:val="bullet"/>
      <w:lvlText w:val=""/>
      <w:legacy w:legacy="1" w:legacySpace="0" w:legacyIndent="360"/>
      <w:lvlJc w:val="left"/>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14"/>
  </w:num>
  <w:num w:numId="3">
    <w:abstractNumId w:val="8"/>
  </w:num>
  <w:num w:numId="4">
    <w:abstractNumId w:val="23"/>
  </w:num>
  <w:num w:numId="5">
    <w:abstractNumId w:val="24"/>
  </w:num>
  <w:num w:numId="6">
    <w:abstractNumId w:val="18"/>
  </w:num>
  <w:num w:numId="7">
    <w:abstractNumId w:val="10"/>
  </w:num>
  <w:num w:numId="8">
    <w:abstractNumId w:val="4"/>
  </w:num>
  <w:num w:numId="9">
    <w:abstractNumId w:val="15"/>
  </w:num>
  <w:num w:numId="10">
    <w:abstractNumId w:val="27"/>
  </w:num>
  <w:num w:numId="11">
    <w:abstractNumId w:val="11"/>
  </w:num>
  <w:num w:numId="12">
    <w:abstractNumId w:val="20"/>
  </w:num>
  <w:num w:numId="13">
    <w:abstractNumId w:val="26"/>
  </w:num>
  <w:num w:numId="14">
    <w:abstractNumId w:val="0"/>
    <w:lvlOverride w:ilvl="0">
      <w:lvl w:ilvl="0">
        <w:start w:val="1"/>
        <w:numFmt w:val="bullet"/>
        <w:lvlText w:val=""/>
        <w:legacy w:legacy="1" w:legacySpace="0" w:legacyIndent="360"/>
        <w:lvlJc w:val="left"/>
        <w:rPr>
          <w:rFonts w:ascii="Wingdings" w:hAnsi="Wingdings" w:hint="default"/>
        </w:rPr>
      </w:lvl>
    </w:lvlOverride>
  </w:num>
  <w:num w:numId="15">
    <w:abstractNumId w:val="5"/>
  </w:num>
  <w:num w:numId="16">
    <w:abstractNumId w:val="16"/>
  </w:num>
  <w:num w:numId="17">
    <w:abstractNumId w:val="13"/>
  </w:num>
  <w:num w:numId="18">
    <w:abstractNumId w:val="9"/>
  </w:num>
  <w:num w:numId="19">
    <w:abstractNumId w:val="12"/>
  </w:num>
  <w:num w:numId="20">
    <w:abstractNumId w:val="2"/>
  </w:num>
  <w:num w:numId="21">
    <w:abstractNumId w:val="21"/>
  </w:num>
  <w:num w:numId="22">
    <w:abstractNumId w:val="1"/>
  </w:num>
  <w:num w:numId="23">
    <w:abstractNumId w:val="7"/>
  </w:num>
  <w:num w:numId="24">
    <w:abstractNumId w:val="6"/>
  </w:num>
  <w:num w:numId="25">
    <w:abstractNumId w:val="22"/>
  </w:num>
  <w:num w:numId="26">
    <w:abstractNumId w:val="3"/>
  </w:num>
  <w:num w:numId="27">
    <w:abstractNumId w:val="19"/>
  </w:num>
  <w:num w:numId="28">
    <w:abstractNumId w:val="25"/>
  </w:num>
  <w:num w:numId="29">
    <w:abstractNumId w:val="2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04"/>
    <w:rsid w:val="0008233B"/>
    <w:rsid w:val="000B06A4"/>
    <w:rsid w:val="000C0941"/>
    <w:rsid w:val="001B6B3D"/>
    <w:rsid w:val="002F4E24"/>
    <w:rsid w:val="0030719D"/>
    <w:rsid w:val="0032279C"/>
    <w:rsid w:val="003D5ED4"/>
    <w:rsid w:val="0061066F"/>
    <w:rsid w:val="00653366"/>
    <w:rsid w:val="007573A6"/>
    <w:rsid w:val="00843EEF"/>
    <w:rsid w:val="008C363B"/>
    <w:rsid w:val="00950BDF"/>
    <w:rsid w:val="00976075"/>
    <w:rsid w:val="00A004F5"/>
    <w:rsid w:val="00A5647B"/>
    <w:rsid w:val="00AF6AE5"/>
    <w:rsid w:val="00B64AA0"/>
    <w:rsid w:val="00C42788"/>
    <w:rsid w:val="00C9085A"/>
    <w:rsid w:val="00CF09EC"/>
    <w:rsid w:val="00D706F8"/>
    <w:rsid w:val="00F2679F"/>
    <w:rsid w:val="00F30804"/>
    <w:rsid w:val="00F31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kern w:val="28"/>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outlineLvl w:val="2"/>
    </w:pPr>
    <w:rPr>
      <w:b/>
      <w:sz w:val="24"/>
      <w:u w:val="single"/>
    </w:rPr>
  </w:style>
  <w:style w:type="paragraph" w:styleId="Heading4">
    <w:name w:val="heading 4"/>
    <w:basedOn w:val="Normal"/>
    <w:next w:val="Normal"/>
    <w:qFormat/>
    <w:pPr>
      <w:keepNext/>
      <w:outlineLvl w:val="3"/>
    </w:pPr>
    <w:rPr>
      <w:b/>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character" w:styleId="Emphasis">
    <w:name w:val="Emphasis"/>
    <w:basedOn w:val="DefaultParagraphFont"/>
    <w:qFormat/>
    <w:rPr>
      <w:i/>
      <w:iCs/>
    </w:rPr>
  </w:style>
  <w:style w:type="paragraph" w:styleId="BodyText">
    <w:name w:val="Body Text"/>
    <w:basedOn w:val="Normal"/>
    <w:semiHidden/>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kern w:val="28"/>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outlineLvl w:val="2"/>
    </w:pPr>
    <w:rPr>
      <w:b/>
      <w:sz w:val="24"/>
      <w:u w:val="single"/>
    </w:rPr>
  </w:style>
  <w:style w:type="paragraph" w:styleId="Heading4">
    <w:name w:val="heading 4"/>
    <w:basedOn w:val="Normal"/>
    <w:next w:val="Normal"/>
    <w:qFormat/>
    <w:pPr>
      <w:keepNext/>
      <w:outlineLvl w:val="3"/>
    </w:pPr>
    <w:rPr>
      <w:b/>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character" w:styleId="Emphasis">
    <w:name w:val="Emphasis"/>
    <w:basedOn w:val="DefaultParagraphFont"/>
    <w:qFormat/>
    <w:rPr>
      <w:i/>
      <w:iCs/>
    </w:rPr>
  </w:style>
  <w:style w:type="paragraph" w:styleId="BodyText">
    <w:name w:val="Body Text"/>
    <w:basedOn w:val="Normal"/>
    <w:semiHidden/>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ean.boyd@fresnocit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5E182-3CAF-4826-917F-12C988FE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2272</Words>
  <Characters>12955</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GEOGRAPHY 5</vt:lpstr>
    </vt:vector>
  </TitlesOfParts>
  <Company>Reedley College</Company>
  <LinksUpToDate>false</LinksUpToDate>
  <CharactersWithSpaces>15197</CharactersWithSpaces>
  <SharedDoc>false</SharedDoc>
  <HLinks>
    <vt:vector size="6" baseType="variant">
      <vt:variant>
        <vt:i4>3145802</vt:i4>
      </vt:variant>
      <vt:variant>
        <vt:i4>0</vt:i4>
      </vt:variant>
      <vt:variant>
        <vt:i4>0</vt:i4>
      </vt:variant>
      <vt:variant>
        <vt:i4>5</vt:i4>
      </vt:variant>
      <vt:variant>
        <vt:lpwstr>mailto:sean.boyd@fresnocitycollege.edu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5</dc:title>
  <dc:creator>Jennifer Gillespie</dc:creator>
  <cp:lastModifiedBy>Maiku Vang</cp:lastModifiedBy>
  <cp:revision>2</cp:revision>
  <cp:lastPrinted>2006-03-13T15:11:00Z</cp:lastPrinted>
  <dcterms:created xsi:type="dcterms:W3CDTF">2012-06-29T17:33:00Z</dcterms:created>
  <dcterms:modified xsi:type="dcterms:W3CDTF">2012-06-29T17:33:00Z</dcterms:modified>
</cp:coreProperties>
</file>