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5"/>
        <w:gridCol w:w="8745"/>
      </w:tblGrid>
      <w:tr w:rsidR="00430F68" w:rsidRPr="00A679CC" w:rsidTr="00430F68">
        <w:trPr>
          <w:tblCellSpacing w:w="15" w:type="dxa"/>
        </w:trPr>
        <w:tc>
          <w:tcPr>
            <w:tcW w:w="780" w:type="dxa"/>
            <w:tcMar>
              <w:top w:w="25" w:type="dxa"/>
              <w:left w:w="75" w:type="dxa"/>
              <w:bottom w:w="25" w:type="dxa"/>
              <w:right w:w="75" w:type="dxa"/>
            </w:tcMar>
            <w:hideMark/>
          </w:tcPr>
          <w:p w:rsidR="00430F68" w:rsidRPr="00A679CC" w:rsidRDefault="00430F68"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 w:val="20"/>
              </w:rPr>
            </w:pPr>
          </w:p>
        </w:tc>
        <w:tc>
          <w:tcPr>
            <w:tcW w:w="8700" w:type="dxa"/>
            <w:tcMar>
              <w:top w:w="25" w:type="dxa"/>
              <w:left w:w="75" w:type="dxa"/>
              <w:bottom w:w="25" w:type="dxa"/>
              <w:right w:w="75" w:type="dxa"/>
            </w:tcMar>
            <w:hideMark/>
          </w:tcPr>
          <w:p w:rsidR="00430F68" w:rsidRPr="00A679CC" w:rsidRDefault="00B905E4"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 w:val="20"/>
              </w:rPr>
            </w:pPr>
            <w:r w:rsidRPr="00A679CC">
              <w:rPr>
                <w:rFonts w:ascii="Times New Roman" w:hAnsi="Times New Roman"/>
                <w:b/>
                <w:noProof/>
                <w:snapToGrid/>
                <w:sz w:val="20"/>
              </w:rPr>
              <w:drawing>
                <wp:inline distT="0" distB="0" distL="0" distR="0">
                  <wp:extent cx="434175" cy="420307"/>
                  <wp:effectExtent l="0" t="0" r="3975" b="0"/>
                  <wp:docPr id="11" name="Picture 1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Microsoft Office\MEDIA\CAGCAT10\j0217698.wmf"/>
                          <pic:cNvPicPr>
                            <a:picLocks noChangeAspect="1" noChangeArrowheads="1"/>
                          </pic:cNvPicPr>
                        </pic:nvPicPr>
                        <pic:blipFill>
                          <a:blip r:embed="rId7" cstate="print"/>
                          <a:srcRect/>
                          <a:stretch>
                            <a:fillRect/>
                          </a:stretch>
                        </pic:blipFill>
                        <pic:spPr bwMode="auto">
                          <a:xfrm>
                            <a:off x="0" y="0"/>
                            <a:ext cx="434154" cy="420286"/>
                          </a:xfrm>
                          <a:prstGeom prst="rect">
                            <a:avLst/>
                          </a:prstGeom>
                          <a:noFill/>
                          <a:ln w="9525">
                            <a:noFill/>
                            <a:miter lim="800000"/>
                            <a:headEnd/>
                            <a:tailEnd/>
                          </a:ln>
                        </pic:spPr>
                      </pic:pic>
                    </a:graphicData>
                  </a:graphic>
                </wp:inline>
              </w:drawing>
            </w:r>
            <w:r w:rsidR="00430F68" w:rsidRPr="00A679CC">
              <w:rPr>
                <w:rFonts w:ascii="Times New Roman" w:hAnsi="Times New Roman"/>
                <w:b/>
                <w:sz w:val="20"/>
              </w:rPr>
              <w:t xml:space="preserve">COURSE SYLLABUS </w:t>
            </w:r>
            <w:r w:rsidR="00A679CC" w:rsidRPr="00A679CC">
              <w:rPr>
                <w:rFonts w:ascii="Times New Roman" w:hAnsi="Times New Roman"/>
                <w:b/>
                <w:sz w:val="20"/>
              </w:rPr>
              <w:t>ENGL-126-51546 (51546) COLL RDNG SKILLS</w:t>
            </w:r>
          </w:p>
          <w:p w:rsidR="00430F68" w:rsidRPr="00A679CC" w:rsidRDefault="00430F68" w:rsidP="00430F68">
            <w:pPr>
              <w:pStyle w:val="Heading2"/>
              <w:rPr>
                <w:rFonts w:ascii="Times New Roman" w:hAnsi="Times New Roman"/>
                <w:sz w:val="20"/>
              </w:rPr>
            </w:pPr>
          </w:p>
          <w:p w:rsidR="008D49A4" w:rsidRPr="00A679CC" w:rsidRDefault="00A679CC" w:rsidP="008D49A4">
            <w:pPr>
              <w:pStyle w:val="Heading2"/>
              <w:rPr>
                <w:rFonts w:ascii="Times New Roman" w:hAnsi="Times New Roman"/>
                <w:sz w:val="20"/>
              </w:rPr>
            </w:pPr>
            <w:r w:rsidRPr="00A679CC">
              <w:rPr>
                <w:rFonts w:ascii="Times New Roman" w:hAnsi="Times New Roman"/>
                <w:sz w:val="20"/>
              </w:rPr>
              <w:t>01/10/2012-05/17/2012 Lecture Tuesday, Thursday 06:00PM - 07:50PM, Physical Science, Room 75</w:t>
            </w:r>
          </w:p>
          <w:p w:rsidR="00430F68" w:rsidRPr="00A679CC" w:rsidRDefault="008D49A4" w:rsidP="008D49A4">
            <w:pPr>
              <w:pStyle w:val="Heading2"/>
              <w:rPr>
                <w:rFonts w:ascii="Times New Roman" w:hAnsi="Times New Roman"/>
                <w:sz w:val="20"/>
              </w:rPr>
            </w:pPr>
            <w:r w:rsidRPr="00A679CC">
              <w:rPr>
                <w:rFonts w:ascii="Times New Roman" w:hAnsi="Times New Roman"/>
                <w:sz w:val="20"/>
              </w:rPr>
              <w:t xml:space="preserve">Dr. Jill </w:t>
            </w:r>
            <w:r w:rsidR="00641AE7" w:rsidRPr="00A679CC">
              <w:rPr>
                <w:rFonts w:ascii="Times New Roman" w:hAnsi="Times New Roman"/>
                <w:b w:val="0"/>
                <w:sz w:val="20"/>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15pt" o:ole="">
                  <v:imagedata r:id="rId8" o:title=""/>
                </v:shape>
                <w:control r:id="rId9" w:name="DefaultOcxName1" w:shapeid="_x0000_i1032"/>
              </w:object>
            </w:r>
            <w:r w:rsidR="00430F68" w:rsidRPr="00A679CC">
              <w:rPr>
                <w:rFonts w:ascii="Times New Roman" w:hAnsi="Times New Roman"/>
                <w:sz w:val="20"/>
              </w:rPr>
              <w:t>Andrea Peck</w:t>
            </w:r>
          </w:p>
          <w:p w:rsidR="00430F68" w:rsidRPr="00A679CC" w:rsidRDefault="00430F68" w:rsidP="00430F68">
            <w:pPr>
              <w:jc w:val="center"/>
              <w:rPr>
                <w:rFonts w:ascii="Times New Roman" w:hAnsi="Times New Roman"/>
                <w:b/>
                <w:sz w:val="20"/>
              </w:rPr>
            </w:pPr>
            <w:r w:rsidRPr="00A679CC">
              <w:rPr>
                <w:rFonts w:ascii="Times New Roman" w:hAnsi="Times New Roman"/>
                <w:b/>
                <w:sz w:val="20"/>
              </w:rPr>
              <w:t>Jill.peck@reedleycollege.edu</w:t>
            </w:r>
          </w:p>
          <w:p w:rsidR="00430F68" w:rsidRPr="00A679CC" w:rsidRDefault="00430F68" w:rsidP="00430F68">
            <w:pPr>
              <w:widowControl/>
              <w:tabs>
                <w:tab w:val="center" w:pos="4896"/>
              </w:tabs>
              <w:jc w:val="center"/>
              <w:rPr>
                <w:rFonts w:ascii="Times New Roman" w:hAnsi="Times New Roman"/>
                <w:b/>
                <w:sz w:val="20"/>
              </w:rPr>
            </w:pPr>
            <w:r w:rsidRPr="00A679CC">
              <w:rPr>
                <w:rFonts w:ascii="Times New Roman" w:hAnsi="Times New Roman"/>
                <w:b/>
                <w:sz w:val="20"/>
              </w:rPr>
              <w:t>jillapeck@yahoo.com</w:t>
            </w:r>
          </w:p>
          <w:p w:rsidR="00430F68" w:rsidRPr="00A679CC" w:rsidRDefault="00641AE7"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 w:val="20"/>
              </w:rPr>
            </w:pPr>
            <w:r w:rsidRPr="00A679CC">
              <w:rPr>
                <w:rFonts w:ascii="Times New Roman" w:hAnsi="Times New Roman"/>
                <w:b/>
                <w:sz w:val="20"/>
              </w:rPr>
              <w:object w:dxaOrig="1440" w:dyaOrig="360">
                <v:shape id="_x0000_i1035" type="#_x0000_t75" style="width:1in;height:18.15pt" o:ole="">
                  <v:imagedata r:id="rId10" o:title=""/>
                </v:shape>
                <w:control r:id="rId11" w:name="DefaultOcxName" w:shapeid="_x0000_i1035"/>
              </w:object>
            </w:r>
          </w:p>
        </w:tc>
        <w:bookmarkStart w:id="0" w:name="_GoBack"/>
        <w:bookmarkEnd w:id="0"/>
      </w:tr>
      <w:tr w:rsidR="00430F68" w:rsidRPr="00A679CC" w:rsidTr="00430F68">
        <w:trPr>
          <w:tblCellSpacing w:w="15" w:type="dxa"/>
        </w:trPr>
        <w:tc>
          <w:tcPr>
            <w:tcW w:w="780" w:type="dxa"/>
            <w:tcMar>
              <w:top w:w="25" w:type="dxa"/>
              <w:left w:w="75" w:type="dxa"/>
              <w:bottom w:w="25" w:type="dxa"/>
              <w:right w:w="75" w:type="dxa"/>
            </w:tcMar>
            <w:hideMark/>
          </w:tcPr>
          <w:p w:rsidR="00430F68" w:rsidRPr="00A679CC"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b/>
                <w:sz w:val="20"/>
              </w:rPr>
            </w:pPr>
          </w:p>
        </w:tc>
        <w:tc>
          <w:tcPr>
            <w:tcW w:w="8700" w:type="dxa"/>
            <w:tcMar>
              <w:top w:w="25" w:type="dxa"/>
              <w:left w:w="75" w:type="dxa"/>
              <w:bottom w:w="25" w:type="dxa"/>
              <w:right w:w="75" w:type="dxa"/>
            </w:tcMar>
            <w:hideMark/>
          </w:tcPr>
          <w:p w:rsidR="00430F68" w:rsidRPr="00A679CC" w:rsidRDefault="00430F68" w:rsidP="00430F68">
            <w:pPr>
              <w:widowControl/>
              <w:rPr>
                <w:rFonts w:ascii="Times New Roman" w:hAnsi="Times New Roman"/>
                <w:sz w:val="20"/>
              </w:rPr>
            </w:pPr>
            <w:r w:rsidRPr="00A679CC">
              <w:rPr>
                <w:rFonts w:ascii="Times New Roman" w:hAnsi="Times New Roman"/>
                <w:sz w:val="20"/>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430F68" w:rsidRPr="00A679CC" w:rsidRDefault="00430F68" w:rsidP="00430F68">
            <w:pPr>
              <w:widowControl/>
              <w:rPr>
                <w:rFonts w:ascii="Times New Roman" w:hAnsi="Times New Roman"/>
                <w:sz w:val="20"/>
              </w:rPr>
            </w:pPr>
          </w:p>
          <w:p w:rsidR="00430F68" w:rsidRPr="00A679CC" w:rsidRDefault="00430F68" w:rsidP="00430F68">
            <w:pPr>
              <w:widowControl/>
              <w:rPr>
                <w:rFonts w:ascii="Times New Roman" w:hAnsi="Times New Roman"/>
                <w:b/>
                <w:sz w:val="20"/>
              </w:rPr>
            </w:pPr>
            <w:r w:rsidRPr="00A679CC">
              <w:rPr>
                <w:rFonts w:ascii="Times New Roman" w:hAnsi="Times New Roman"/>
                <w:b/>
                <w:sz w:val="20"/>
              </w:rPr>
              <w:t>About Your Instructor:</w:t>
            </w:r>
          </w:p>
          <w:p w:rsidR="00430F68" w:rsidRPr="00A679CC" w:rsidRDefault="00430F68" w:rsidP="00430F68">
            <w:pPr>
              <w:widowControl/>
              <w:rPr>
                <w:rFonts w:ascii="Times New Roman" w:hAnsi="Times New Roman"/>
                <w:sz w:val="20"/>
              </w:rPr>
            </w:pPr>
            <w:r w:rsidRPr="00A679CC">
              <w:rPr>
                <w:rFonts w:ascii="Times New Roman" w:hAnsi="Times New Roman"/>
                <w:sz w:val="20"/>
                <w:lang w:val="en-GB"/>
              </w:rPr>
              <w:t>As a former secondary educator, Jill Andrea Peck develops an intrinsic motivation to empower student analysis and alternative testing methods.  Dr. Peck is a doctor of Education from Pepperdine University Graduate School of Education and Psychology.  She has a passion to mentor females in both the educational and business disciplines.   Peck takes pride in creative innovation, and believes that life-long learning is a journey towards self-development and self-awareness. Peck began her undergraduate work at San Diego State University, studying literature and creative writing, leading to a Bachelors of Arts Degree in English. S</w:t>
            </w:r>
            <w:r w:rsidR="00525595" w:rsidRPr="00A679CC">
              <w:rPr>
                <w:rFonts w:ascii="Times New Roman" w:hAnsi="Times New Roman"/>
                <w:sz w:val="20"/>
                <w:lang w:val="en-GB"/>
              </w:rPr>
              <w:t xml:space="preserve">he then received her </w:t>
            </w:r>
            <w:proofErr w:type="spellStart"/>
            <w:r w:rsidR="00525595" w:rsidRPr="00A679CC">
              <w:rPr>
                <w:rFonts w:ascii="Times New Roman" w:hAnsi="Times New Roman"/>
                <w:sz w:val="20"/>
                <w:lang w:val="en-GB"/>
              </w:rPr>
              <w:t>Masters</w:t>
            </w:r>
            <w:proofErr w:type="spellEnd"/>
            <w:r w:rsidR="00525595" w:rsidRPr="00A679CC">
              <w:rPr>
                <w:rFonts w:ascii="Times New Roman" w:hAnsi="Times New Roman"/>
                <w:sz w:val="20"/>
                <w:lang w:val="en-GB"/>
              </w:rPr>
              <w:t xml:space="preserve"> in </w:t>
            </w:r>
            <w:r w:rsidRPr="00A679CC">
              <w:rPr>
                <w:rFonts w:ascii="Times New Roman" w:hAnsi="Times New Roman"/>
                <w:sz w:val="20"/>
                <w:lang w:val="en-GB"/>
              </w:rPr>
              <w:t xml:space="preserve">Education/Literacy from University of San Diego.  Peck has a strong understanding of adult learning, creative teaching practices, writing, and encouraging all students to succeed. </w:t>
            </w:r>
          </w:p>
          <w:p w:rsidR="008D49A4" w:rsidRPr="00A679CC" w:rsidRDefault="008D49A4" w:rsidP="00430F68">
            <w:pPr>
              <w:pStyle w:val="Heading2"/>
              <w:jc w:val="left"/>
              <w:rPr>
                <w:rFonts w:ascii="Times New Roman" w:hAnsi="Times New Roman"/>
                <w:sz w:val="20"/>
              </w:rPr>
            </w:pPr>
          </w:p>
          <w:p w:rsidR="00430F68" w:rsidRPr="00A679CC" w:rsidRDefault="00430F68" w:rsidP="00430F68">
            <w:pPr>
              <w:pStyle w:val="Heading2"/>
              <w:jc w:val="left"/>
              <w:rPr>
                <w:rFonts w:ascii="Times New Roman" w:hAnsi="Times New Roman"/>
                <w:sz w:val="20"/>
              </w:rPr>
            </w:pPr>
            <w:r w:rsidRPr="00A679CC">
              <w:rPr>
                <w:rFonts w:ascii="Times New Roman" w:hAnsi="Times New Roman"/>
                <w:sz w:val="20"/>
              </w:rPr>
              <w:t>Learning Objectives:</w:t>
            </w:r>
          </w:p>
          <w:p w:rsidR="00430F68" w:rsidRPr="00A679CC" w:rsidRDefault="00430F68" w:rsidP="00430F68">
            <w:pPr>
              <w:widowControl/>
              <w:tabs>
                <w:tab w:val="left" w:pos="-1440"/>
              </w:tabs>
              <w:rPr>
                <w:rFonts w:ascii="Times New Roman" w:hAnsi="Times New Roman"/>
                <w:sz w:val="20"/>
              </w:rPr>
            </w:pPr>
            <w:r w:rsidRPr="00A679CC">
              <w:rPr>
                <w:rFonts w:ascii="Times New Roman" w:hAnsi="Times New Roman"/>
                <w:sz w:val="20"/>
              </w:rPr>
              <w:t>By the end of the course, you will be able to:</w:t>
            </w:r>
          </w:p>
          <w:p w:rsidR="00430F68" w:rsidRPr="00A679CC" w:rsidRDefault="00430F68" w:rsidP="00430F68">
            <w:pPr>
              <w:widowControl/>
              <w:tabs>
                <w:tab w:val="left" w:pos="-1440"/>
              </w:tabs>
              <w:rPr>
                <w:rFonts w:ascii="Times New Roman" w:hAnsi="Times New Roman"/>
                <w:sz w:val="20"/>
              </w:rPr>
            </w:pPr>
          </w:p>
          <w:p w:rsidR="00430F68" w:rsidRPr="00A679CC" w:rsidRDefault="00430F68" w:rsidP="00430F68">
            <w:pPr>
              <w:widowControl/>
              <w:numPr>
                <w:ilvl w:val="0"/>
                <w:numId w:val="3"/>
              </w:numPr>
              <w:tabs>
                <w:tab w:val="left" w:pos="-1440"/>
              </w:tabs>
              <w:rPr>
                <w:rFonts w:ascii="Times New Roman" w:hAnsi="Times New Roman"/>
                <w:sz w:val="20"/>
              </w:rPr>
            </w:pPr>
            <w:r w:rsidRPr="00A679CC">
              <w:rPr>
                <w:rFonts w:ascii="Times New Roman" w:hAnsi="Times New Roman"/>
                <w:sz w:val="20"/>
              </w:rPr>
              <w:t>Read, understand, explain, and respond to a variety of texts.</w:t>
            </w:r>
          </w:p>
          <w:p w:rsidR="00430F68" w:rsidRPr="00A679CC" w:rsidRDefault="00430F68" w:rsidP="00430F68">
            <w:pPr>
              <w:widowControl/>
              <w:tabs>
                <w:tab w:val="left" w:pos="-1440"/>
              </w:tabs>
              <w:rPr>
                <w:rFonts w:ascii="Times New Roman" w:hAnsi="Times New Roman"/>
                <w:sz w:val="20"/>
              </w:rPr>
            </w:pPr>
          </w:p>
          <w:p w:rsidR="00430F68" w:rsidRPr="00A679CC" w:rsidRDefault="00430F68" w:rsidP="00430F68">
            <w:pPr>
              <w:widowControl/>
              <w:numPr>
                <w:ilvl w:val="0"/>
                <w:numId w:val="2"/>
              </w:numPr>
              <w:tabs>
                <w:tab w:val="left" w:pos="-1440"/>
              </w:tabs>
              <w:rPr>
                <w:rFonts w:ascii="Times New Roman" w:hAnsi="Times New Roman"/>
                <w:sz w:val="20"/>
              </w:rPr>
            </w:pPr>
            <w:r w:rsidRPr="00A679CC">
              <w:rPr>
                <w:rFonts w:ascii="Times New Roman" w:hAnsi="Times New Roman"/>
                <w:sz w:val="20"/>
              </w:rPr>
              <w:t>Conduct key questioning in literary circles and book discussions.</w:t>
            </w:r>
          </w:p>
          <w:p w:rsidR="00430F68" w:rsidRPr="00A679CC" w:rsidRDefault="00430F68" w:rsidP="00430F68">
            <w:pPr>
              <w:widowControl/>
              <w:tabs>
                <w:tab w:val="left" w:pos="-1440"/>
              </w:tabs>
              <w:rPr>
                <w:rFonts w:ascii="Times New Roman" w:hAnsi="Times New Roman"/>
                <w:sz w:val="20"/>
              </w:rPr>
            </w:pPr>
          </w:p>
          <w:p w:rsidR="00430F68" w:rsidRPr="00A679CC" w:rsidRDefault="00430F68" w:rsidP="00430F68">
            <w:pPr>
              <w:widowControl/>
              <w:numPr>
                <w:ilvl w:val="0"/>
                <w:numId w:val="2"/>
              </w:numPr>
              <w:tabs>
                <w:tab w:val="left" w:pos="-1440"/>
              </w:tabs>
              <w:rPr>
                <w:rFonts w:ascii="Times New Roman" w:hAnsi="Times New Roman"/>
                <w:sz w:val="20"/>
              </w:rPr>
            </w:pPr>
            <w:r w:rsidRPr="00A679CC">
              <w:rPr>
                <w:rFonts w:ascii="Times New Roman" w:hAnsi="Times New Roman"/>
                <w:sz w:val="20"/>
              </w:rPr>
              <w:t>Be a competent and confident reader, thinker, and writer.</w:t>
            </w:r>
          </w:p>
          <w:p w:rsidR="00430F68" w:rsidRPr="00A679CC" w:rsidRDefault="00430F68" w:rsidP="00430F68">
            <w:pPr>
              <w:widowControl/>
              <w:tabs>
                <w:tab w:val="left" w:pos="-1440"/>
              </w:tabs>
              <w:rPr>
                <w:rFonts w:ascii="Times New Roman" w:hAnsi="Times New Roman"/>
                <w:sz w:val="20"/>
              </w:rPr>
            </w:pPr>
          </w:p>
          <w:p w:rsidR="00430F68" w:rsidRPr="00A679CC" w:rsidRDefault="00430F68" w:rsidP="00430F68">
            <w:pPr>
              <w:widowControl/>
              <w:numPr>
                <w:ilvl w:val="0"/>
                <w:numId w:val="2"/>
              </w:numPr>
              <w:tabs>
                <w:tab w:val="left" w:pos="-1440"/>
              </w:tabs>
              <w:rPr>
                <w:rFonts w:ascii="Times New Roman" w:hAnsi="Times New Roman"/>
                <w:sz w:val="20"/>
              </w:rPr>
            </w:pPr>
            <w:r w:rsidRPr="00A679CC">
              <w:rPr>
                <w:rFonts w:ascii="Times New Roman" w:hAnsi="Times New Roman"/>
                <w:sz w:val="20"/>
              </w:rPr>
              <w:t>Learn to be creative and a free thinker through writing and reading.</w:t>
            </w:r>
          </w:p>
          <w:p w:rsidR="00430F68" w:rsidRPr="00A679CC" w:rsidRDefault="00430F68" w:rsidP="00430F68">
            <w:pPr>
              <w:pStyle w:val="ListParagraph"/>
              <w:rPr>
                <w:rFonts w:ascii="Times New Roman" w:hAnsi="Times New Roman"/>
                <w:sz w:val="20"/>
              </w:rPr>
            </w:pPr>
          </w:p>
          <w:p w:rsidR="00430F68" w:rsidRPr="00A679CC" w:rsidRDefault="00430F68" w:rsidP="00430F68">
            <w:pPr>
              <w:widowControl/>
              <w:numPr>
                <w:ilvl w:val="0"/>
                <w:numId w:val="2"/>
              </w:numPr>
              <w:tabs>
                <w:tab w:val="left" w:pos="-1440"/>
              </w:tabs>
              <w:rPr>
                <w:rFonts w:ascii="Times New Roman" w:hAnsi="Times New Roman"/>
                <w:sz w:val="20"/>
              </w:rPr>
            </w:pPr>
            <w:r w:rsidRPr="00A679CC">
              <w:rPr>
                <w:rFonts w:ascii="Times New Roman" w:hAnsi="Times New Roman"/>
                <w:sz w:val="20"/>
              </w:rPr>
              <w:t>Organize a voice and propose a voice in your writing.</w:t>
            </w:r>
          </w:p>
          <w:p w:rsidR="00430F68" w:rsidRPr="00A679CC" w:rsidRDefault="00430F68" w:rsidP="00430F68">
            <w:pPr>
              <w:pStyle w:val="ListParagraph"/>
              <w:rPr>
                <w:rFonts w:ascii="Times New Roman" w:hAnsi="Times New Roman"/>
                <w:sz w:val="20"/>
              </w:rPr>
            </w:pPr>
          </w:p>
          <w:p w:rsidR="00430F68" w:rsidRPr="00A679CC" w:rsidRDefault="00430F68" w:rsidP="00430F68">
            <w:pPr>
              <w:widowControl/>
              <w:numPr>
                <w:ilvl w:val="0"/>
                <w:numId w:val="2"/>
              </w:numPr>
              <w:tabs>
                <w:tab w:val="left" w:pos="-1440"/>
              </w:tabs>
              <w:rPr>
                <w:rFonts w:ascii="Times New Roman" w:hAnsi="Times New Roman"/>
                <w:sz w:val="20"/>
              </w:rPr>
            </w:pPr>
            <w:r w:rsidRPr="00A679CC">
              <w:rPr>
                <w:rFonts w:ascii="Times New Roman" w:hAnsi="Times New Roman"/>
                <w:sz w:val="20"/>
              </w:rPr>
              <w:t>Be competent in reading and writing.</w:t>
            </w:r>
            <w:r w:rsidRPr="00A679CC">
              <w:rPr>
                <w:rFonts w:ascii="Times New Roman" w:hAnsi="Times New Roman"/>
                <w:sz w:val="20"/>
              </w:rPr>
              <w:br/>
            </w:r>
          </w:p>
          <w:p w:rsidR="00430F68" w:rsidRPr="00A679CC" w:rsidRDefault="00430F68" w:rsidP="008D49A4">
            <w:pPr>
              <w:widowControl/>
              <w:tabs>
                <w:tab w:val="left" w:pos="-1440"/>
              </w:tabs>
              <w:rPr>
                <w:rFonts w:ascii="Times New Roman" w:hAnsi="Times New Roman"/>
                <w:b/>
                <w:sz w:val="20"/>
              </w:rPr>
            </w:pPr>
            <w:r w:rsidRPr="00A679CC">
              <w:rPr>
                <w:rFonts w:ascii="Times New Roman" w:hAnsi="Times New Roman"/>
                <w:b/>
                <w:sz w:val="20"/>
              </w:rPr>
              <w:t>Course Procedures</w:t>
            </w:r>
          </w:p>
          <w:p w:rsidR="00430F68" w:rsidRPr="00A679CC" w:rsidRDefault="00430F68" w:rsidP="00A679CC">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Ask any questions at any time. If you have a question, odds are that three other people in the class have the same question, and will be relieved that you asked it.</w:t>
            </w:r>
          </w:p>
          <w:p w:rsidR="00430F68" w:rsidRPr="00A679CC"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430F68" w:rsidRPr="00A679CC" w:rsidRDefault="00430F68" w:rsidP="008D49A4">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430F68" w:rsidRPr="00A679CC"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b/>
                <w:sz w:val="20"/>
              </w:rPr>
              <w:t>ALWAYS TREAT EVERY MEMBER OF THE CLASS WITH RESPECT</w:t>
            </w:r>
            <w:r w:rsidRPr="00A679CC">
              <w:rPr>
                <w:rFonts w:ascii="Times New Roman" w:hAnsi="Times New Roman"/>
                <w:sz w:val="20"/>
              </w:rPr>
              <w:t>. I encourage diversity and will not allow any type of discrimination or put-downs in my learning community-AT ALL.</w:t>
            </w:r>
          </w:p>
          <w:p w:rsidR="00430F68" w:rsidRPr="00A679CC"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 xml:space="preserve">Communication is </w:t>
            </w:r>
            <w:proofErr w:type="gramStart"/>
            <w:r w:rsidRPr="00A679CC">
              <w:rPr>
                <w:rFonts w:ascii="Times New Roman" w:hAnsi="Times New Roman"/>
                <w:sz w:val="20"/>
              </w:rPr>
              <w:t>key</w:t>
            </w:r>
            <w:proofErr w:type="gramEnd"/>
            <w:r w:rsidRPr="00A679CC">
              <w:rPr>
                <w:rFonts w:ascii="Times New Roman" w:hAnsi="Times New Roman"/>
                <w:sz w:val="20"/>
              </w:rPr>
              <w:t xml:space="preserve">---always keep in touch. I am here to help you and want you to do well in </w:t>
            </w:r>
            <w:r w:rsidRPr="00A679CC">
              <w:rPr>
                <w:rFonts w:ascii="Times New Roman" w:hAnsi="Times New Roman"/>
                <w:sz w:val="20"/>
              </w:rPr>
              <w:lastRenderedPageBreak/>
              <w:t>your college career.</w:t>
            </w:r>
          </w:p>
          <w:p w:rsidR="00430F68" w:rsidRPr="00A679CC"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 xml:space="preserve">Check your email and </w:t>
            </w:r>
            <w:proofErr w:type="spellStart"/>
            <w:r w:rsidRPr="00A679CC">
              <w:rPr>
                <w:rFonts w:ascii="Times New Roman" w:hAnsi="Times New Roman"/>
                <w:sz w:val="20"/>
              </w:rPr>
              <w:t>BlackBoard</w:t>
            </w:r>
            <w:proofErr w:type="spellEnd"/>
            <w:r w:rsidRPr="00A679CC">
              <w:rPr>
                <w:rFonts w:ascii="Times New Roman" w:hAnsi="Times New Roman"/>
                <w:sz w:val="20"/>
              </w:rPr>
              <w:t xml:space="preserve"> regularly for updates and additional information. Additionally, grades will be posted online, so you can keep track of your progress.</w:t>
            </w:r>
          </w:p>
          <w:p w:rsidR="00430F68" w:rsidRPr="00A679CC" w:rsidRDefault="00430F68" w:rsidP="00430F68">
            <w:pPr>
              <w:pStyle w:val="Heading2"/>
              <w:jc w:val="left"/>
              <w:rPr>
                <w:rFonts w:ascii="Times New Roman" w:hAnsi="Times New Roman"/>
                <w:b w:val="0"/>
                <w:sz w:val="20"/>
              </w:rPr>
            </w:pPr>
          </w:p>
          <w:p w:rsidR="00430F68" w:rsidRPr="00A679CC" w:rsidRDefault="00430F68" w:rsidP="00430F68">
            <w:pPr>
              <w:widowControl/>
              <w:tabs>
                <w:tab w:val="center" w:pos="4464"/>
                <w:tab w:val="left" w:pos="4608"/>
                <w:tab w:val="left" w:pos="5328"/>
                <w:tab w:val="left" w:pos="6048"/>
                <w:tab w:val="left" w:pos="6768"/>
                <w:tab w:val="left" w:pos="7488"/>
                <w:tab w:val="left" w:pos="8208"/>
                <w:tab w:val="left" w:pos="8928"/>
              </w:tabs>
              <w:rPr>
                <w:rFonts w:ascii="Times New Roman" w:hAnsi="Times New Roman"/>
                <w:sz w:val="20"/>
              </w:rPr>
            </w:pPr>
          </w:p>
          <w:p w:rsidR="00430F68" w:rsidRPr="00A679CC"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0"/>
              </w:rPr>
            </w:pPr>
            <w:r w:rsidRPr="00A679CC">
              <w:rPr>
                <w:rFonts w:ascii="Times New Roman" w:hAnsi="Times New Roman"/>
                <w:b/>
                <w:sz w:val="20"/>
              </w:rPr>
              <w:t>Text/Materials</w:t>
            </w:r>
            <w:r w:rsidRPr="00A679CC">
              <w:rPr>
                <w:rFonts w:ascii="Times New Roman" w:hAnsi="Times New Roman"/>
                <w:sz w:val="20"/>
              </w:rPr>
              <w:t xml:space="preserve"> </w:t>
            </w:r>
            <w:r w:rsidRPr="00A679CC">
              <w:rPr>
                <w:rFonts w:ascii="Times New Roman" w:hAnsi="Times New Roman"/>
                <w:b/>
                <w:sz w:val="20"/>
              </w:rPr>
              <w:t>Required:</w:t>
            </w:r>
          </w:p>
          <w:p w:rsidR="008D49A4" w:rsidRPr="00A679CC" w:rsidRDefault="00430F68" w:rsidP="00C56764">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Henry, D.J. “The Mater Reader.” (3</w:t>
            </w:r>
            <w:r w:rsidRPr="00A679CC">
              <w:rPr>
                <w:rFonts w:ascii="Times New Roman" w:hAnsi="Times New Roman"/>
                <w:sz w:val="20"/>
                <w:vertAlign w:val="superscript"/>
              </w:rPr>
              <w:t>rd</w:t>
            </w:r>
            <w:r w:rsidRPr="00A679CC">
              <w:rPr>
                <w:rFonts w:ascii="Times New Roman" w:hAnsi="Times New Roman"/>
                <w:sz w:val="20"/>
              </w:rPr>
              <w:t xml:space="preserve"> Ed).  Longman Press, 2011.</w:t>
            </w:r>
          </w:p>
          <w:p w:rsidR="00300BC4" w:rsidRPr="00A679CC" w:rsidRDefault="00300BC4" w:rsidP="00300BC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Any approved personal reading book (non-fiction or fiction).</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Three Ring Binder (You will be asked to keep all of your work)</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Computer Access (PLEASE CHECK YOUR EMAIL REGULARLY)</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Access Online to Log into Blackboard-very important.</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Highlighters</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 xml:space="preserve">Self-stick Markers </w:t>
            </w:r>
          </w:p>
          <w:p w:rsid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Dictionary/Thesaurus</w:t>
            </w:r>
          </w:p>
          <w:p w:rsidR="00430F68" w:rsidRPr="00C56764" w:rsidRDefault="00430F68" w:rsidP="00C5676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C56764">
              <w:rPr>
                <w:rFonts w:ascii="Times New Roman" w:hAnsi="Times New Roman"/>
                <w:sz w:val="20"/>
              </w:rPr>
              <w:t xml:space="preserve">Notepad for Journaling </w:t>
            </w:r>
          </w:p>
          <w:p w:rsidR="00430F68" w:rsidRPr="00A679CC" w:rsidRDefault="00430F68" w:rsidP="00430F68">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proofErr w:type="spellStart"/>
            <w:r w:rsidRPr="00A679CC">
              <w:rPr>
                <w:rFonts w:ascii="Times New Roman" w:hAnsi="Times New Roman" w:cs="Times New Roman"/>
                <w:b/>
              </w:rPr>
              <w:t>Attendance</w:t>
            </w:r>
            <w:r w:rsidRPr="00A679CC">
              <w:rPr>
                <w:rFonts w:ascii="Times New Roman" w:hAnsi="Times New Roman" w:cs="Times New Roman"/>
                <w:i/>
              </w:rPr>
              <w:t>“Eighty</w:t>
            </w:r>
            <w:proofErr w:type="spellEnd"/>
            <w:r w:rsidRPr="00A679CC">
              <w:rPr>
                <w:rFonts w:ascii="Times New Roman" w:hAnsi="Times New Roman" w:cs="Times New Roman"/>
                <w:i/>
              </w:rPr>
              <w:t xml:space="preserve"> percent of success is showing up.”</w:t>
            </w:r>
          </w:p>
          <w:p w:rsidR="008D49A4" w:rsidRPr="00A679CC"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A679CC">
              <w:rPr>
                <w:rFonts w:ascii="Times New Roman" w:hAnsi="Times New Roman"/>
                <w:sz w:val="20"/>
              </w:rPr>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430F68" w:rsidRPr="00A679CC"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0"/>
              </w:rPr>
            </w:pPr>
            <w:r w:rsidRPr="00A679CC">
              <w:rPr>
                <w:rFonts w:ascii="Times New Roman" w:hAnsi="Times New Roman"/>
                <w:b/>
                <w:sz w:val="20"/>
              </w:rPr>
              <w:t>Students with Disabilities</w:t>
            </w:r>
          </w:p>
          <w:p w:rsidR="008D49A4" w:rsidRPr="00A679CC"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 w:val="20"/>
              </w:rPr>
            </w:pPr>
            <w:r w:rsidRPr="00A679CC">
              <w:rPr>
                <w:rFonts w:ascii="Times New Roman" w:hAnsi="Times New Roman"/>
                <w:sz w:val="20"/>
              </w:rPr>
              <w:t>Students with disabilities who may need accommodations for this class are encouraged to notify the instructor and contact the Disability Resource Center (DRC) early in the semester so that reasonable accommodations may be implemented as soon as possible.</w:t>
            </w:r>
          </w:p>
          <w:p w:rsidR="00430F68" w:rsidRPr="00A679CC"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 w:val="20"/>
              </w:rPr>
            </w:pPr>
            <w:r w:rsidRPr="00A679CC">
              <w:rPr>
                <w:rFonts w:ascii="Times New Roman" w:hAnsi="Times New Roman"/>
                <w:b/>
                <w:sz w:val="20"/>
              </w:rPr>
              <w:t>Late Work/Participation</w:t>
            </w:r>
          </w:p>
          <w:p w:rsidR="00430F68" w:rsidRPr="00A679CC"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 w:val="20"/>
              </w:rPr>
            </w:pPr>
            <w:r w:rsidRPr="00A679CC">
              <w:rPr>
                <w:rFonts w:ascii="Times New Roman" w:hAnsi="Times New Roman"/>
                <w:sz w:val="20"/>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430F68" w:rsidRPr="00A679CC" w:rsidRDefault="00430F68" w:rsidP="00430F68">
            <w:pPr>
              <w:autoSpaceDE w:val="0"/>
              <w:autoSpaceDN w:val="0"/>
              <w:adjustRightInd w:val="0"/>
              <w:rPr>
                <w:rFonts w:ascii="Times New Roman" w:hAnsi="Times New Roman"/>
                <w:b/>
                <w:sz w:val="20"/>
              </w:rPr>
            </w:pPr>
            <w:r w:rsidRPr="00A679CC">
              <w:rPr>
                <w:rFonts w:ascii="Times New Roman" w:hAnsi="Times New Roman"/>
                <w:b/>
                <w:sz w:val="20"/>
              </w:rPr>
              <w:t>Plagiarism Policy</w:t>
            </w:r>
          </w:p>
          <w:p w:rsidR="00430F68" w:rsidRPr="00A679CC" w:rsidRDefault="00430F68" w:rsidP="00430F68">
            <w:pPr>
              <w:autoSpaceDE w:val="0"/>
              <w:autoSpaceDN w:val="0"/>
              <w:adjustRightInd w:val="0"/>
              <w:rPr>
                <w:rFonts w:ascii="Times New Roman" w:hAnsi="Times New Roman"/>
                <w:sz w:val="20"/>
              </w:rPr>
            </w:pPr>
            <w:r w:rsidRPr="00A679CC">
              <w:rPr>
                <w:rFonts w:ascii="Times New Roman" w:hAnsi="Times New Roman"/>
                <w:sz w:val="20"/>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D49A4" w:rsidRPr="00A679CC" w:rsidRDefault="00430F68" w:rsidP="00430F68">
            <w:pPr>
              <w:autoSpaceDE w:val="0"/>
              <w:autoSpaceDN w:val="0"/>
              <w:adjustRightInd w:val="0"/>
              <w:rPr>
                <w:rFonts w:ascii="Times New Roman" w:hAnsi="Times New Roman"/>
                <w:sz w:val="20"/>
              </w:rPr>
            </w:pPr>
            <w:r w:rsidRPr="00A679CC">
              <w:rPr>
                <w:rFonts w:ascii="Times New Roman" w:hAnsi="Times New Roman"/>
                <w:sz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sidR="00A679CC">
              <w:rPr>
                <w:rFonts w:ascii="Times New Roman" w:hAnsi="Times New Roman"/>
                <w:sz w:val="20"/>
              </w:rPr>
              <w:t xml:space="preserve"> </w:t>
            </w:r>
            <w:r w:rsidRPr="00A679CC">
              <w:rPr>
                <w:rFonts w:ascii="Times New Roman" w:hAnsi="Times New Roman"/>
                <w:sz w:val="20"/>
              </w:rPr>
              <w:t>work to be evaluated in different courses without the knowledge and consent of the instructors involved, or failing to observe computer security systems and software copyrights.</w:t>
            </w:r>
            <w:r w:rsidR="00A679CC">
              <w:rPr>
                <w:rFonts w:ascii="Times New Roman" w:hAnsi="Times New Roman"/>
                <w:sz w:val="20"/>
              </w:rPr>
              <w:t xml:space="preserve">  </w:t>
            </w:r>
            <w:r w:rsidRPr="00A679CC">
              <w:rPr>
                <w:rFonts w:ascii="Times New Roman" w:hAnsi="Times New Roman"/>
                <w:sz w:val="20"/>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430F68" w:rsidRPr="00A679CC" w:rsidRDefault="00430F68" w:rsidP="00430F68">
            <w:pPr>
              <w:autoSpaceDE w:val="0"/>
              <w:autoSpaceDN w:val="0"/>
              <w:adjustRightInd w:val="0"/>
              <w:rPr>
                <w:rFonts w:ascii="Times New Roman" w:hAnsi="Times New Roman"/>
                <w:sz w:val="20"/>
              </w:rPr>
            </w:pPr>
            <w:r w:rsidRPr="00A679CC">
              <w:rPr>
                <w:rFonts w:ascii="Times New Roman" w:hAnsi="Times New Roman"/>
                <w:b/>
                <w:sz w:val="20"/>
              </w:rPr>
              <w:t>Grading</w:t>
            </w:r>
          </w:p>
          <w:p w:rsidR="00430F68" w:rsidRPr="00A679CC" w:rsidRDefault="00430F68" w:rsidP="00430F68">
            <w:pPr>
              <w:autoSpaceDE w:val="0"/>
              <w:autoSpaceDN w:val="0"/>
              <w:adjustRightInd w:val="0"/>
              <w:rPr>
                <w:rFonts w:ascii="Times New Roman" w:hAnsi="Times New Roman"/>
                <w:sz w:val="20"/>
              </w:rPr>
            </w:pPr>
            <w:r w:rsidRPr="00A679CC">
              <w:rPr>
                <w:rFonts w:ascii="Times New Roman" w:hAnsi="Times New Roman"/>
                <w:sz w:val="20"/>
              </w:rPr>
              <w:t>There will be homework and in class assignments which will earn participation points.  I will try and give feedback on every assignment.  Remember if you do not do well an assignment you can always redo it and submit it for a revised grade. I am here to help you and want each of you to exceed!</w:t>
            </w:r>
          </w:p>
          <w:p w:rsidR="00430F68" w:rsidRPr="00A679CC"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 w:val="20"/>
              </w:rPr>
            </w:pPr>
          </w:p>
          <w:p w:rsidR="00430F68" w:rsidRPr="00A679CC" w:rsidRDefault="00641AE7" w:rsidP="00430F68">
            <w:pPr>
              <w:widowControl/>
              <w:tabs>
                <w:tab w:val="center" w:pos="4464"/>
                <w:tab w:val="left" w:pos="4608"/>
                <w:tab w:val="left" w:pos="5328"/>
                <w:tab w:val="left" w:pos="6048"/>
                <w:tab w:val="left" w:pos="6768"/>
                <w:tab w:val="left" w:pos="7488"/>
                <w:tab w:val="left" w:pos="8208"/>
                <w:tab w:val="left" w:pos="8928"/>
              </w:tabs>
              <w:rPr>
                <w:rFonts w:ascii="Times New Roman" w:hAnsi="Times New Roman"/>
                <w:sz w:val="20"/>
              </w:rPr>
            </w:pPr>
            <w:r w:rsidRPr="00A679CC">
              <w:rPr>
                <w:rFonts w:ascii="Times New Roman" w:hAnsi="Times New Roman"/>
                <w:sz w:val="20"/>
              </w:rPr>
              <w:object w:dxaOrig="1440" w:dyaOrig="360">
                <v:shape id="_x0000_i1038" type="#_x0000_t75" style="width:1in;height:18.15pt" o:ole="">
                  <v:imagedata r:id="rId12" o:title=""/>
                </v:shape>
                <w:control r:id="rId13" w:name="DefaultOcxName2" w:shapeid="_x0000_i1038"/>
              </w:object>
            </w:r>
          </w:p>
        </w:tc>
      </w:tr>
      <w:tr w:rsidR="00430F68" w:rsidRPr="00A679CC" w:rsidTr="00430F68">
        <w:trPr>
          <w:trHeight w:val="446"/>
          <w:tblCellSpacing w:w="15" w:type="dxa"/>
        </w:trPr>
        <w:tc>
          <w:tcPr>
            <w:tcW w:w="0" w:type="auto"/>
            <w:gridSpan w:val="2"/>
            <w:tcMar>
              <w:top w:w="25" w:type="dxa"/>
              <w:left w:w="75" w:type="dxa"/>
              <w:bottom w:w="25" w:type="dxa"/>
              <w:right w:w="75" w:type="dxa"/>
            </w:tcMar>
            <w:hideMark/>
          </w:tcPr>
          <w:p w:rsidR="00430F68" w:rsidRPr="00A679CC"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b/>
                <w:sz w:val="20"/>
              </w:rPr>
            </w:pPr>
          </w:p>
        </w:tc>
      </w:tr>
    </w:tbl>
    <w:p w:rsidR="00430F68" w:rsidRPr="00A679CC" w:rsidRDefault="00430F68" w:rsidP="008D49A4">
      <w:pPr>
        <w:widowControl/>
        <w:tabs>
          <w:tab w:val="center" w:pos="4896"/>
        </w:tabs>
        <w:rPr>
          <w:rFonts w:ascii="Times New Roman" w:hAnsi="Times New Roman"/>
          <w:b/>
          <w:sz w:val="20"/>
        </w:rPr>
      </w:pPr>
    </w:p>
    <w:sectPr w:rsidR="00430F68" w:rsidRPr="00A679CC" w:rsidSect="00FD3AD8">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764" w:rsidRDefault="00C56764" w:rsidP="00525595">
      <w:r>
        <w:separator/>
      </w:r>
    </w:p>
  </w:endnote>
  <w:endnote w:type="continuationSeparator" w:id="0">
    <w:p w:rsidR="00C56764" w:rsidRDefault="00C56764" w:rsidP="00525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764" w:rsidRDefault="00C56764" w:rsidP="00525595">
      <w:r>
        <w:separator/>
      </w:r>
    </w:p>
  </w:footnote>
  <w:footnote w:type="continuationSeparator" w:id="0">
    <w:p w:rsidR="00C56764" w:rsidRDefault="00C56764" w:rsidP="00525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64" w:rsidRPr="00525595" w:rsidRDefault="00C56764">
    <w:pPr>
      <w:pStyle w:val="Header"/>
      <w:jc w:val="right"/>
      <w:rPr>
        <w:rFonts w:ascii="Times New Roman" w:hAnsi="Times New Roman"/>
        <w:szCs w:val="24"/>
      </w:rPr>
    </w:pPr>
    <w:r w:rsidRPr="00525595">
      <w:rPr>
        <w:rFonts w:ascii="Times New Roman" w:hAnsi="Times New Roman"/>
        <w:szCs w:val="24"/>
      </w:rPr>
      <w:t xml:space="preserve">PECK </w:t>
    </w:r>
    <w:sdt>
      <w:sdtPr>
        <w:rPr>
          <w:rFonts w:ascii="Times New Roman" w:hAnsi="Times New Roman"/>
          <w:szCs w:val="24"/>
        </w:rPr>
        <w:id w:val="957223940"/>
        <w:docPartObj>
          <w:docPartGallery w:val="Page Numbers (Top of Page)"/>
          <w:docPartUnique/>
        </w:docPartObj>
      </w:sdtPr>
      <w:sdtEndPr>
        <w:rPr>
          <w:noProof/>
        </w:rPr>
      </w:sdtEndPr>
      <w:sdtContent>
        <w:r w:rsidRPr="00525595">
          <w:rPr>
            <w:rFonts w:ascii="Times New Roman" w:hAnsi="Times New Roman"/>
            <w:szCs w:val="24"/>
          </w:rPr>
          <w:fldChar w:fldCharType="begin"/>
        </w:r>
        <w:r w:rsidRPr="00525595">
          <w:rPr>
            <w:rFonts w:ascii="Times New Roman" w:hAnsi="Times New Roman"/>
            <w:szCs w:val="24"/>
          </w:rPr>
          <w:instrText xml:space="preserve"> PAGE   \* MERGEFORMAT </w:instrText>
        </w:r>
        <w:r w:rsidRPr="00525595">
          <w:rPr>
            <w:rFonts w:ascii="Times New Roman" w:hAnsi="Times New Roman"/>
            <w:szCs w:val="24"/>
          </w:rPr>
          <w:fldChar w:fldCharType="separate"/>
        </w:r>
        <w:r w:rsidR="00322BD8">
          <w:rPr>
            <w:rFonts w:ascii="Times New Roman" w:hAnsi="Times New Roman"/>
            <w:noProof/>
            <w:szCs w:val="24"/>
          </w:rPr>
          <w:t>3</w:t>
        </w:r>
        <w:r w:rsidRPr="00525595">
          <w:rPr>
            <w:rFonts w:ascii="Times New Roman" w:hAnsi="Times New Roman"/>
            <w:noProof/>
            <w:szCs w:val="24"/>
          </w:rPr>
          <w:fldChar w:fldCharType="end"/>
        </w:r>
      </w:sdtContent>
    </w:sdt>
  </w:p>
  <w:p w:rsidR="00C56764" w:rsidRDefault="00C567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30F68"/>
    <w:rsid w:val="001D6E2F"/>
    <w:rsid w:val="00300BC4"/>
    <w:rsid w:val="00322BD8"/>
    <w:rsid w:val="003461BB"/>
    <w:rsid w:val="0036265D"/>
    <w:rsid w:val="00430F68"/>
    <w:rsid w:val="004A78C5"/>
    <w:rsid w:val="00525595"/>
    <w:rsid w:val="00641AE7"/>
    <w:rsid w:val="008170C4"/>
    <w:rsid w:val="008D49A4"/>
    <w:rsid w:val="00A679CC"/>
    <w:rsid w:val="00B905E4"/>
    <w:rsid w:val="00C56764"/>
    <w:rsid w:val="00FD3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67122324">
      <w:bodyDiv w:val="1"/>
      <w:marLeft w:val="0"/>
      <w:marRight w:val="0"/>
      <w:marTop w:val="0"/>
      <w:marBottom w:val="0"/>
      <w:divBdr>
        <w:top w:val="none" w:sz="0" w:space="0" w:color="auto"/>
        <w:left w:val="none" w:sz="0" w:space="0" w:color="auto"/>
        <w:bottom w:val="none" w:sz="0" w:space="0" w:color="auto"/>
        <w:right w:val="none" w:sz="0" w:space="0" w:color="auto"/>
      </w:divBdr>
      <w:divsChild>
        <w:div w:id="1755781392">
          <w:marLeft w:val="0"/>
          <w:marRight w:val="0"/>
          <w:marTop w:val="0"/>
          <w:marBottom w:val="0"/>
          <w:divBdr>
            <w:top w:val="none" w:sz="0" w:space="0" w:color="auto"/>
            <w:left w:val="none" w:sz="0" w:space="0" w:color="auto"/>
            <w:bottom w:val="none" w:sz="0" w:space="0" w:color="auto"/>
            <w:right w:val="none" w:sz="0" w:space="0" w:color="auto"/>
          </w:divBdr>
          <w:divsChild>
            <w:div w:id="1969118631">
              <w:marLeft w:val="0"/>
              <w:marRight w:val="0"/>
              <w:marTop w:val="0"/>
              <w:marBottom w:val="0"/>
              <w:divBdr>
                <w:top w:val="none" w:sz="0" w:space="0" w:color="auto"/>
                <w:left w:val="none" w:sz="0" w:space="0" w:color="auto"/>
                <w:bottom w:val="none" w:sz="0" w:space="0" w:color="auto"/>
                <w:right w:val="none" w:sz="0" w:space="0" w:color="auto"/>
              </w:divBdr>
              <w:divsChild>
                <w:div w:id="242228676">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228146115">
                      <w:marLeft w:val="0"/>
                      <w:marRight w:val="0"/>
                      <w:marTop w:val="0"/>
                      <w:marBottom w:val="0"/>
                      <w:divBdr>
                        <w:top w:val="none" w:sz="0" w:space="0" w:color="auto"/>
                        <w:left w:val="none" w:sz="0" w:space="0" w:color="auto"/>
                        <w:bottom w:val="none" w:sz="0" w:space="0" w:color="auto"/>
                        <w:right w:val="none" w:sz="0" w:space="0" w:color="auto"/>
                      </w:divBdr>
                      <w:divsChild>
                        <w:div w:id="1455056982">
                          <w:marLeft w:val="0"/>
                          <w:marRight w:val="0"/>
                          <w:marTop w:val="0"/>
                          <w:marBottom w:val="0"/>
                          <w:divBdr>
                            <w:top w:val="none" w:sz="0" w:space="0" w:color="auto"/>
                            <w:left w:val="none" w:sz="0" w:space="0" w:color="auto"/>
                            <w:bottom w:val="none" w:sz="0" w:space="0" w:color="auto"/>
                            <w:right w:val="none" w:sz="0" w:space="0" w:color="auto"/>
                          </w:divBdr>
                          <w:divsChild>
                            <w:div w:id="738748887">
                              <w:marLeft w:val="0"/>
                              <w:marRight w:val="0"/>
                              <w:marTop w:val="0"/>
                              <w:marBottom w:val="0"/>
                              <w:divBdr>
                                <w:top w:val="none" w:sz="0" w:space="0" w:color="auto"/>
                                <w:left w:val="none" w:sz="0" w:space="0" w:color="auto"/>
                                <w:bottom w:val="none" w:sz="0" w:space="0" w:color="auto"/>
                                <w:right w:val="none" w:sz="0" w:space="0" w:color="auto"/>
                              </w:divBdr>
                            </w:div>
                            <w:div w:id="2018733141">
                              <w:marLeft w:val="0"/>
                              <w:marRight w:val="0"/>
                              <w:marTop w:val="0"/>
                              <w:marBottom w:val="0"/>
                              <w:divBdr>
                                <w:top w:val="none" w:sz="0" w:space="0" w:color="auto"/>
                                <w:left w:val="none" w:sz="0" w:space="0" w:color="auto"/>
                                <w:bottom w:val="none" w:sz="0" w:space="0" w:color="auto"/>
                                <w:right w:val="none" w:sz="0" w:space="0" w:color="auto"/>
                              </w:divBdr>
                            </w:div>
                            <w:div w:id="401875330">
                              <w:marLeft w:val="0"/>
                              <w:marRight w:val="0"/>
                              <w:marTop w:val="0"/>
                              <w:marBottom w:val="0"/>
                              <w:divBdr>
                                <w:top w:val="none" w:sz="0" w:space="0" w:color="auto"/>
                                <w:left w:val="none" w:sz="0" w:space="0" w:color="auto"/>
                                <w:bottom w:val="none" w:sz="0" w:space="0" w:color="auto"/>
                                <w:right w:val="none" w:sz="0" w:space="0" w:color="auto"/>
                              </w:divBdr>
                            </w:div>
                            <w:div w:id="126825785">
                              <w:marLeft w:val="0"/>
                              <w:marRight w:val="0"/>
                              <w:marTop w:val="0"/>
                              <w:marBottom w:val="0"/>
                              <w:divBdr>
                                <w:top w:val="none" w:sz="0" w:space="0" w:color="auto"/>
                                <w:left w:val="none" w:sz="0" w:space="0" w:color="auto"/>
                                <w:bottom w:val="none" w:sz="0" w:space="0" w:color="auto"/>
                                <w:right w:val="none" w:sz="0" w:space="0" w:color="auto"/>
                              </w:divBdr>
                              <w:divsChild>
                                <w:div w:id="408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134064">
      <w:bodyDiv w:val="1"/>
      <w:marLeft w:val="0"/>
      <w:marRight w:val="0"/>
      <w:marTop w:val="0"/>
      <w:marBottom w:val="0"/>
      <w:divBdr>
        <w:top w:val="none" w:sz="0" w:space="0" w:color="auto"/>
        <w:left w:val="none" w:sz="0" w:space="0" w:color="auto"/>
        <w:bottom w:val="none" w:sz="0" w:space="0" w:color="auto"/>
        <w:right w:val="none" w:sz="0" w:space="0" w:color="auto"/>
      </w:divBdr>
      <w:divsChild>
        <w:div w:id="297810049">
          <w:marLeft w:val="0"/>
          <w:marRight w:val="0"/>
          <w:marTop w:val="0"/>
          <w:marBottom w:val="0"/>
          <w:divBdr>
            <w:top w:val="none" w:sz="0" w:space="0" w:color="auto"/>
            <w:left w:val="none" w:sz="0" w:space="0" w:color="auto"/>
            <w:bottom w:val="none" w:sz="0" w:space="0" w:color="auto"/>
            <w:right w:val="none" w:sz="0" w:space="0" w:color="auto"/>
          </w:divBdr>
          <w:divsChild>
            <w:div w:id="1848904895">
              <w:marLeft w:val="0"/>
              <w:marRight w:val="0"/>
              <w:marTop w:val="0"/>
              <w:marBottom w:val="0"/>
              <w:divBdr>
                <w:top w:val="none" w:sz="0" w:space="0" w:color="auto"/>
                <w:left w:val="none" w:sz="0" w:space="0" w:color="auto"/>
                <w:bottom w:val="none" w:sz="0" w:space="0" w:color="auto"/>
                <w:right w:val="none" w:sz="0" w:space="0" w:color="auto"/>
              </w:divBdr>
              <w:divsChild>
                <w:div w:id="45680116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649939303">
                      <w:marLeft w:val="0"/>
                      <w:marRight w:val="0"/>
                      <w:marTop w:val="0"/>
                      <w:marBottom w:val="0"/>
                      <w:divBdr>
                        <w:top w:val="none" w:sz="0" w:space="0" w:color="auto"/>
                        <w:left w:val="none" w:sz="0" w:space="0" w:color="auto"/>
                        <w:bottom w:val="none" w:sz="0" w:space="0" w:color="auto"/>
                        <w:right w:val="none" w:sz="0" w:space="0" w:color="auto"/>
                      </w:divBdr>
                      <w:divsChild>
                        <w:div w:id="1671834347">
                          <w:marLeft w:val="0"/>
                          <w:marRight w:val="0"/>
                          <w:marTop w:val="0"/>
                          <w:marBottom w:val="0"/>
                          <w:divBdr>
                            <w:top w:val="none" w:sz="0" w:space="0" w:color="auto"/>
                            <w:left w:val="none" w:sz="0" w:space="0" w:color="auto"/>
                            <w:bottom w:val="none" w:sz="0" w:space="0" w:color="auto"/>
                            <w:right w:val="none" w:sz="0" w:space="0" w:color="auto"/>
                          </w:divBdr>
                          <w:divsChild>
                            <w:div w:id="1855225381">
                              <w:marLeft w:val="0"/>
                              <w:marRight w:val="0"/>
                              <w:marTop w:val="0"/>
                              <w:marBottom w:val="0"/>
                              <w:divBdr>
                                <w:top w:val="none" w:sz="0" w:space="0" w:color="auto"/>
                                <w:left w:val="none" w:sz="0" w:space="0" w:color="auto"/>
                                <w:bottom w:val="none" w:sz="0" w:space="0" w:color="auto"/>
                                <w:right w:val="none" w:sz="0" w:space="0" w:color="auto"/>
                              </w:divBdr>
                              <w:divsChild>
                                <w:div w:id="2024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227718">
      <w:bodyDiv w:val="1"/>
      <w:marLeft w:val="0"/>
      <w:marRight w:val="0"/>
      <w:marTop w:val="0"/>
      <w:marBottom w:val="0"/>
      <w:divBdr>
        <w:top w:val="none" w:sz="0" w:space="0" w:color="auto"/>
        <w:left w:val="none" w:sz="0" w:space="0" w:color="auto"/>
        <w:bottom w:val="none" w:sz="0" w:space="0" w:color="auto"/>
        <w:right w:val="none" w:sz="0" w:space="0" w:color="auto"/>
      </w:divBdr>
      <w:divsChild>
        <w:div w:id="885067139">
          <w:marLeft w:val="0"/>
          <w:marRight w:val="0"/>
          <w:marTop w:val="0"/>
          <w:marBottom w:val="0"/>
          <w:divBdr>
            <w:top w:val="none" w:sz="0" w:space="0" w:color="auto"/>
            <w:left w:val="none" w:sz="0" w:space="0" w:color="auto"/>
            <w:bottom w:val="none" w:sz="0" w:space="0" w:color="auto"/>
            <w:right w:val="none" w:sz="0" w:space="0" w:color="auto"/>
          </w:divBdr>
          <w:divsChild>
            <w:div w:id="52044347">
              <w:marLeft w:val="0"/>
              <w:marRight w:val="0"/>
              <w:marTop w:val="0"/>
              <w:marBottom w:val="0"/>
              <w:divBdr>
                <w:top w:val="none" w:sz="0" w:space="0" w:color="auto"/>
                <w:left w:val="none" w:sz="0" w:space="0" w:color="auto"/>
                <w:bottom w:val="none" w:sz="0" w:space="0" w:color="auto"/>
                <w:right w:val="none" w:sz="0" w:space="0" w:color="auto"/>
              </w:divBdr>
              <w:divsChild>
                <w:div w:id="100312323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430785672">
                      <w:marLeft w:val="0"/>
                      <w:marRight w:val="0"/>
                      <w:marTop w:val="0"/>
                      <w:marBottom w:val="0"/>
                      <w:divBdr>
                        <w:top w:val="none" w:sz="0" w:space="0" w:color="auto"/>
                        <w:left w:val="none" w:sz="0" w:space="0" w:color="auto"/>
                        <w:bottom w:val="none" w:sz="0" w:space="0" w:color="auto"/>
                        <w:right w:val="none" w:sz="0" w:space="0" w:color="auto"/>
                      </w:divBdr>
                      <w:divsChild>
                        <w:div w:id="1367176850">
                          <w:marLeft w:val="0"/>
                          <w:marRight w:val="0"/>
                          <w:marTop w:val="0"/>
                          <w:marBottom w:val="0"/>
                          <w:divBdr>
                            <w:top w:val="none" w:sz="0" w:space="0" w:color="auto"/>
                            <w:left w:val="none" w:sz="0" w:space="0" w:color="auto"/>
                            <w:bottom w:val="none" w:sz="0" w:space="0" w:color="auto"/>
                            <w:right w:val="none" w:sz="0" w:space="0" w:color="auto"/>
                          </w:divBdr>
                          <w:divsChild>
                            <w:div w:id="1502966055">
                              <w:marLeft w:val="0"/>
                              <w:marRight w:val="0"/>
                              <w:marTop w:val="0"/>
                              <w:marBottom w:val="0"/>
                              <w:divBdr>
                                <w:top w:val="none" w:sz="0" w:space="0" w:color="auto"/>
                                <w:left w:val="none" w:sz="0" w:space="0" w:color="auto"/>
                                <w:bottom w:val="none" w:sz="0" w:space="0" w:color="auto"/>
                                <w:right w:val="none" w:sz="0" w:space="0" w:color="auto"/>
                              </w:divBdr>
                              <w:divsChild>
                                <w:div w:id="64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22963">
      <w:bodyDiv w:val="1"/>
      <w:marLeft w:val="0"/>
      <w:marRight w:val="0"/>
      <w:marTop w:val="0"/>
      <w:marBottom w:val="0"/>
      <w:divBdr>
        <w:top w:val="none" w:sz="0" w:space="0" w:color="auto"/>
        <w:left w:val="none" w:sz="0" w:space="0" w:color="auto"/>
        <w:bottom w:val="none" w:sz="0" w:space="0" w:color="auto"/>
        <w:right w:val="none" w:sz="0" w:space="0" w:color="auto"/>
      </w:divBdr>
      <w:divsChild>
        <w:div w:id="455179062">
          <w:marLeft w:val="0"/>
          <w:marRight w:val="0"/>
          <w:marTop w:val="0"/>
          <w:marBottom w:val="0"/>
          <w:divBdr>
            <w:top w:val="none" w:sz="0" w:space="0" w:color="auto"/>
            <w:left w:val="none" w:sz="0" w:space="0" w:color="auto"/>
            <w:bottom w:val="none" w:sz="0" w:space="0" w:color="auto"/>
            <w:right w:val="none" w:sz="0" w:space="0" w:color="auto"/>
          </w:divBdr>
          <w:divsChild>
            <w:div w:id="1250508551">
              <w:marLeft w:val="0"/>
              <w:marRight w:val="0"/>
              <w:marTop w:val="0"/>
              <w:marBottom w:val="0"/>
              <w:divBdr>
                <w:top w:val="none" w:sz="0" w:space="0" w:color="auto"/>
                <w:left w:val="none" w:sz="0" w:space="0" w:color="auto"/>
                <w:bottom w:val="none" w:sz="0" w:space="0" w:color="auto"/>
                <w:right w:val="none" w:sz="0" w:space="0" w:color="auto"/>
              </w:divBdr>
              <w:divsChild>
                <w:div w:id="850416654">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432703256">
                      <w:marLeft w:val="0"/>
                      <w:marRight w:val="0"/>
                      <w:marTop w:val="0"/>
                      <w:marBottom w:val="0"/>
                      <w:divBdr>
                        <w:top w:val="none" w:sz="0" w:space="0" w:color="auto"/>
                        <w:left w:val="none" w:sz="0" w:space="0" w:color="auto"/>
                        <w:bottom w:val="none" w:sz="0" w:space="0" w:color="auto"/>
                        <w:right w:val="none" w:sz="0" w:space="0" w:color="auto"/>
                      </w:divBdr>
                      <w:divsChild>
                        <w:div w:id="1628312189">
                          <w:marLeft w:val="0"/>
                          <w:marRight w:val="0"/>
                          <w:marTop w:val="0"/>
                          <w:marBottom w:val="0"/>
                          <w:divBdr>
                            <w:top w:val="none" w:sz="0" w:space="0" w:color="auto"/>
                            <w:left w:val="none" w:sz="0" w:space="0" w:color="auto"/>
                            <w:bottom w:val="none" w:sz="0" w:space="0" w:color="auto"/>
                            <w:right w:val="none" w:sz="0" w:space="0" w:color="auto"/>
                          </w:divBdr>
                          <w:divsChild>
                            <w:div w:id="1400906979">
                              <w:marLeft w:val="0"/>
                              <w:marRight w:val="0"/>
                              <w:marTop w:val="0"/>
                              <w:marBottom w:val="0"/>
                              <w:divBdr>
                                <w:top w:val="none" w:sz="0" w:space="0" w:color="auto"/>
                                <w:left w:val="none" w:sz="0" w:space="0" w:color="auto"/>
                                <w:bottom w:val="none" w:sz="0" w:space="0" w:color="auto"/>
                                <w:right w:val="none" w:sz="0" w:space="0" w:color="auto"/>
                              </w:divBdr>
                            </w:div>
                            <w:div w:id="701710784">
                              <w:marLeft w:val="0"/>
                              <w:marRight w:val="0"/>
                              <w:marTop w:val="0"/>
                              <w:marBottom w:val="0"/>
                              <w:divBdr>
                                <w:top w:val="none" w:sz="0" w:space="0" w:color="auto"/>
                                <w:left w:val="none" w:sz="0" w:space="0" w:color="auto"/>
                                <w:bottom w:val="none" w:sz="0" w:space="0" w:color="auto"/>
                                <w:right w:val="none" w:sz="0" w:space="0" w:color="auto"/>
                              </w:divBdr>
                            </w:div>
                            <w:div w:id="1856649076">
                              <w:marLeft w:val="0"/>
                              <w:marRight w:val="0"/>
                              <w:marTop w:val="0"/>
                              <w:marBottom w:val="0"/>
                              <w:divBdr>
                                <w:top w:val="none" w:sz="0" w:space="0" w:color="auto"/>
                                <w:left w:val="none" w:sz="0" w:space="0" w:color="auto"/>
                                <w:bottom w:val="none" w:sz="0" w:space="0" w:color="auto"/>
                                <w:right w:val="none" w:sz="0" w:space="0" w:color="auto"/>
                              </w:divBdr>
                            </w:div>
                            <w:div w:id="1643804122">
                              <w:marLeft w:val="0"/>
                              <w:marRight w:val="0"/>
                              <w:marTop w:val="0"/>
                              <w:marBottom w:val="0"/>
                              <w:divBdr>
                                <w:top w:val="none" w:sz="0" w:space="0" w:color="auto"/>
                                <w:left w:val="none" w:sz="0" w:space="0" w:color="auto"/>
                                <w:bottom w:val="none" w:sz="0" w:space="0" w:color="auto"/>
                                <w:right w:val="none" w:sz="0" w:space="0" w:color="auto"/>
                              </w:divBdr>
                              <w:divsChild>
                                <w:div w:id="19914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Jill Andrea</cp:lastModifiedBy>
  <cp:revision>3</cp:revision>
  <cp:lastPrinted>2012-01-10T23:18:00Z</cp:lastPrinted>
  <dcterms:created xsi:type="dcterms:W3CDTF">2012-01-10T23:09:00Z</dcterms:created>
  <dcterms:modified xsi:type="dcterms:W3CDTF">2012-01-11T16:45:00Z</dcterms:modified>
</cp:coreProperties>
</file>