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BD" w:rsidRDefault="00816BBD" w:rsidP="00816BBD">
      <w:pPr>
        <w:widowControl w:val="0"/>
        <w:autoSpaceDE w:val="0"/>
        <w:autoSpaceDN w:val="0"/>
        <w:adjustRightInd w:val="0"/>
        <w:jc w:val="center"/>
        <w:rPr>
          <w:b/>
          <w:bCs/>
        </w:rPr>
      </w:pPr>
      <w:r>
        <w:rPr>
          <w:b/>
          <w:bCs/>
        </w:rPr>
        <w:t>CHDEV 39:  Child Development</w:t>
      </w:r>
    </w:p>
    <w:p w:rsidR="00692D88" w:rsidRPr="00075A69" w:rsidRDefault="00692D88" w:rsidP="00816BBD">
      <w:pPr>
        <w:widowControl w:val="0"/>
        <w:autoSpaceDE w:val="0"/>
        <w:autoSpaceDN w:val="0"/>
        <w:adjustRightInd w:val="0"/>
        <w:jc w:val="center"/>
        <w:rPr>
          <w:b/>
          <w:bCs/>
        </w:rPr>
      </w:pPr>
      <w:r w:rsidRPr="00075A69">
        <w:rPr>
          <w:b/>
          <w:bCs/>
        </w:rPr>
        <w:t>Course Syllabus</w:t>
      </w:r>
    </w:p>
    <w:p w:rsidR="00E33A13" w:rsidRPr="00803FD3" w:rsidRDefault="00E33A13" w:rsidP="00E33A13">
      <w:pPr>
        <w:widowControl w:val="0"/>
        <w:autoSpaceDE w:val="0"/>
        <w:autoSpaceDN w:val="0"/>
        <w:adjustRightInd w:val="0"/>
      </w:pPr>
      <w:r>
        <w:rPr>
          <w:b/>
          <w:bCs/>
        </w:rPr>
        <w:t>Course</w:t>
      </w:r>
      <w:r w:rsidR="002340FF">
        <w:rPr>
          <w:b/>
          <w:bCs/>
        </w:rPr>
        <w:t xml:space="preserve"> Section</w:t>
      </w:r>
      <w:r>
        <w:rPr>
          <w:b/>
          <w:bCs/>
        </w:rPr>
        <w:t xml:space="preserve">:  </w:t>
      </w:r>
      <w:r w:rsidR="004D6259" w:rsidRPr="004D6259">
        <w:rPr>
          <w:bCs/>
        </w:rPr>
        <w:t>5</w:t>
      </w:r>
      <w:r w:rsidR="003C0263">
        <w:rPr>
          <w:bCs/>
        </w:rPr>
        <w:t>1980</w:t>
      </w:r>
      <w:r w:rsidRPr="00803FD3">
        <w:rPr>
          <w:b/>
          <w:bCs/>
        </w:rPr>
        <w:tab/>
      </w:r>
      <w:r w:rsidRPr="00803FD3">
        <w:rPr>
          <w:b/>
          <w:bCs/>
        </w:rPr>
        <w:tab/>
      </w:r>
      <w:r w:rsidRPr="00803FD3">
        <w:rPr>
          <w:b/>
          <w:bCs/>
        </w:rPr>
        <w:tab/>
      </w:r>
      <w:r w:rsidRPr="00803FD3">
        <w:rPr>
          <w:b/>
          <w:bCs/>
        </w:rPr>
        <w:tab/>
        <w:t xml:space="preserve">Instructor: </w:t>
      </w:r>
      <w:r w:rsidRPr="00803FD3">
        <w:t>Nancy Marsh</w:t>
      </w:r>
    </w:p>
    <w:p w:rsidR="00E33A13" w:rsidRPr="00803FD3" w:rsidRDefault="00E33A13" w:rsidP="00E33A13">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33A13" w:rsidRPr="00803FD3" w:rsidRDefault="00E33A13" w:rsidP="00E33A13">
      <w:pPr>
        <w:widowControl w:val="0"/>
        <w:autoSpaceDE w:val="0"/>
        <w:autoSpaceDN w:val="0"/>
        <w:adjustRightInd w:val="0"/>
      </w:pPr>
      <w:r w:rsidRPr="00803FD3">
        <w:rPr>
          <w:b/>
          <w:bCs/>
        </w:rPr>
        <w:t>Class Meet</w:t>
      </w:r>
      <w:r w:rsidR="00C807D8">
        <w:rPr>
          <w:b/>
          <w:bCs/>
        </w:rPr>
        <w:t xml:space="preserve">s: </w:t>
      </w:r>
      <w:r w:rsidR="002775AE">
        <w:rPr>
          <w:bCs/>
        </w:rPr>
        <w:t xml:space="preserve">M, W </w:t>
      </w:r>
      <w:r w:rsidR="003C0263">
        <w:rPr>
          <w:bCs/>
        </w:rPr>
        <w:t>1:00 – 2:15</w:t>
      </w:r>
      <w:r w:rsidRPr="00803FD3">
        <w:tab/>
      </w:r>
      <w:r w:rsidRPr="00803FD3">
        <w:tab/>
      </w:r>
      <w:r w:rsidRPr="00803FD3">
        <w:tab/>
      </w:r>
      <w:r w:rsidRPr="00803FD3">
        <w:rPr>
          <w:b/>
          <w:bCs/>
        </w:rPr>
        <w:t>E-Mail:</w:t>
      </w:r>
      <w:r w:rsidRPr="00803FD3">
        <w:t xml:space="preserve">  nancy.marsh@reedleycollege.edu</w:t>
      </w:r>
    </w:p>
    <w:p w:rsidR="00E33A13" w:rsidRPr="00803FD3" w:rsidRDefault="00C807D8" w:rsidP="00E33A13">
      <w:pPr>
        <w:widowControl w:val="0"/>
        <w:autoSpaceDE w:val="0"/>
        <w:autoSpaceDN w:val="0"/>
        <w:adjustRightInd w:val="0"/>
      </w:pPr>
      <w:r>
        <w:rPr>
          <w:b/>
          <w:bCs/>
        </w:rPr>
        <w:t xml:space="preserve">CCI:  </w:t>
      </w:r>
      <w:r w:rsidR="003C0263">
        <w:rPr>
          <w:bCs/>
        </w:rPr>
        <w:t>SOC-32</w:t>
      </w:r>
      <w:r>
        <w:rPr>
          <w:bCs/>
        </w:rPr>
        <w:tab/>
      </w:r>
      <w:r>
        <w:rPr>
          <w:bCs/>
        </w:rPr>
        <w:tab/>
      </w:r>
      <w:r>
        <w:rPr>
          <w:bCs/>
        </w:rPr>
        <w:tab/>
      </w:r>
      <w:r w:rsidR="00E33A13" w:rsidRPr="00803FD3">
        <w:rPr>
          <w:b/>
          <w:bCs/>
        </w:rPr>
        <w:tab/>
      </w:r>
      <w:r w:rsidR="00E33A13" w:rsidRPr="00803FD3">
        <w:rPr>
          <w:b/>
          <w:bCs/>
        </w:rPr>
        <w:tab/>
        <w:t xml:space="preserve">Office:  </w:t>
      </w:r>
      <w:r w:rsidR="00E33A13" w:rsidRPr="00803FD3">
        <w:t xml:space="preserve">Child Dev. Center </w:t>
      </w:r>
      <w:r w:rsidR="00E33A13">
        <w:t>Office</w:t>
      </w:r>
      <w:r w:rsidR="00E33A13" w:rsidRPr="00803FD3">
        <w:t xml:space="preserve"> </w:t>
      </w:r>
      <w:r w:rsidR="00E33A13" w:rsidRPr="00803FD3">
        <w:rPr>
          <w:b/>
          <w:bCs/>
        </w:rPr>
        <w:t xml:space="preserve"> </w:t>
      </w:r>
      <w:r w:rsidR="00E33A13" w:rsidRPr="00803FD3">
        <w:t xml:space="preserve"> </w:t>
      </w:r>
    </w:p>
    <w:p w:rsidR="00E33A13" w:rsidRDefault="00E33A13" w:rsidP="00E33A13">
      <w:pPr>
        <w:widowControl w:val="0"/>
        <w:autoSpaceDE w:val="0"/>
        <w:autoSpaceDN w:val="0"/>
        <w:adjustRightInd w:val="0"/>
      </w:pPr>
      <w:r w:rsidRPr="007B44B7">
        <w:rPr>
          <w:b/>
        </w:rPr>
        <w:t>Office Hours:</w:t>
      </w:r>
      <w:r>
        <w:t xml:space="preserve">  </w:t>
      </w:r>
      <w:r w:rsidR="00114080">
        <w:t>Mondays 9:00 – 9:20 and 12:00 – 12:50; Wednesdays 12:00 – 12:50, Thursdays 1:50 – 2:50</w:t>
      </w:r>
      <w:r w:rsidR="00114080" w:rsidRPr="00803FD3">
        <w:t>, and by appointment.</w:t>
      </w:r>
    </w:p>
    <w:p w:rsidR="00692D88" w:rsidRPr="00B43A5C" w:rsidRDefault="00692D88" w:rsidP="00692D88">
      <w:pPr>
        <w:widowControl w:val="0"/>
        <w:autoSpaceDE w:val="0"/>
        <w:autoSpaceDN w:val="0"/>
        <w:adjustRightInd w:val="0"/>
        <w:rPr>
          <w:b/>
          <w:bCs/>
        </w:rPr>
      </w:pPr>
    </w:p>
    <w:p w:rsidR="005338F1" w:rsidRPr="005338F1" w:rsidRDefault="005338F1" w:rsidP="005338F1">
      <w:pPr>
        <w:rPr>
          <w:bCs/>
        </w:rPr>
      </w:pPr>
      <w:r>
        <w:rPr>
          <w:b/>
        </w:rPr>
        <w:t xml:space="preserve">Basic Skills Advisories:  </w:t>
      </w:r>
      <w:r w:rsidRPr="005338F1">
        <w:rPr>
          <w:bCs/>
        </w:rPr>
        <w:t>Eligibility for ENGL 125 or ENGL 126</w:t>
      </w:r>
    </w:p>
    <w:p w:rsidR="005338F1" w:rsidRPr="00B43A5C" w:rsidRDefault="005338F1" w:rsidP="00692D88">
      <w:pPr>
        <w:widowControl w:val="0"/>
        <w:autoSpaceDE w:val="0"/>
        <w:autoSpaceDN w:val="0"/>
        <w:adjustRightInd w:val="0"/>
        <w:rPr>
          <w:b/>
          <w:bCs/>
        </w:rPr>
      </w:pPr>
    </w:p>
    <w:p w:rsidR="00692D88" w:rsidRPr="00075A69" w:rsidRDefault="00692D88" w:rsidP="00692D88">
      <w:pPr>
        <w:widowControl w:val="0"/>
        <w:autoSpaceDE w:val="0"/>
        <w:autoSpaceDN w:val="0"/>
        <w:adjustRightInd w:val="0"/>
        <w:rPr>
          <w:szCs w:val="12"/>
        </w:rPr>
      </w:pPr>
      <w:r w:rsidRPr="00075A69">
        <w:rPr>
          <w:b/>
          <w:bCs/>
          <w:szCs w:val="12"/>
        </w:rPr>
        <w:t xml:space="preserve">Course Description:  </w:t>
      </w:r>
      <w:r w:rsidRPr="00075A69">
        <w:rPr>
          <w:szCs w:val="12"/>
        </w:rPr>
        <w:t>This course studies basic theories, research, concepts and principles of physical, emotional, cognitive and social development at each stage of life from conception through adolescence.</w:t>
      </w:r>
    </w:p>
    <w:p w:rsidR="00692D88" w:rsidRPr="00202E94" w:rsidRDefault="00692D88" w:rsidP="00692D88">
      <w:pPr>
        <w:widowControl w:val="0"/>
        <w:autoSpaceDE w:val="0"/>
        <w:autoSpaceDN w:val="0"/>
        <w:adjustRightInd w:val="0"/>
        <w:rPr>
          <w:b/>
          <w:bCs/>
          <w:sz w:val="16"/>
          <w:szCs w:val="16"/>
        </w:rPr>
      </w:pPr>
    </w:p>
    <w:p w:rsidR="00692D88" w:rsidRDefault="00E205AA" w:rsidP="00692D88">
      <w:pPr>
        <w:widowControl w:val="0"/>
        <w:autoSpaceDE w:val="0"/>
        <w:autoSpaceDN w:val="0"/>
        <w:adjustRightInd w:val="0"/>
      </w:pPr>
      <w:r>
        <w:rPr>
          <w:b/>
          <w:bCs/>
        </w:rPr>
        <w:t xml:space="preserve">Required </w:t>
      </w:r>
      <w:r w:rsidR="00692D88" w:rsidRPr="00075A69">
        <w:rPr>
          <w:b/>
          <w:bCs/>
        </w:rPr>
        <w:t>Text:</w:t>
      </w:r>
      <w:r w:rsidR="00692D88">
        <w:t xml:space="preserve">  </w:t>
      </w:r>
    </w:p>
    <w:p w:rsidR="00692D88" w:rsidRDefault="00692D88" w:rsidP="00692D88">
      <w:pPr>
        <w:widowControl w:val="0"/>
        <w:numPr>
          <w:ilvl w:val="0"/>
          <w:numId w:val="1"/>
        </w:numPr>
        <w:autoSpaceDE w:val="0"/>
        <w:autoSpaceDN w:val="0"/>
        <w:adjustRightInd w:val="0"/>
      </w:pPr>
      <w:r>
        <w:t>Infants, Children, and Adolescents, 6</w:t>
      </w:r>
      <w:r w:rsidRPr="00075A69">
        <w:rPr>
          <w:vertAlign w:val="superscript"/>
        </w:rPr>
        <w:t>th</w:t>
      </w:r>
      <w:r>
        <w:t xml:space="preserve"> ed. by Laura E. Berk.</w:t>
      </w:r>
    </w:p>
    <w:p w:rsidR="00692D88" w:rsidRDefault="00692D88" w:rsidP="00692D88">
      <w:pPr>
        <w:widowControl w:val="0"/>
        <w:autoSpaceDE w:val="0"/>
        <w:autoSpaceDN w:val="0"/>
        <w:adjustRightInd w:val="0"/>
        <w:ind w:left="360"/>
        <w:rPr>
          <w:bCs/>
          <w:i/>
        </w:rPr>
      </w:pPr>
      <w:r w:rsidRPr="00075A69">
        <w:rPr>
          <w:bCs/>
          <w:i/>
        </w:rPr>
        <w:t>*You are responsible for reading and understanding all of the information in the text.</w:t>
      </w:r>
    </w:p>
    <w:p w:rsidR="00E205AA" w:rsidRDefault="00E205AA" w:rsidP="00E205AA">
      <w:pPr>
        <w:widowControl w:val="0"/>
        <w:autoSpaceDE w:val="0"/>
        <w:autoSpaceDN w:val="0"/>
        <w:adjustRightInd w:val="0"/>
        <w:ind w:left="360"/>
        <w:rPr>
          <w:bCs/>
          <w:i/>
        </w:rPr>
      </w:pPr>
      <w:r w:rsidRPr="00075A69">
        <w:rPr>
          <w:bCs/>
          <w:i/>
        </w:rPr>
        <w:t xml:space="preserve">*You are responsible for reading and </w:t>
      </w:r>
      <w:r>
        <w:rPr>
          <w:bCs/>
          <w:i/>
        </w:rPr>
        <w:t>completing the Observation Book</w:t>
      </w:r>
      <w:r w:rsidRPr="00075A69">
        <w:rPr>
          <w:bCs/>
          <w:i/>
        </w:rPr>
        <w:t>.</w:t>
      </w:r>
    </w:p>
    <w:p w:rsidR="00692D88" w:rsidRPr="00075A69" w:rsidRDefault="00E205AA" w:rsidP="00692D88">
      <w:pPr>
        <w:widowControl w:val="0"/>
        <w:autoSpaceDE w:val="0"/>
        <w:autoSpaceDN w:val="0"/>
        <w:adjustRightInd w:val="0"/>
        <w:rPr>
          <w:b/>
          <w:bCs/>
          <w:szCs w:val="12"/>
        </w:rPr>
      </w:pPr>
      <w:r>
        <w:rPr>
          <w:b/>
          <w:bCs/>
          <w:szCs w:val="12"/>
        </w:rPr>
        <w:t xml:space="preserve">Required </w:t>
      </w:r>
      <w:r w:rsidR="00692D88" w:rsidRPr="00075A69">
        <w:rPr>
          <w:b/>
          <w:bCs/>
          <w:szCs w:val="12"/>
        </w:rPr>
        <w:t>Supplies:</w:t>
      </w:r>
    </w:p>
    <w:p w:rsidR="00B43A5C" w:rsidRDefault="00B43A5C" w:rsidP="00B43A5C">
      <w:pPr>
        <w:widowControl w:val="0"/>
        <w:numPr>
          <w:ilvl w:val="0"/>
          <w:numId w:val="5"/>
        </w:numPr>
        <w:autoSpaceDE w:val="0"/>
        <w:autoSpaceDN w:val="0"/>
        <w:adjustRightInd w:val="0"/>
        <w:rPr>
          <w:bCs/>
          <w:i/>
          <w:szCs w:val="12"/>
        </w:rPr>
      </w:pPr>
      <w:r>
        <w:rPr>
          <w:bCs/>
          <w:szCs w:val="12"/>
        </w:rPr>
        <w:t xml:space="preserve">You will </w:t>
      </w:r>
      <w:r w:rsidR="00B6352C">
        <w:rPr>
          <w:bCs/>
          <w:szCs w:val="12"/>
        </w:rPr>
        <w:t>need a total of 7</w:t>
      </w:r>
      <w:r>
        <w:rPr>
          <w:bCs/>
          <w:szCs w:val="12"/>
        </w:rPr>
        <w:t xml:space="preserve"> Scantron 882-E forms.</w:t>
      </w:r>
    </w:p>
    <w:p w:rsidR="00C807D8" w:rsidRPr="00820809" w:rsidRDefault="00C807D8" w:rsidP="00C807D8">
      <w:pPr>
        <w:widowControl w:val="0"/>
        <w:numPr>
          <w:ilvl w:val="0"/>
          <w:numId w:val="1"/>
        </w:numPr>
        <w:autoSpaceDE w:val="0"/>
        <w:autoSpaceDN w:val="0"/>
        <w:adjustRightInd w:val="0"/>
        <w:rPr>
          <w:b/>
          <w:bCs/>
          <w:szCs w:val="12"/>
        </w:rPr>
      </w:pPr>
      <w:r w:rsidRPr="00075A69">
        <w:rPr>
          <w:szCs w:val="20"/>
        </w:rPr>
        <w:t xml:space="preserve">i&gt;clicker remotes </w:t>
      </w:r>
      <w:r w:rsidRPr="00075A69">
        <w:rPr>
          <w:szCs w:val="12"/>
        </w:rPr>
        <w:t>will be used daily in class for tests, surveys, and other activities.</w:t>
      </w:r>
      <w:r w:rsidRPr="00820809">
        <w:rPr>
          <w:szCs w:val="20"/>
        </w:rPr>
        <w:t xml:space="preserve"> </w:t>
      </w:r>
      <w:r>
        <w:rPr>
          <w:szCs w:val="20"/>
        </w:rPr>
        <w:t xml:space="preserve">You </w:t>
      </w:r>
      <w:r w:rsidRPr="00075A69">
        <w:rPr>
          <w:szCs w:val="20"/>
        </w:rPr>
        <w:t xml:space="preserve">will need to </w:t>
      </w:r>
      <w:r w:rsidRPr="00075A69">
        <w:rPr>
          <w:b/>
          <w:szCs w:val="20"/>
        </w:rPr>
        <w:t xml:space="preserve">register your i&gt;clicker remote in class by the </w:t>
      </w:r>
      <w:r>
        <w:rPr>
          <w:b/>
          <w:szCs w:val="20"/>
        </w:rPr>
        <w:t>third</w:t>
      </w:r>
      <w:r w:rsidRPr="00075A69">
        <w:rPr>
          <w:b/>
          <w:szCs w:val="20"/>
        </w:rPr>
        <w:t xml:space="preserve"> week of the semester</w:t>
      </w:r>
      <w:r w:rsidRPr="00075A69">
        <w:rPr>
          <w:szCs w:val="20"/>
        </w:rPr>
        <w:t xml:space="preserve">.  </w:t>
      </w:r>
      <w:r w:rsidRPr="00075A69">
        <w:rPr>
          <w:i/>
          <w:iCs/>
          <w:szCs w:val="20"/>
        </w:rPr>
        <w:t>The longer you wait to register your</w:t>
      </w:r>
      <w:r>
        <w:rPr>
          <w:i/>
          <w:iCs/>
          <w:szCs w:val="20"/>
        </w:rPr>
        <w:t xml:space="preserve"> remote, the more participation </w:t>
      </w:r>
      <w:r w:rsidRPr="00075A69">
        <w:rPr>
          <w:i/>
          <w:iCs/>
          <w:szCs w:val="20"/>
        </w:rPr>
        <w:t xml:space="preserve">points you will lose; </w:t>
      </w:r>
      <w:r>
        <w:rPr>
          <w:b/>
          <w:bCs/>
          <w:i/>
          <w:iCs/>
          <w:szCs w:val="20"/>
        </w:rPr>
        <w:t>s</w:t>
      </w:r>
      <w:r w:rsidRPr="00075A69">
        <w:rPr>
          <w:b/>
          <w:bCs/>
          <w:i/>
          <w:iCs/>
          <w:szCs w:val="20"/>
        </w:rPr>
        <w:t>o please purchase your remote immediately!</w:t>
      </w:r>
    </w:p>
    <w:p w:rsidR="00816BBD" w:rsidRPr="00816BBD" w:rsidRDefault="00816BBD" w:rsidP="00C807D8">
      <w:pPr>
        <w:widowControl w:val="0"/>
        <w:autoSpaceDE w:val="0"/>
        <w:autoSpaceDN w:val="0"/>
        <w:adjustRightInd w:val="0"/>
        <w:rPr>
          <w:b/>
          <w:bCs/>
          <w:szCs w:val="12"/>
        </w:rPr>
      </w:pPr>
    </w:p>
    <w:p w:rsidR="00692D88" w:rsidRPr="00075A69" w:rsidRDefault="00692D88" w:rsidP="00692D88">
      <w:pPr>
        <w:widowControl w:val="0"/>
        <w:autoSpaceDE w:val="0"/>
        <w:autoSpaceDN w:val="0"/>
        <w:adjustRightInd w:val="0"/>
        <w:rPr>
          <w:b/>
          <w:bCs/>
          <w:szCs w:val="12"/>
        </w:rPr>
      </w:pPr>
      <w:r w:rsidRPr="00075A69">
        <w:rPr>
          <w:b/>
          <w:bCs/>
          <w:szCs w:val="12"/>
        </w:rPr>
        <w:t>Required Assignments:</w:t>
      </w:r>
    </w:p>
    <w:p w:rsidR="00692D88" w:rsidRDefault="00C618AD" w:rsidP="00C618AD">
      <w:pPr>
        <w:widowControl w:val="0"/>
        <w:autoSpaceDE w:val="0"/>
        <w:autoSpaceDN w:val="0"/>
        <w:adjustRightInd w:val="0"/>
        <w:ind w:firstLine="360"/>
        <w:rPr>
          <w:b/>
          <w:bCs/>
          <w:u w:val="single"/>
        </w:rPr>
      </w:pPr>
      <w:r>
        <w:rPr>
          <w:b/>
          <w:bCs/>
          <w:u w:val="single"/>
        </w:rPr>
        <w:t>Observations:</w:t>
      </w:r>
    </w:p>
    <w:p w:rsidR="00C618AD" w:rsidRDefault="00C618AD" w:rsidP="00C618AD">
      <w:pPr>
        <w:widowControl w:val="0"/>
        <w:autoSpaceDE w:val="0"/>
        <w:autoSpaceDN w:val="0"/>
        <w:adjustRightInd w:val="0"/>
        <w:ind w:left="360"/>
      </w:pPr>
      <w:r>
        <w:t xml:space="preserve">Student will be required to demonstrate understanding and application of course content through completing Child Observations.  These assignments will require the student to use observational skills to gather information on a child and present findings in writing.  This assignment is worth a total of 200 points. </w:t>
      </w:r>
    </w:p>
    <w:p w:rsidR="00C618AD" w:rsidRDefault="00C618AD" w:rsidP="00C618AD">
      <w:pPr>
        <w:widowControl w:val="0"/>
        <w:autoSpaceDE w:val="0"/>
        <w:autoSpaceDN w:val="0"/>
        <w:adjustRightInd w:val="0"/>
        <w:ind w:left="360"/>
        <w:rPr>
          <w:i/>
          <w:iCs/>
        </w:rPr>
      </w:pPr>
      <w:r>
        <w:rPr>
          <w:i/>
          <w:iCs/>
        </w:rPr>
        <w:t>*All written papers must be typed, double-spaced, and free from spelling and grammar errors (see Writing Guidelines handout for more information).</w:t>
      </w:r>
    </w:p>
    <w:p w:rsidR="00056DA1" w:rsidRDefault="00825909" w:rsidP="00056DA1">
      <w:pPr>
        <w:widowControl w:val="0"/>
        <w:autoSpaceDE w:val="0"/>
        <w:autoSpaceDN w:val="0"/>
        <w:adjustRightInd w:val="0"/>
        <w:ind w:firstLine="360"/>
        <w:rPr>
          <w:b/>
          <w:bCs/>
          <w:u w:val="single"/>
        </w:rPr>
      </w:pPr>
      <w:r>
        <w:rPr>
          <w:b/>
          <w:bCs/>
          <w:u w:val="single"/>
        </w:rPr>
        <w:t>Activities</w:t>
      </w:r>
      <w:r w:rsidR="00C807D8">
        <w:rPr>
          <w:b/>
          <w:bCs/>
          <w:u w:val="single"/>
        </w:rPr>
        <w:t>:</w:t>
      </w:r>
    </w:p>
    <w:p w:rsidR="00C807D8" w:rsidRPr="00B43A5C" w:rsidRDefault="00056DA1" w:rsidP="00290457">
      <w:pPr>
        <w:widowControl w:val="0"/>
        <w:autoSpaceDE w:val="0"/>
        <w:autoSpaceDN w:val="0"/>
        <w:adjustRightInd w:val="0"/>
        <w:ind w:left="360" w:firstLine="360"/>
        <w:rPr>
          <w:bCs/>
          <w:sz w:val="16"/>
          <w:szCs w:val="16"/>
        </w:rPr>
      </w:pPr>
      <w:r>
        <w:rPr>
          <w:bCs/>
        </w:rPr>
        <w:t xml:space="preserve">There will be a </w:t>
      </w:r>
      <w:r w:rsidR="00825909">
        <w:rPr>
          <w:bCs/>
        </w:rPr>
        <w:t>total of 6</w:t>
      </w:r>
      <w:r w:rsidR="00C807D8">
        <w:rPr>
          <w:bCs/>
        </w:rPr>
        <w:t xml:space="preserve"> </w:t>
      </w:r>
      <w:r w:rsidR="00825909">
        <w:rPr>
          <w:bCs/>
        </w:rPr>
        <w:t>activities</w:t>
      </w:r>
      <w:r w:rsidR="00C807D8">
        <w:rPr>
          <w:bCs/>
        </w:rPr>
        <w:t xml:space="preserve"> worth </w:t>
      </w:r>
      <w:r w:rsidR="00B6352C">
        <w:rPr>
          <w:bCs/>
        </w:rPr>
        <w:t>15</w:t>
      </w:r>
      <w:r w:rsidR="00C807D8">
        <w:rPr>
          <w:bCs/>
        </w:rPr>
        <w:t xml:space="preserve"> points each.  </w:t>
      </w:r>
      <w:r w:rsidR="00825909">
        <w:rPr>
          <w:bCs/>
        </w:rPr>
        <w:t>These activities will require the students to work in group to answer question related to the course materials and will serve as study guides for the exams.  You must be in class on the day an activity is given to receive points for that activity.  No make-up activities are available. If you are absent on the day an activity is given, you will miss the opportunity to earn those points for that activity.</w:t>
      </w:r>
    </w:p>
    <w:p w:rsidR="00825909" w:rsidRDefault="00825909" w:rsidP="00825909">
      <w:pPr>
        <w:widowControl w:val="0"/>
        <w:autoSpaceDE w:val="0"/>
        <w:autoSpaceDN w:val="0"/>
        <w:adjustRightInd w:val="0"/>
        <w:ind w:firstLine="360"/>
        <w:rPr>
          <w:b/>
          <w:bCs/>
          <w:u w:val="single"/>
        </w:rPr>
      </w:pPr>
      <w:r>
        <w:rPr>
          <w:b/>
          <w:bCs/>
          <w:u w:val="single"/>
        </w:rPr>
        <w:t>Exams:</w:t>
      </w:r>
    </w:p>
    <w:p w:rsidR="00825909" w:rsidRPr="00B43A5C" w:rsidRDefault="00825909" w:rsidP="00825909">
      <w:pPr>
        <w:widowControl w:val="0"/>
        <w:autoSpaceDE w:val="0"/>
        <w:autoSpaceDN w:val="0"/>
        <w:adjustRightInd w:val="0"/>
        <w:ind w:left="360" w:firstLine="360"/>
        <w:rPr>
          <w:bCs/>
          <w:sz w:val="16"/>
          <w:szCs w:val="16"/>
        </w:rPr>
      </w:pPr>
      <w:r>
        <w:rPr>
          <w:bCs/>
        </w:rPr>
        <w:t xml:space="preserve">There will be a </w:t>
      </w:r>
      <w:r w:rsidR="00B6352C">
        <w:rPr>
          <w:bCs/>
        </w:rPr>
        <w:t>total of 6</w:t>
      </w:r>
      <w:r>
        <w:rPr>
          <w:bCs/>
        </w:rPr>
        <w:t xml:space="preserve"> exams worth 50 points each.  Exams will be made up of multiple-choice questions related to the materials covered in class.  It is recommended that students attend class meetings in preparation for the exams.  Exams will be given during class time and </w:t>
      </w:r>
      <w:r>
        <w:rPr>
          <w:b/>
          <w:bCs/>
        </w:rPr>
        <w:t>no make-up exams will be given.</w:t>
      </w:r>
      <w:r>
        <w:rPr>
          <w:bCs/>
        </w:rPr>
        <w:t xml:space="preserve"> (See Course Outline/Schedule for dates.) </w:t>
      </w:r>
    </w:p>
    <w:p w:rsidR="00C807D8" w:rsidRDefault="00C807D8" w:rsidP="00C807D8">
      <w:pPr>
        <w:widowControl w:val="0"/>
        <w:autoSpaceDE w:val="0"/>
        <w:autoSpaceDN w:val="0"/>
        <w:adjustRightInd w:val="0"/>
        <w:ind w:firstLine="360"/>
        <w:rPr>
          <w:b/>
          <w:bCs/>
          <w:u w:val="single"/>
        </w:rPr>
      </w:pPr>
      <w:r>
        <w:rPr>
          <w:b/>
          <w:bCs/>
          <w:u w:val="single"/>
        </w:rPr>
        <w:t>i&gt;clicker Problem Solving Activities:</w:t>
      </w:r>
    </w:p>
    <w:p w:rsidR="00C807D8" w:rsidRDefault="00C807D8" w:rsidP="00394C86">
      <w:pPr>
        <w:widowControl w:val="0"/>
        <w:autoSpaceDE w:val="0"/>
        <w:autoSpaceDN w:val="0"/>
        <w:adjustRightInd w:val="0"/>
        <w:ind w:left="450"/>
        <w:rPr>
          <w:b/>
          <w:bCs/>
        </w:rPr>
      </w:pPr>
      <w:r>
        <w:rPr>
          <w:bCs/>
        </w:rPr>
        <w:tab/>
        <w:t>You are required to purchase an i&gt;clicker remote for in-class participation.  i&gt;clicker is a response system that allows you to respond to questions posed during class.</w:t>
      </w:r>
      <w:r w:rsidR="00394C86">
        <w:rPr>
          <w:bCs/>
        </w:rPr>
        <w:t xml:space="preserve">  You will use your remote to answer surveys, take quizzes and tests, and participate in class earning you a total of </w:t>
      </w:r>
      <w:r w:rsidR="00B6352C">
        <w:rPr>
          <w:bCs/>
        </w:rPr>
        <w:t>85</w:t>
      </w:r>
      <w:r w:rsidR="00394C86">
        <w:rPr>
          <w:bCs/>
        </w:rPr>
        <w:t xml:space="preserve"> points </w:t>
      </w:r>
      <w:r w:rsidR="00C77540">
        <w:rPr>
          <w:bCs/>
        </w:rPr>
        <w:t>toward your final grade</w:t>
      </w:r>
      <w:r w:rsidR="00394C86">
        <w:rPr>
          <w:bCs/>
        </w:rPr>
        <w:t xml:space="preserve">.  In order to receive full credit, you will need to </w:t>
      </w:r>
      <w:r w:rsidR="00394C86" w:rsidRPr="00394C86">
        <w:rPr>
          <w:b/>
          <w:bCs/>
        </w:rPr>
        <w:lastRenderedPageBreak/>
        <w:t>register your i&gt;clicker remote in class by the third week of the semester.</w:t>
      </w:r>
      <w:r w:rsidR="00394C86">
        <w:rPr>
          <w:bCs/>
        </w:rPr>
        <w:t xml:space="preserve">  </w:t>
      </w:r>
      <w:r w:rsidR="00394C86" w:rsidRPr="00394C86">
        <w:rPr>
          <w:bCs/>
          <w:i/>
        </w:rPr>
        <w:t xml:space="preserve">The longer you wait to register your remote, the more </w:t>
      </w:r>
      <w:r w:rsidR="00C77540">
        <w:rPr>
          <w:bCs/>
          <w:i/>
        </w:rPr>
        <w:t>points</w:t>
      </w:r>
      <w:r w:rsidR="00394C86" w:rsidRPr="00394C86">
        <w:rPr>
          <w:bCs/>
          <w:i/>
        </w:rPr>
        <w:t xml:space="preserve"> you will lose</w:t>
      </w:r>
      <w:r w:rsidR="00394C86">
        <w:rPr>
          <w:bCs/>
        </w:rPr>
        <w:t xml:space="preserve">; </w:t>
      </w:r>
      <w:r w:rsidR="00394C86" w:rsidRPr="00394C86">
        <w:rPr>
          <w:b/>
          <w:bCs/>
          <w:i/>
        </w:rPr>
        <w:t>so please purchase your remote immediately!</w:t>
      </w:r>
      <w:r w:rsidR="00394C86" w:rsidRPr="00394C86">
        <w:rPr>
          <w:b/>
          <w:bCs/>
        </w:rPr>
        <w:t xml:space="preserve">  </w:t>
      </w:r>
      <w:r w:rsidR="00394C86">
        <w:rPr>
          <w:bCs/>
        </w:rPr>
        <w:t xml:space="preserve">i&gt;clicker will be used nearly every day in class, and you are responsible for bringing your remote daily.  </w:t>
      </w:r>
      <w:r w:rsidR="00394C86" w:rsidRPr="00394C86">
        <w:rPr>
          <w:b/>
          <w:bCs/>
        </w:rPr>
        <w:t xml:space="preserve">No make-up </w:t>
      </w:r>
      <w:r w:rsidR="00C77540">
        <w:rPr>
          <w:b/>
          <w:bCs/>
        </w:rPr>
        <w:t>Problem Solving</w:t>
      </w:r>
      <w:r w:rsidR="00394C86" w:rsidRPr="00394C86">
        <w:rPr>
          <w:b/>
          <w:bCs/>
        </w:rPr>
        <w:t xml:space="preserve"> points will be given.</w:t>
      </w:r>
    </w:p>
    <w:p w:rsidR="00825909" w:rsidRDefault="00825909" w:rsidP="00825909">
      <w:pPr>
        <w:widowControl w:val="0"/>
        <w:autoSpaceDE w:val="0"/>
        <w:autoSpaceDN w:val="0"/>
        <w:adjustRightInd w:val="0"/>
        <w:ind w:firstLine="360"/>
        <w:rPr>
          <w:b/>
          <w:bCs/>
          <w:u w:val="single"/>
        </w:rPr>
      </w:pPr>
      <w:r>
        <w:rPr>
          <w:b/>
          <w:bCs/>
          <w:u w:val="single"/>
        </w:rPr>
        <w:t>Final Exam:</w:t>
      </w:r>
    </w:p>
    <w:p w:rsidR="00825909" w:rsidRDefault="00825909" w:rsidP="00825909">
      <w:pPr>
        <w:widowControl w:val="0"/>
        <w:autoSpaceDE w:val="0"/>
        <w:autoSpaceDN w:val="0"/>
        <w:adjustRightInd w:val="0"/>
        <w:ind w:left="360" w:firstLine="360"/>
        <w:rPr>
          <w:i/>
          <w:iCs/>
        </w:rPr>
      </w:pPr>
      <w:r>
        <w:t>Student will be required to take the final exam on the last day of class.  The final will be made up of multiple-choice questions related to the course materials covered over the semester.  No make-up final will be given.  (See Course Outline/Schedule for date.)</w:t>
      </w:r>
    </w:p>
    <w:p w:rsidR="00394C86" w:rsidRPr="00B43A5C" w:rsidRDefault="00394C86" w:rsidP="00394C86">
      <w:pPr>
        <w:widowControl w:val="0"/>
        <w:autoSpaceDE w:val="0"/>
        <w:autoSpaceDN w:val="0"/>
        <w:adjustRightInd w:val="0"/>
        <w:rPr>
          <w:b/>
          <w:bCs/>
          <w:sz w:val="16"/>
          <w:szCs w:val="16"/>
        </w:rPr>
      </w:pPr>
    </w:p>
    <w:p w:rsidR="00394C86" w:rsidRDefault="00394C86" w:rsidP="00394C86">
      <w:pPr>
        <w:widowControl w:val="0"/>
        <w:autoSpaceDE w:val="0"/>
        <w:autoSpaceDN w:val="0"/>
        <w:adjustRightInd w:val="0"/>
        <w:rPr>
          <w:b/>
          <w:bCs/>
          <w:i/>
        </w:rPr>
      </w:pPr>
      <w:r>
        <w:rPr>
          <w:b/>
          <w:bCs/>
        </w:rPr>
        <w:t xml:space="preserve">Extra Credit Activities Using Blackboard:  </w:t>
      </w:r>
      <w:r>
        <w:rPr>
          <w:bCs/>
        </w:rPr>
        <w:t xml:space="preserve">You will have the opportunity to earn 30 extra credit points toward your final grade.  Twenty of these points will come from completing the Optional Midterm Exam questions.  Ten additional extra credit points will come from completing an online quiz related to the syllabus and class policies (also on Blackboard).  </w:t>
      </w:r>
      <w:r w:rsidRPr="00394C86">
        <w:rPr>
          <w:b/>
          <w:bCs/>
          <w:i/>
        </w:rPr>
        <w:t>No make-up extra credit will be given.</w:t>
      </w:r>
    </w:p>
    <w:p w:rsidR="00692D88" w:rsidRPr="0010466B" w:rsidRDefault="00692D88" w:rsidP="00692D88">
      <w:pPr>
        <w:widowControl w:val="0"/>
        <w:autoSpaceDE w:val="0"/>
        <w:autoSpaceDN w:val="0"/>
        <w:adjustRightInd w:val="0"/>
        <w:rPr>
          <w:b/>
          <w:bCs/>
          <w:sz w:val="16"/>
          <w:szCs w:val="16"/>
        </w:rPr>
      </w:pPr>
    </w:p>
    <w:p w:rsidR="00394C86" w:rsidRDefault="00394C86" w:rsidP="00913B85">
      <w:pPr>
        <w:shd w:val="clear" w:color="auto" w:fill="FFFFFF"/>
        <w:spacing w:line="240" w:lineRule="atLeast"/>
        <w:rPr>
          <w:b/>
          <w:i/>
        </w:rPr>
      </w:pPr>
      <w:r>
        <w:rPr>
          <w:b/>
        </w:rPr>
        <w:t xml:space="preserve">Optional Midterm Exam:  </w:t>
      </w:r>
      <w:r>
        <w:t xml:space="preserve">There is an optional midterm exam which will be available on Blackboard and can earn you 20 extra credit points.  </w:t>
      </w:r>
      <w:r w:rsidRPr="00394C86">
        <w:rPr>
          <w:b/>
          <w:i/>
        </w:rPr>
        <w:t>No make-up midterm will be given.</w:t>
      </w:r>
    </w:p>
    <w:p w:rsidR="00913B85" w:rsidRPr="00202E94" w:rsidRDefault="00913B85" w:rsidP="004675B6">
      <w:pPr>
        <w:pStyle w:val="Title"/>
        <w:jc w:val="left"/>
        <w:rPr>
          <w:sz w:val="16"/>
          <w:szCs w:val="16"/>
        </w:rPr>
      </w:pPr>
    </w:p>
    <w:p w:rsidR="00394C86" w:rsidRDefault="00394C86" w:rsidP="00394C86">
      <w:pPr>
        <w:pStyle w:val="Title"/>
        <w:jc w:val="left"/>
        <w:rPr>
          <w:b w:val="0"/>
          <w:bCs w:val="0"/>
        </w:rPr>
      </w:pPr>
      <w:r>
        <w:t xml:space="preserve">Blackboard Companion Course:  </w:t>
      </w:r>
      <w:r>
        <w:rPr>
          <w:b w:val="0"/>
          <w:bCs w:val="0"/>
        </w:rPr>
        <w:t xml:space="preserve">You can visit the Blackboard companion for this course to review the instructor-given presentations and discussion topics for any class meeting you may have missed or want to review.  You can also view course handouts and assignments, and even check your grades.  To visit Blackboard, simply click on the Bb link near the bottom of the Reedley College Web-page at </w:t>
      </w:r>
      <w:hyperlink r:id="rId8" w:history="1">
        <w:r w:rsidRPr="00495086">
          <w:rPr>
            <w:rStyle w:val="Hyperlink"/>
            <w:color w:val="auto"/>
            <w:u w:val="none"/>
          </w:rPr>
          <w:t>www.reedleycollege.edu</w:t>
        </w:r>
      </w:hyperlink>
      <w:r w:rsidRPr="00495086">
        <w:rPr>
          <w:b w:val="0"/>
          <w:bCs w:val="0"/>
        </w:rPr>
        <w:t xml:space="preserve">.  </w:t>
      </w:r>
      <w:r>
        <w:rPr>
          <w:b w:val="0"/>
          <w:bCs w:val="0"/>
        </w:rPr>
        <w:t>Please refer to the Blackboard handout for more information.</w:t>
      </w:r>
    </w:p>
    <w:p w:rsidR="00394C86" w:rsidRPr="00394C86" w:rsidRDefault="00394C86" w:rsidP="00394C86">
      <w:pPr>
        <w:pStyle w:val="Title"/>
        <w:ind w:firstLine="720"/>
        <w:jc w:val="left"/>
        <w:rPr>
          <w:b w:val="0"/>
          <w:bCs w:val="0"/>
          <w:i/>
        </w:rPr>
      </w:pPr>
      <w:r w:rsidRPr="00394C86">
        <w:rPr>
          <w:b w:val="0"/>
          <w:bCs w:val="0"/>
          <w:i/>
        </w:rPr>
        <w:t xml:space="preserve">Blackboard is not a required part of this course.  This companion is provided simply as a courtesy to the students.  You DO NOT have to use Blackboard for any section of this course.  </w:t>
      </w:r>
    </w:p>
    <w:p w:rsidR="004D6259" w:rsidRDefault="004D6259" w:rsidP="00692D88">
      <w:pPr>
        <w:widowControl w:val="0"/>
        <w:autoSpaceDE w:val="0"/>
        <w:autoSpaceDN w:val="0"/>
        <w:adjustRightInd w:val="0"/>
        <w:rPr>
          <w:b/>
          <w:bCs/>
        </w:rPr>
      </w:pPr>
    </w:p>
    <w:p w:rsidR="00692D88" w:rsidRPr="00075A69" w:rsidRDefault="00692D88" w:rsidP="00692D88">
      <w:pPr>
        <w:widowControl w:val="0"/>
        <w:autoSpaceDE w:val="0"/>
        <w:autoSpaceDN w:val="0"/>
        <w:adjustRightInd w:val="0"/>
        <w:rPr>
          <w:b/>
          <w:bCs/>
          <w:u w:val="single"/>
        </w:rPr>
      </w:pPr>
      <w:r w:rsidRPr="00075A69">
        <w:rPr>
          <w:b/>
          <w:bCs/>
        </w:rPr>
        <w:t xml:space="preserve">Final Grades:  </w:t>
      </w:r>
      <w:r>
        <w:t>Grades are determined on the basis of accumulated points from required assignments.</w:t>
      </w:r>
    </w:p>
    <w:p w:rsidR="00B6352C" w:rsidRDefault="00B6352C" w:rsidP="00692D88">
      <w:pPr>
        <w:widowControl w:val="0"/>
        <w:autoSpaceDE w:val="0"/>
        <w:autoSpaceDN w:val="0"/>
        <w:adjustRightInd w:val="0"/>
        <w:rPr>
          <w:b/>
          <w:bCs/>
          <w:sz w:val="22"/>
          <w:u w:val="single"/>
        </w:rPr>
      </w:pPr>
    </w:p>
    <w:p w:rsidR="00692D88" w:rsidRPr="00075A69" w:rsidRDefault="00692D88" w:rsidP="00692D88">
      <w:pPr>
        <w:widowControl w:val="0"/>
        <w:autoSpaceDE w:val="0"/>
        <w:autoSpaceDN w:val="0"/>
        <w:adjustRightInd w:val="0"/>
        <w:rPr>
          <w:b/>
          <w:bCs/>
          <w:sz w:val="22"/>
        </w:rPr>
      </w:pPr>
      <w:r w:rsidRPr="00075A69">
        <w:rPr>
          <w:b/>
          <w:bCs/>
          <w:sz w:val="22"/>
          <w:u w:val="single"/>
        </w:rPr>
        <w:t>Percentage</w:t>
      </w:r>
      <w:r w:rsidRPr="00075A69">
        <w:rPr>
          <w:b/>
          <w:bCs/>
          <w:sz w:val="22"/>
        </w:rPr>
        <w:tab/>
      </w:r>
      <w:r w:rsidRPr="00075A69">
        <w:rPr>
          <w:b/>
          <w:bCs/>
          <w:sz w:val="22"/>
          <w:u w:val="single"/>
        </w:rPr>
        <w:t>Points Range</w:t>
      </w:r>
      <w:r w:rsidRPr="00075A69">
        <w:rPr>
          <w:b/>
          <w:bCs/>
          <w:sz w:val="22"/>
        </w:rPr>
        <w:tab/>
        <w:t xml:space="preserve">    </w:t>
      </w:r>
      <w:r w:rsidRPr="00075A69">
        <w:rPr>
          <w:b/>
          <w:bCs/>
          <w:sz w:val="22"/>
          <w:u w:val="single"/>
        </w:rPr>
        <w:t>Grade</w:t>
      </w:r>
      <w:r w:rsidRPr="00075A69">
        <w:rPr>
          <w:b/>
          <w:bCs/>
          <w:sz w:val="22"/>
        </w:rPr>
        <w:tab/>
      </w:r>
      <w:r w:rsidRPr="00075A69">
        <w:rPr>
          <w:b/>
          <w:bCs/>
          <w:sz w:val="22"/>
        </w:rPr>
        <w:tab/>
      </w:r>
      <w:r w:rsidRPr="00075A69">
        <w:rPr>
          <w:b/>
          <w:bCs/>
          <w:sz w:val="22"/>
          <w:u w:val="single"/>
        </w:rPr>
        <w:t>Percentage</w:t>
      </w:r>
      <w:r w:rsidRPr="00075A69">
        <w:rPr>
          <w:b/>
          <w:bCs/>
          <w:sz w:val="22"/>
        </w:rPr>
        <w:tab/>
      </w:r>
      <w:r w:rsidRPr="00075A69">
        <w:rPr>
          <w:b/>
          <w:bCs/>
          <w:sz w:val="22"/>
          <w:u w:val="single"/>
        </w:rPr>
        <w:t>Points Range</w:t>
      </w:r>
      <w:r w:rsidRPr="00075A69">
        <w:rPr>
          <w:b/>
          <w:bCs/>
          <w:sz w:val="22"/>
        </w:rPr>
        <w:tab/>
        <w:t xml:space="preserve">     </w:t>
      </w:r>
      <w:r w:rsidRPr="00075A69">
        <w:rPr>
          <w:b/>
          <w:bCs/>
          <w:sz w:val="22"/>
          <w:u w:val="single"/>
        </w:rPr>
        <w:t>Grade</w:t>
      </w:r>
      <w:r w:rsidRPr="00075A69">
        <w:rPr>
          <w:b/>
          <w:bCs/>
          <w:sz w:val="22"/>
        </w:rPr>
        <w:tab/>
      </w:r>
    </w:p>
    <w:p w:rsidR="00692D88" w:rsidRPr="00075A69" w:rsidRDefault="00692D88" w:rsidP="00692D88">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075A69">
        <w:rPr>
          <w:sz w:val="22"/>
        </w:rPr>
        <w:tab/>
        <w:t>90 – 100%</w:t>
      </w:r>
      <w:r w:rsidRPr="00075A69">
        <w:rPr>
          <w:sz w:val="22"/>
        </w:rPr>
        <w:tab/>
      </w:r>
      <w:r w:rsidR="00B6352C">
        <w:rPr>
          <w:sz w:val="22"/>
        </w:rPr>
        <w:t>630 - 700</w:t>
      </w:r>
      <w:r w:rsidRPr="00075A69">
        <w:rPr>
          <w:sz w:val="22"/>
        </w:rPr>
        <w:tab/>
        <w:t>A</w:t>
      </w:r>
      <w:r w:rsidRPr="00075A69">
        <w:rPr>
          <w:sz w:val="22"/>
        </w:rPr>
        <w:tab/>
        <w:t>60 – 69%</w:t>
      </w:r>
      <w:r w:rsidRPr="00075A69">
        <w:rPr>
          <w:sz w:val="22"/>
        </w:rPr>
        <w:tab/>
      </w:r>
      <w:r w:rsidR="00B6352C">
        <w:rPr>
          <w:sz w:val="22"/>
        </w:rPr>
        <w:t>420 - 489</w:t>
      </w:r>
      <w:r w:rsidRPr="00075A69">
        <w:rPr>
          <w:sz w:val="22"/>
        </w:rPr>
        <w:tab/>
        <w:t xml:space="preserve">D  </w:t>
      </w:r>
    </w:p>
    <w:p w:rsidR="00692D88" w:rsidRPr="00075A69" w:rsidRDefault="00692D88" w:rsidP="00692D88">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075A69">
        <w:rPr>
          <w:sz w:val="22"/>
        </w:rPr>
        <w:tab/>
        <w:t xml:space="preserve">80 – 89%       </w:t>
      </w:r>
      <w:r w:rsidRPr="00075A69">
        <w:rPr>
          <w:sz w:val="22"/>
        </w:rPr>
        <w:tab/>
      </w:r>
      <w:r w:rsidR="00B6352C">
        <w:rPr>
          <w:sz w:val="22"/>
        </w:rPr>
        <w:t>560 - 629</w:t>
      </w:r>
      <w:r w:rsidRPr="00075A69">
        <w:rPr>
          <w:sz w:val="22"/>
        </w:rPr>
        <w:tab/>
        <w:t>B</w:t>
      </w:r>
      <w:r w:rsidRPr="00075A69">
        <w:rPr>
          <w:sz w:val="22"/>
        </w:rPr>
        <w:tab/>
        <w:t>0 – 59%</w:t>
      </w:r>
      <w:r w:rsidRPr="00075A69">
        <w:rPr>
          <w:sz w:val="22"/>
        </w:rPr>
        <w:tab/>
        <w:t xml:space="preserve">   0 – </w:t>
      </w:r>
      <w:r w:rsidR="00B6352C">
        <w:rPr>
          <w:sz w:val="22"/>
        </w:rPr>
        <w:t>419</w:t>
      </w:r>
      <w:r w:rsidRPr="00075A69">
        <w:rPr>
          <w:sz w:val="22"/>
        </w:rPr>
        <w:tab/>
        <w:t>F</w:t>
      </w:r>
    </w:p>
    <w:p w:rsidR="00692D88" w:rsidRPr="00075A69" w:rsidRDefault="00692D88" w:rsidP="00692D88">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075A69">
        <w:rPr>
          <w:sz w:val="22"/>
        </w:rPr>
        <w:tab/>
        <w:t>70 – 79%</w:t>
      </w:r>
      <w:r w:rsidRPr="00075A69">
        <w:rPr>
          <w:sz w:val="22"/>
        </w:rPr>
        <w:tab/>
      </w:r>
      <w:r w:rsidR="00B6352C">
        <w:rPr>
          <w:sz w:val="22"/>
        </w:rPr>
        <w:t>490 - 559</w:t>
      </w:r>
      <w:r w:rsidRPr="00075A69">
        <w:rPr>
          <w:sz w:val="22"/>
        </w:rPr>
        <w:tab/>
        <w:t>C</w:t>
      </w:r>
    </w:p>
    <w:p w:rsidR="00692D88" w:rsidRPr="0010466B" w:rsidRDefault="00692D88" w:rsidP="00692D88">
      <w:pPr>
        <w:widowControl w:val="0"/>
        <w:autoSpaceDE w:val="0"/>
        <w:autoSpaceDN w:val="0"/>
        <w:adjustRightInd w:val="0"/>
        <w:rPr>
          <w:b/>
          <w:bCs/>
          <w:sz w:val="16"/>
          <w:szCs w:val="16"/>
        </w:rPr>
      </w:pPr>
    </w:p>
    <w:p w:rsidR="00692D88" w:rsidRPr="005E244B" w:rsidRDefault="00692D88" w:rsidP="00692D88">
      <w:pPr>
        <w:widowControl w:val="0"/>
        <w:autoSpaceDE w:val="0"/>
        <w:autoSpaceDN w:val="0"/>
        <w:adjustRightInd w:val="0"/>
        <w:rPr>
          <w:b/>
          <w:bCs/>
          <w:sz w:val="22"/>
          <w:szCs w:val="22"/>
          <w:u w:val="single"/>
        </w:rPr>
      </w:pPr>
      <w:r w:rsidRPr="005E244B">
        <w:rPr>
          <w:b/>
          <w:bCs/>
          <w:sz w:val="22"/>
          <w:szCs w:val="22"/>
        </w:rPr>
        <w:t>Point Breakdown and Tally Sheet:</w:t>
      </w:r>
      <w:r w:rsidRPr="005E244B">
        <w:rPr>
          <w:b/>
          <w:bCs/>
          <w:sz w:val="22"/>
          <w:szCs w:val="22"/>
        </w:rPr>
        <w:tab/>
      </w:r>
      <w:r w:rsidRPr="005E244B">
        <w:rPr>
          <w:b/>
          <w:bCs/>
          <w:sz w:val="22"/>
          <w:szCs w:val="22"/>
        </w:rPr>
        <w:tab/>
      </w:r>
      <w:r w:rsidRPr="005E244B">
        <w:rPr>
          <w:b/>
          <w:bCs/>
          <w:sz w:val="22"/>
          <w:szCs w:val="22"/>
        </w:rPr>
        <w:tab/>
      </w:r>
      <w:r w:rsidRPr="005E244B">
        <w:rPr>
          <w:b/>
          <w:bCs/>
          <w:sz w:val="22"/>
          <w:szCs w:val="22"/>
          <w:u w:val="single"/>
        </w:rPr>
        <w:t>Points Possible</w:t>
      </w:r>
      <w:r w:rsidRPr="005E244B">
        <w:rPr>
          <w:b/>
          <w:bCs/>
          <w:sz w:val="22"/>
          <w:szCs w:val="22"/>
        </w:rPr>
        <w:tab/>
      </w:r>
      <w:r w:rsidRPr="005E244B">
        <w:rPr>
          <w:b/>
          <w:bCs/>
          <w:sz w:val="22"/>
          <w:szCs w:val="22"/>
          <w:u w:val="single"/>
        </w:rPr>
        <w:t>Points Earned</w:t>
      </w:r>
    </w:p>
    <w:p w:rsidR="00692D88" w:rsidRPr="005E244B" w:rsidRDefault="00692D88" w:rsidP="00692D88">
      <w:pPr>
        <w:widowControl w:val="0"/>
        <w:autoSpaceDE w:val="0"/>
        <w:autoSpaceDN w:val="0"/>
        <w:adjustRightInd w:val="0"/>
        <w:rPr>
          <w:b/>
          <w:bCs/>
          <w:sz w:val="22"/>
          <w:szCs w:val="22"/>
        </w:rPr>
      </w:pPr>
      <w:r w:rsidRPr="005E244B">
        <w:rPr>
          <w:b/>
          <w:bCs/>
          <w:sz w:val="22"/>
          <w:szCs w:val="22"/>
        </w:rPr>
        <w:tab/>
      </w:r>
      <w:r w:rsidR="00415D14">
        <w:rPr>
          <w:b/>
          <w:bCs/>
          <w:sz w:val="22"/>
          <w:szCs w:val="22"/>
        </w:rPr>
        <w:t>Child Development Observations</w:t>
      </w:r>
      <w:r w:rsidRPr="005E244B">
        <w:rPr>
          <w:b/>
          <w:bCs/>
          <w:sz w:val="22"/>
          <w:szCs w:val="22"/>
        </w:rPr>
        <w:t>:</w:t>
      </w:r>
    </w:p>
    <w:p w:rsidR="00825909" w:rsidRDefault="00825909" w:rsidP="00825909">
      <w:pPr>
        <w:widowControl w:val="0"/>
        <w:tabs>
          <w:tab w:val="center" w:leader="dot" w:pos="5760"/>
          <w:tab w:val="center" w:leader="dot" w:pos="7920"/>
        </w:tabs>
        <w:autoSpaceDE w:val="0"/>
        <w:autoSpaceDN w:val="0"/>
        <w:adjustRightInd w:val="0"/>
        <w:spacing w:after="120"/>
        <w:ind w:left="720" w:firstLine="720"/>
        <w:rPr>
          <w:sz w:val="22"/>
          <w:szCs w:val="22"/>
        </w:rPr>
      </w:pPr>
      <w:r>
        <w:rPr>
          <w:sz w:val="22"/>
          <w:szCs w:val="22"/>
        </w:rPr>
        <w:t>Submission 1</w:t>
      </w:r>
      <w:r w:rsidRPr="005E244B">
        <w:rPr>
          <w:sz w:val="22"/>
          <w:szCs w:val="22"/>
        </w:rPr>
        <w:tab/>
      </w:r>
      <w:r>
        <w:rPr>
          <w:sz w:val="22"/>
          <w:szCs w:val="22"/>
        </w:rPr>
        <w:t>50</w:t>
      </w:r>
      <w:r w:rsidRPr="005E244B">
        <w:rPr>
          <w:sz w:val="22"/>
          <w:szCs w:val="22"/>
        </w:rPr>
        <w:tab/>
        <w:t>_____</w:t>
      </w:r>
    </w:p>
    <w:p w:rsidR="00825909" w:rsidRPr="005E244B" w:rsidRDefault="00825909" w:rsidP="00825909">
      <w:pPr>
        <w:widowControl w:val="0"/>
        <w:tabs>
          <w:tab w:val="center" w:leader="dot" w:pos="5760"/>
          <w:tab w:val="center" w:leader="dot" w:pos="7920"/>
        </w:tabs>
        <w:autoSpaceDE w:val="0"/>
        <w:autoSpaceDN w:val="0"/>
        <w:adjustRightInd w:val="0"/>
        <w:spacing w:after="120"/>
        <w:ind w:left="720" w:firstLine="720"/>
        <w:rPr>
          <w:sz w:val="22"/>
          <w:szCs w:val="22"/>
        </w:rPr>
      </w:pPr>
      <w:r>
        <w:rPr>
          <w:sz w:val="22"/>
          <w:szCs w:val="22"/>
        </w:rPr>
        <w:t>Submission 2</w:t>
      </w:r>
      <w:r>
        <w:rPr>
          <w:sz w:val="22"/>
          <w:szCs w:val="22"/>
        </w:rPr>
        <w:tab/>
        <w:t>50</w:t>
      </w:r>
      <w:r>
        <w:rPr>
          <w:sz w:val="22"/>
          <w:szCs w:val="22"/>
        </w:rPr>
        <w:tab/>
        <w:t>_____</w:t>
      </w:r>
    </w:p>
    <w:p w:rsidR="009D1538" w:rsidRDefault="00825909" w:rsidP="0010466B">
      <w:pPr>
        <w:widowControl w:val="0"/>
        <w:tabs>
          <w:tab w:val="center" w:leader="dot" w:pos="5760"/>
          <w:tab w:val="center" w:leader="dot" w:pos="7920"/>
        </w:tabs>
        <w:autoSpaceDE w:val="0"/>
        <w:autoSpaceDN w:val="0"/>
        <w:adjustRightInd w:val="0"/>
        <w:spacing w:after="120"/>
        <w:ind w:left="720" w:firstLine="720"/>
        <w:rPr>
          <w:sz w:val="22"/>
          <w:szCs w:val="22"/>
        </w:rPr>
      </w:pPr>
      <w:r>
        <w:rPr>
          <w:sz w:val="22"/>
          <w:szCs w:val="22"/>
        </w:rPr>
        <w:t>Submission 3</w:t>
      </w:r>
      <w:r w:rsidR="009D1538" w:rsidRPr="005E244B">
        <w:rPr>
          <w:sz w:val="22"/>
          <w:szCs w:val="22"/>
        </w:rPr>
        <w:tab/>
      </w:r>
      <w:r>
        <w:rPr>
          <w:sz w:val="22"/>
          <w:szCs w:val="22"/>
        </w:rPr>
        <w:t>50</w:t>
      </w:r>
      <w:r w:rsidR="009D1538" w:rsidRPr="005E244B">
        <w:rPr>
          <w:sz w:val="22"/>
          <w:szCs w:val="22"/>
        </w:rPr>
        <w:tab/>
        <w:t>_____</w:t>
      </w:r>
    </w:p>
    <w:p w:rsidR="00495086" w:rsidRPr="005E244B" w:rsidRDefault="00825909" w:rsidP="0010466B">
      <w:pPr>
        <w:widowControl w:val="0"/>
        <w:tabs>
          <w:tab w:val="center" w:leader="dot" w:pos="5760"/>
          <w:tab w:val="center" w:leader="dot" w:pos="7920"/>
        </w:tabs>
        <w:autoSpaceDE w:val="0"/>
        <w:autoSpaceDN w:val="0"/>
        <w:adjustRightInd w:val="0"/>
        <w:spacing w:after="120"/>
        <w:ind w:left="720" w:firstLine="720"/>
        <w:rPr>
          <w:sz w:val="22"/>
          <w:szCs w:val="22"/>
        </w:rPr>
      </w:pPr>
      <w:r>
        <w:rPr>
          <w:sz w:val="22"/>
          <w:szCs w:val="22"/>
        </w:rPr>
        <w:t>Submission 4</w:t>
      </w:r>
      <w:r w:rsidR="00495086">
        <w:rPr>
          <w:sz w:val="22"/>
          <w:szCs w:val="22"/>
        </w:rPr>
        <w:tab/>
      </w:r>
      <w:r>
        <w:rPr>
          <w:sz w:val="22"/>
          <w:szCs w:val="22"/>
        </w:rPr>
        <w:t>50</w:t>
      </w:r>
      <w:r w:rsidR="00495086">
        <w:rPr>
          <w:sz w:val="22"/>
          <w:szCs w:val="22"/>
        </w:rPr>
        <w:tab/>
        <w:t>_____</w:t>
      </w:r>
    </w:p>
    <w:p w:rsidR="00B6352C" w:rsidRPr="00803FD3" w:rsidRDefault="00B6352C" w:rsidP="00B6352C">
      <w:pPr>
        <w:widowControl w:val="0"/>
        <w:autoSpaceDE w:val="0"/>
        <w:autoSpaceDN w:val="0"/>
        <w:adjustRightInd w:val="0"/>
        <w:spacing w:after="120"/>
        <w:ind w:firstLine="720"/>
        <w:rPr>
          <w:b/>
          <w:bCs/>
        </w:rPr>
      </w:pPr>
      <w:r>
        <w:rPr>
          <w:b/>
          <w:bCs/>
        </w:rPr>
        <w:t>Activities</w:t>
      </w:r>
      <w:r>
        <w:rPr>
          <w:b/>
          <w:bCs/>
        </w:rPr>
        <w:tab/>
      </w:r>
      <w:r w:rsidRPr="00803FD3">
        <w:rPr>
          <w:b/>
          <w:bCs/>
        </w:rPr>
        <w:t>:</w:t>
      </w:r>
    </w:p>
    <w:p w:rsidR="00B6352C" w:rsidRPr="00803FD3" w:rsidRDefault="00B6352C" w:rsidP="00B6352C">
      <w:pPr>
        <w:widowControl w:val="0"/>
        <w:tabs>
          <w:tab w:val="left" w:pos="1710"/>
          <w:tab w:val="center" w:leader="dot" w:pos="5760"/>
          <w:tab w:val="center" w:leader="dot" w:pos="7920"/>
        </w:tabs>
        <w:autoSpaceDE w:val="0"/>
        <w:autoSpaceDN w:val="0"/>
        <w:adjustRightInd w:val="0"/>
        <w:spacing w:after="120"/>
        <w:ind w:left="1440" w:hanging="720"/>
      </w:pPr>
      <w:r w:rsidRPr="00803FD3">
        <w:rPr>
          <w:b/>
          <w:bCs/>
        </w:rPr>
        <w:t xml:space="preserve">           </w:t>
      </w:r>
      <w:r>
        <w:t>#1</w:t>
      </w:r>
      <w:r>
        <w:tab/>
      </w:r>
      <w:r>
        <w:tab/>
        <w:t>15</w:t>
      </w:r>
      <w:r w:rsidRPr="00803FD3">
        <w:tab/>
        <w:t>_____</w:t>
      </w:r>
    </w:p>
    <w:p w:rsidR="00B6352C" w:rsidRPr="00803FD3" w:rsidRDefault="00B6352C" w:rsidP="00B6352C">
      <w:pPr>
        <w:widowControl w:val="0"/>
        <w:tabs>
          <w:tab w:val="left" w:pos="1620"/>
          <w:tab w:val="center" w:leader="dot" w:pos="5760"/>
          <w:tab w:val="center" w:leader="dot" w:pos="7920"/>
        </w:tabs>
        <w:autoSpaceDE w:val="0"/>
        <w:autoSpaceDN w:val="0"/>
        <w:adjustRightInd w:val="0"/>
        <w:spacing w:after="120"/>
        <w:ind w:left="1440" w:hanging="720"/>
      </w:pPr>
      <w:r>
        <w:t xml:space="preserve">           #2</w:t>
      </w:r>
      <w:r>
        <w:tab/>
        <w:t>15</w:t>
      </w:r>
      <w:r w:rsidRPr="00803FD3">
        <w:tab/>
        <w:t>_____</w:t>
      </w:r>
    </w:p>
    <w:p w:rsidR="00B6352C" w:rsidRPr="00803FD3" w:rsidRDefault="00B6352C" w:rsidP="00B6352C">
      <w:pPr>
        <w:widowControl w:val="0"/>
        <w:tabs>
          <w:tab w:val="center" w:leader="dot" w:pos="5760"/>
          <w:tab w:val="center" w:leader="dot" w:pos="7920"/>
        </w:tabs>
        <w:autoSpaceDE w:val="0"/>
        <w:autoSpaceDN w:val="0"/>
        <w:adjustRightInd w:val="0"/>
        <w:spacing w:after="120"/>
      </w:pPr>
      <w:r w:rsidRPr="00803FD3">
        <w:t xml:space="preserve">                       </w:t>
      </w:r>
      <w:r>
        <w:t>#</w:t>
      </w:r>
      <w:r w:rsidRPr="00803FD3">
        <w:t>3</w:t>
      </w:r>
      <w:r w:rsidRPr="00803FD3">
        <w:tab/>
      </w:r>
      <w:r>
        <w:t>15</w:t>
      </w:r>
      <w:r w:rsidRPr="00803FD3">
        <w:tab/>
        <w:t>_____</w:t>
      </w:r>
    </w:p>
    <w:p w:rsidR="00B6352C" w:rsidRPr="00803FD3" w:rsidRDefault="00B6352C" w:rsidP="00B6352C">
      <w:pPr>
        <w:widowControl w:val="0"/>
        <w:tabs>
          <w:tab w:val="center" w:leader="dot" w:pos="5760"/>
          <w:tab w:val="center" w:leader="dot" w:pos="7920"/>
        </w:tabs>
        <w:autoSpaceDE w:val="0"/>
        <w:autoSpaceDN w:val="0"/>
        <w:adjustRightInd w:val="0"/>
        <w:spacing w:after="120"/>
      </w:pPr>
      <w:r w:rsidRPr="00803FD3">
        <w:t xml:space="preserve">                       </w:t>
      </w:r>
      <w:r>
        <w:t>#4</w:t>
      </w:r>
      <w:r>
        <w:tab/>
        <w:t>15</w:t>
      </w:r>
      <w:r w:rsidRPr="00803FD3">
        <w:tab/>
        <w:t>_____</w:t>
      </w:r>
    </w:p>
    <w:p w:rsidR="00B6352C" w:rsidRPr="00803FD3" w:rsidRDefault="00B6352C" w:rsidP="00B6352C">
      <w:pPr>
        <w:pStyle w:val="Header"/>
        <w:widowControl w:val="0"/>
        <w:tabs>
          <w:tab w:val="clear" w:pos="4320"/>
          <w:tab w:val="clear" w:pos="8640"/>
          <w:tab w:val="center" w:leader="dot" w:pos="5760"/>
          <w:tab w:val="center" w:leader="dot" w:pos="7920"/>
        </w:tabs>
        <w:autoSpaceDE w:val="0"/>
        <w:autoSpaceDN w:val="0"/>
        <w:adjustRightInd w:val="0"/>
        <w:spacing w:after="120"/>
      </w:pPr>
      <w:r w:rsidRPr="00803FD3">
        <w:t xml:space="preserve">                       </w:t>
      </w:r>
      <w:r>
        <w:t>#</w:t>
      </w:r>
      <w:r w:rsidRPr="00803FD3">
        <w:t>5</w:t>
      </w:r>
      <w:r w:rsidRPr="00803FD3">
        <w:tab/>
      </w:r>
      <w:r>
        <w:t>15</w:t>
      </w:r>
      <w:r w:rsidRPr="00803FD3">
        <w:tab/>
        <w:t>_____</w:t>
      </w:r>
    </w:p>
    <w:p w:rsidR="00B6352C" w:rsidRDefault="00B6352C" w:rsidP="00B6352C">
      <w:pPr>
        <w:widowControl w:val="0"/>
        <w:tabs>
          <w:tab w:val="left" w:pos="1710"/>
          <w:tab w:val="center" w:leader="dot" w:pos="5760"/>
          <w:tab w:val="center" w:leader="dot" w:pos="7920"/>
        </w:tabs>
        <w:autoSpaceDE w:val="0"/>
        <w:autoSpaceDN w:val="0"/>
        <w:adjustRightInd w:val="0"/>
        <w:spacing w:after="120"/>
        <w:ind w:left="1440" w:hanging="720"/>
      </w:pPr>
      <w:r>
        <w:t xml:space="preserve">           #6</w:t>
      </w:r>
      <w:r>
        <w:tab/>
      </w:r>
      <w:r>
        <w:tab/>
        <w:t>15</w:t>
      </w:r>
      <w:r>
        <w:tab/>
        <w:t>____</w:t>
      </w:r>
    </w:p>
    <w:p w:rsidR="00155B5E" w:rsidRPr="00803FD3" w:rsidRDefault="00936CC6" w:rsidP="00155B5E">
      <w:pPr>
        <w:widowControl w:val="0"/>
        <w:autoSpaceDE w:val="0"/>
        <w:autoSpaceDN w:val="0"/>
        <w:adjustRightInd w:val="0"/>
        <w:spacing w:after="120"/>
        <w:ind w:firstLine="720"/>
        <w:rPr>
          <w:b/>
          <w:bCs/>
        </w:rPr>
      </w:pPr>
      <w:r>
        <w:rPr>
          <w:b/>
          <w:bCs/>
        </w:rPr>
        <w:t>Exams</w:t>
      </w:r>
      <w:r w:rsidR="006A73F2">
        <w:rPr>
          <w:b/>
          <w:bCs/>
        </w:rPr>
        <w:tab/>
      </w:r>
      <w:r w:rsidR="00155B5E" w:rsidRPr="00803FD3">
        <w:rPr>
          <w:b/>
          <w:bCs/>
        </w:rPr>
        <w:t>:</w:t>
      </w:r>
    </w:p>
    <w:p w:rsidR="00155B5E" w:rsidRPr="00803FD3" w:rsidRDefault="00155B5E" w:rsidP="00936CC6">
      <w:pPr>
        <w:widowControl w:val="0"/>
        <w:tabs>
          <w:tab w:val="left" w:pos="1710"/>
          <w:tab w:val="center" w:leader="dot" w:pos="5760"/>
          <w:tab w:val="center" w:leader="dot" w:pos="7920"/>
        </w:tabs>
        <w:autoSpaceDE w:val="0"/>
        <w:autoSpaceDN w:val="0"/>
        <w:adjustRightInd w:val="0"/>
        <w:spacing w:after="120"/>
        <w:ind w:left="1440" w:hanging="720"/>
      </w:pPr>
      <w:r w:rsidRPr="00803FD3">
        <w:rPr>
          <w:b/>
          <w:bCs/>
        </w:rPr>
        <w:t xml:space="preserve">           </w:t>
      </w:r>
      <w:r w:rsidR="00936CC6">
        <w:t>#1</w:t>
      </w:r>
      <w:r w:rsidR="00936CC6">
        <w:tab/>
      </w:r>
      <w:r w:rsidR="00936CC6">
        <w:tab/>
        <w:t>5</w:t>
      </w:r>
      <w:r>
        <w:t>0</w:t>
      </w:r>
      <w:r w:rsidRPr="00803FD3">
        <w:tab/>
        <w:t>_____</w:t>
      </w:r>
    </w:p>
    <w:p w:rsidR="00155B5E" w:rsidRPr="00803FD3" w:rsidRDefault="00155B5E" w:rsidP="00936CC6">
      <w:pPr>
        <w:widowControl w:val="0"/>
        <w:tabs>
          <w:tab w:val="left" w:pos="1620"/>
          <w:tab w:val="center" w:leader="dot" w:pos="5760"/>
          <w:tab w:val="center" w:leader="dot" w:pos="7920"/>
        </w:tabs>
        <w:autoSpaceDE w:val="0"/>
        <w:autoSpaceDN w:val="0"/>
        <w:adjustRightInd w:val="0"/>
        <w:spacing w:after="120"/>
        <w:ind w:left="1440" w:hanging="720"/>
      </w:pPr>
      <w:r>
        <w:t xml:space="preserve">           </w:t>
      </w:r>
      <w:r w:rsidR="00936CC6">
        <w:t>#2</w:t>
      </w:r>
      <w:r w:rsidR="00936CC6">
        <w:tab/>
        <w:t>5</w:t>
      </w:r>
      <w:r>
        <w:t>0</w:t>
      </w:r>
      <w:r w:rsidRPr="00803FD3">
        <w:tab/>
        <w:t>_____</w:t>
      </w:r>
    </w:p>
    <w:p w:rsidR="00155B5E" w:rsidRPr="00803FD3" w:rsidRDefault="00155B5E" w:rsidP="00155B5E">
      <w:pPr>
        <w:widowControl w:val="0"/>
        <w:tabs>
          <w:tab w:val="center" w:leader="dot" w:pos="5760"/>
          <w:tab w:val="center" w:leader="dot" w:pos="7920"/>
        </w:tabs>
        <w:autoSpaceDE w:val="0"/>
        <w:autoSpaceDN w:val="0"/>
        <w:adjustRightInd w:val="0"/>
        <w:spacing w:after="120"/>
      </w:pPr>
      <w:r w:rsidRPr="00803FD3">
        <w:t xml:space="preserve">                       </w:t>
      </w:r>
      <w:r w:rsidR="00936CC6">
        <w:t>#</w:t>
      </w:r>
      <w:r w:rsidRPr="00803FD3">
        <w:t>3</w:t>
      </w:r>
      <w:r w:rsidRPr="00803FD3">
        <w:tab/>
      </w:r>
      <w:r w:rsidR="00936CC6">
        <w:t>5</w:t>
      </w:r>
      <w:r>
        <w:t>0</w:t>
      </w:r>
      <w:r w:rsidRPr="00803FD3">
        <w:tab/>
        <w:t>_____</w:t>
      </w:r>
    </w:p>
    <w:p w:rsidR="00155B5E" w:rsidRPr="00803FD3" w:rsidRDefault="00155B5E" w:rsidP="00155B5E">
      <w:pPr>
        <w:widowControl w:val="0"/>
        <w:tabs>
          <w:tab w:val="center" w:leader="dot" w:pos="5760"/>
          <w:tab w:val="center" w:leader="dot" w:pos="7920"/>
        </w:tabs>
        <w:autoSpaceDE w:val="0"/>
        <w:autoSpaceDN w:val="0"/>
        <w:adjustRightInd w:val="0"/>
        <w:spacing w:after="120"/>
      </w:pPr>
      <w:r w:rsidRPr="00803FD3">
        <w:t xml:space="preserve">                       </w:t>
      </w:r>
      <w:r w:rsidR="00936CC6">
        <w:t>#4</w:t>
      </w:r>
      <w:r w:rsidR="00936CC6">
        <w:tab/>
        <w:t>5</w:t>
      </w:r>
      <w:r>
        <w:t>0</w:t>
      </w:r>
      <w:r w:rsidRPr="00803FD3">
        <w:tab/>
        <w:t>_____</w:t>
      </w:r>
    </w:p>
    <w:p w:rsidR="00155B5E" w:rsidRPr="00803FD3" w:rsidRDefault="00155B5E" w:rsidP="00155B5E">
      <w:pPr>
        <w:pStyle w:val="Header"/>
        <w:widowControl w:val="0"/>
        <w:tabs>
          <w:tab w:val="clear" w:pos="4320"/>
          <w:tab w:val="clear" w:pos="8640"/>
          <w:tab w:val="center" w:leader="dot" w:pos="5760"/>
          <w:tab w:val="center" w:leader="dot" w:pos="7920"/>
        </w:tabs>
        <w:autoSpaceDE w:val="0"/>
        <w:autoSpaceDN w:val="0"/>
        <w:adjustRightInd w:val="0"/>
        <w:spacing w:after="120"/>
      </w:pPr>
      <w:r w:rsidRPr="00803FD3">
        <w:t xml:space="preserve">                       </w:t>
      </w:r>
      <w:r w:rsidR="00936CC6">
        <w:t>#</w:t>
      </w:r>
      <w:r w:rsidRPr="00803FD3">
        <w:t>5</w:t>
      </w:r>
      <w:r w:rsidRPr="00803FD3">
        <w:tab/>
      </w:r>
      <w:r w:rsidR="00936CC6">
        <w:t>5</w:t>
      </w:r>
      <w:r>
        <w:t>0</w:t>
      </w:r>
      <w:r w:rsidRPr="00803FD3">
        <w:tab/>
        <w:t>_____</w:t>
      </w:r>
    </w:p>
    <w:p w:rsidR="00B6352C" w:rsidRDefault="00155B5E" w:rsidP="00B6352C">
      <w:pPr>
        <w:widowControl w:val="0"/>
        <w:tabs>
          <w:tab w:val="left" w:pos="1710"/>
          <w:tab w:val="center" w:leader="dot" w:pos="5760"/>
          <w:tab w:val="center" w:leader="dot" w:pos="7920"/>
        </w:tabs>
        <w:autoSpaceDE w:val="0"/>
        <w:autoSpaceDN w:val="0"/>
        <w:adjustRightInd w:val="0"/>
        <w:spacing w:after="120"/>
        <w:ind w:left="1440" w:hanging="720"/>
      </w:pPr>
      <w:r>
        <w:t xml:space="preserve">           </w:t>
      </w:r>
      <w:r w:rsidR="00936CC6">
        <w:t>#</w:t>
      </w:r>
      <w:r>
        <w:t>6</w:t>
      </w:r>
      <w:r>
        <w:tab/>
      </w:r>
      <w:r w:rsidR="00936CC6">
        <w:tab/>
        <w:t>5</w:t>
      </w:r>
      <w:r>
        <w:t>0</w:t>
      </w:r>
      <w:r w:rsidR="00B6352C">
        <w:tab/>
        <w:t>____</w:t>
      </w:r>
    </w:p>
    <w:p w:rsidR="00B6352C" w:rsidRDefault="00B6352C" w:rsidP="00B6352C">
      <w:pPr>
        <w:widowControl w:val="0"/>
        <w:tabs>
          <w:tab w:val="left" w:pos="1710"/>
          <w:tab w:val="center" w:leader="dot" w:pos="5760"/>
          <w:tab w:val="center" w:leader="dot" w:pos="7920"/>
        </w:tabs>
        <w:autoSpaceDE w:val="0"/>
        <w:autoSpaceDN w:val="0"/>
        <w:adjustRightInd w:val="0"/>
        <w:spacing w:after="120"/>
        <w:ind w:left="1440" w:hanging="720"/>
      </w:pPr>
      <w:r>
        <w:rPr>
          <w:b/>
        </w:rPr>
        <w:t>Problem Solving (i&gt;clicker)</w:t>
      </w:r>
      <w:r>
        <w:tab/>
        <w:t>85</w:t>
      </w:r>
      <w:r w:rsidRPr="00803FD3">
        <w:tab/>
        <w:t>_____</w:t>
      </w:r>
    </w:p>
    <w:p w:rsidR="00495086" w:rsidRDefault="00B6352C" w:rsidP="00495086">
      <w:pPr>
        <w:widowControl w:val="0"/>
        <w:tabs>
          <w:tab w:val="left" w:pos="1710"/>
          <w:tab w:val="center" w:leader="dot" w:pos="5760"/>
          <w:tab w:val="center" w:leader="dot" w:pos="7920"/>
        </w:tabs>
        <w:autoSpaceDE w:val="0"/>
        <w:autoSpaceDN w:val="0"/>
        <w:adjustRightInd w:val="0"/>
        <w:spacing w:after="120"/>
        <w:ind w:left="1440" w:hanging="720"/>
      </w:pPr>
      <w:r>
        <w:rPr>
          <w:b/>
        </w:rPr>
        <w:t>Final Exam</w:t>
      </w:r>
      <w:r w:rsidR="00936CC6">
        <w:tab/>
      </w:r>
      <w:r>
        <w:t>25</w:t>
      </w:r>
      <w:r w:rsidR="00155B5E" w:rsidRPr="00803FD3">
        <w:tab/>
        <w:t>_____</w:t>
      </w:r>
    </w:p>
    <w:p w:rsidR="00936CC6" w:rsidRPr="00803FD3" w:rsidRDefault="00936CC6" w:rsidP="00B6352C">
      <w:pPr>
        <w:widowControl w:val="0"/>
        <w:tabs>
          <w:tab w:val="left" w:pos="1710"/>
          <w:tab w:val="center" w:leader="dot" w:pos="5760"/>
          <w:tab w:val="center" w:leader="dot" w:pos="7920"/>
        </w:tabs>
        <w:autoSpaceDE w:val="0"/>
        <w:autoSpaceDN w:val="0"/>
        <w:adjustRightInd w:val="0"/>
        <w:spacing w:after="120"/>
        <w:ind w:left="1440" w:hanging="720"/>
        <w:rPr>
          <w:b/>
          <w:bCs/>
        </w:rPr>
      </w:pPr>
      <w:r>
        <w:rPr>
          <w:b/>
          <w:bCs/>
        </w:rPr>
        <w:t>Extra Credit Using Blackboard</w:t>
      </w:r>
      <w:r w:rsidRPr="00803FD3">
        <w:rPr>
          <w:b/>
          <w:bCs/>
        </w:rPr>
        <w:t>:</w:t>
      </w:r>
    </w:p>
    <w:p w:rsidR="00936CC6" w:rsidRPr="00803FD3" w:rsidRDefault="00936CC6" w:rsidP="00936CC6">
      <w:pPr>
        <w:widowControl w:val="0"/>
        <w:tabs>
          <w:tab w:val="left" w:pos="1710"/>
          <w:tab w:val="center" w:leader="dot" w:pos="5760"/>
          <w:tab w:val="center" w:leader="dot" w:pos="7920"/>
        </w:tabs>
        <w:autoSpaceDE w:val="0"/>
        <w:autoSpaceDN w:val="0"/>
        <w:adjustRightInd w:val="0"/>
        <w:spacing w:after="120"/>
        <w:ind w:left="1440" w:hanging="720"/>
      </w:pPr>
      <w:r w:rsidRPr="00803FD3">
        <w:rPr>
          <w:b/>
          <w:bCs/>
        </w:rPr>
        <w:t xml:space="preserve">           </w:t>
      </w:r>
      <w:r>
        <w:t>Syllabus and Policy Quiz</w:t>
      </w:r>
      <w:r>
        <w:tab/>
      </w:r>
      <w:r w:rsidRPr="00803FD3">
        <w:tab/>
        <w:t>_____</w:t>
      </w:r>
    </w:p>
    <w:p w:rsidR="00936CC6" w:rsidRPr="00803FD3" w:rsidRDefault="00936CC6" w:rsidP="00936CC6">
      <w:pPr>
        <w:widowControl w:val="0"/>
        <w:tabs>
          <w:tab w:val="left" w:pos="1620"/>
          <w:tab w:val="center" w:leader="dot" w:pos="5760"/>
          <w:tab w:val="center" w:leader="dot" w:pos="7920"/>
        </w:tabs>
        <w:autoSpaceDE w:val="0"/>
        <w:autoSpaceDN w:val="0"/>
        <w:adjustRightInd w:val="0"/>
        <w:spacing w:after="120"/>
        <w:ind w:left="1440" w:hanging="720"/>
      </w:pPr>
      <w:r>
        <w:t xml:space="preserve">           Optional Midterm</w:t>
      </w:r>
      <w:r>
        <w:tab/>
      </w:r>
      <w:r w:rsidRPr="00803FD3">
        <w:tab/>
        <w:t>_____</w:t>
      </w:r>
    </w:p>
    <w:p w:rsidR="00B6352C" w:rsidRDefault="00B6352C" w:rsidP="00200CD1">
      <w:pPr>
        <w:widowControl w:val="0"/>
        <w:autoSpaceDE w:val="0"/>
        <w:autoSpaceDN w:val="0"/>
        <w:adjustRightInd w:val="0"/>
        <w:spacing w:after="200" w:line="360" w:lineRule="auto"/>
        <w:ind w:left="2880"/>
        <w:rPr>
          <w:sz w:val="22"/>
          <w:szCs w:val="22"/>
        </w:rPr>
      </w:pPr>
    </w:p>
    <w:p w:rsidR="00155B5E" w:rsidRDefault="00692D88" w:rsidP="00200CD1">
      <w:pPr>
        <w:widowControl w:val="0"/>
        <w:autoSpaceDE w:val="0"/>
        <w:autoSpaceDN w:val="0"/>
        <w:adjustRightInd w:val="0"/>
        <w:spacing w:after="200" w:line="360" w:lineRule="auto"/>
        <w:ind w:left="2880"/>
        <w:rPr>
          <w:b/>
          <w:bCs/>
          <w:sz w:val="16"/>
          <w:szCs w:val="16"/>
        </w:rPr>
      </w:pPr>
      <w:r w:rsidRPr="005E244B">
        <w:rPr>
          <w:sz w:val="22"/>
          <w:szCs w:val="22"/>
        </w:rPr>
        <w:t xml:space="preserve">Total Points Possible:          </w:t>
      </w:r>
      <w:r w:rsidR="00F514B7">
        <w:rPr>
          <w:sz w:val="22"/>
          <w:szCs w:val="22"/>
        </w:rPr>
        <w:t xml:space="preserve">   </w:t>
      </w:r>
      <w:r w:rsidR="00936CC6">
        <w:rPr>
          <w:sz w:val="22"/>
          <w:szCs w:val="22"/>
        </w:rPr>
        <w:t>600</w:t>
      </w:r>
      <w:r w:rsidRPr="005E244B">
        <w:rPr>
          <w:sz w:val="22"/>
          <w:szCs w:val="22"/>
        </w:rPr>
        <w:tab/>
        <w:t xml:space="preserve">      </w:t>
      </w:r>
      <w:r w:rsidR="00202E94">
        <w:rPr>
          <w:sz w:val="22"/>
          <w:szCs w:val="22"/>
        </w:rPr>
        <w:t xml:space="preserve">     </w:t>
      </w:r>
      <w:r w:rsidR="00F514B7">
        <w:rPr>
          <w:sz w:val="22"/>
          <w:szCs w:val="22"/>
        </w:rPr>
        <w:t xml:space="preserve"> </w:t>
      </w:r>
      <w:r w:rsidRPr="005E244B">
        <w:rPr>
          <w:sz w:val="22"/>
          <w:szCs w:val="22"/>
        </w:rPr>
        <w:t>Total:_____</w:t>
      </w:r>
    </w:p>
    <w:p w:rsidR="004D6259" w:rsidRDefault="004D6259" w:rsidP="004D6259">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students in succeeding in their coursework.  </w:t>
      </w:r>
    </w:p>
    <w:p w:rsidR="004D6259" w:rsidRDefault="004D6259" w:rsidP="004D6259">
      <w:pPr>
        <w:pStyle w:val="Title"/>
        <w:jc w:val="left"/>
        <w:rPr>
          <w:b w:val="0"/>
          <w:bCs w:val="0"/>
          <w:sz w:val="16"/>
        </w:rPr>
      </w:pPr>
    </w:p>
    <w:p w:rsidR="00936CC6" w:rsidRDefault="00936CC6" w:rsidP="00936CC6">
      <w:pPr>
        <w:widowControl w:val="0"/>
        <w:autoSpaceDE w:val="0"/>
        <w:autoSpaceDN w:val="0"/>
        <w:adjustRightInd w:val="0"/>
        <w:rPr>
          <w:b/>
          <w:bCs/>
        </w:rPr>
      </w:pPr>
      <w:r w:rsidRPr="00075A69">
        <w:rPr>
          <w:b/>
          <w:bCs/>
        </w:rPr>
        <w:t>Course Outline and Schedule:</w:t>
      </w:r>
    </w:p>
    <w:p w:rsidR="00936CC6" w:rsidRPr="000F2384" w:rsidRDefault="00936CC6" w:rsidP="00936CC6">
      <w:pPr>
        <w:widowControl w:val="0"/>
        <w:autoSpaceDE w:val="0"/>
        <w:autoSpaceDN w:val="0"/>
        <w:adjustRightInd w:val="0"/>
        <w:rPr>
          <w:bCs/>
          <w:i/>
        </w:rPr>
      </w:pPr>
      <w:r w:rsidRPr="000F2384">
        <w:rPr>
          <w:bCs/>
          <w:i/>
        </w:rPr>
        <w:t>The discussion topics listed on this syllabus are an estimate; daily topics will depend on individual class performances and understanding of the materials.  However, the due dates will remain as listed.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910"/>
        <w:gridCol w:w="3235"/>
        <w:gridCol w:w="2303"/>
        <w:gridCol w:w="2070"/>
      </w:tblGrid>
      <w:tr w:rsidR="00936CC6" w:rsidTr="002D34E2">
        <w:tc>
          <w:tcPr>
            <w:tcW w:w="590" w:type="dxa"/>
            <w:shd w:val="clear" w:color="auto" w:fill="auto"/>
          </w:tcPr>
          <w:p w:rsidR="00936CC6" w:rsidRDefault="00936CC6" w:rsidP="0098050A">
            <w:pPr>
              <w:pStyle w:val="Heading1"/>
            </w:pPr>
            <w:r>
              <w:t>Wk</w:t>
            </w:r>
          </w:p>
        </w:tc>
        <w:tc>
          <w:tcPr>
            <w:tcW w:w="910" w:type="dxa"/>
            <w:shd w:val="clear" w:color="auto" w:fill="auto"/>
          </w:tcPr>
          <w:p w:rsidR="00936CC6" w:rsidRDefault="00936CC6" w:rsidP="0098050A">
            <w:pPr>
              <w:pStyle w:val="Heading1"/>
            </w:pPr>
            <w:r>
              <w:t>Date</w:t>
            </w:r>
          </w:p>
        </w:tc>
        <w:tc>
          <w:tcPr>
            <w:tcW w:w="3235" w:type="dxa"/>
            <w:tcBorders>
              <w:bottom w:val="single" w:sz="4" w:space="0" w:color="auto"/>
            </w:tcBorders>
            <w:shd w:val="clear" w:color="auto" w:fill="auto"/>
          </w:tcPr>
          <w:p w:rsidR="00936CC6" w:rsidRDefault="00936CC6" w:rsidP="0098050A">
            <w:pPr>
              <w:pStyle w:val="Heading1"/>
            </w:pPr>
            <w:r>
              <w:t>In Class Assignments</w:t>
            </w:r>
          </w:p>
        </w:tc>
        <w:tc>
          <w:tcPr>
            <w:tcW w:w="2303" w:type="dxa"/>
            <w:shd w:val="clear" w:color="auto" w:fill="auto"/>
          </w:tcPr>
          <w:p w:rsidR="00936CC6" w:rsidRDefault="00936CC6" w:rsidP="0098050A">
            <w:pPr>
              <w:pStyle w:val="Heading1"/>
            </w:pPr>
            <w:r>
              <w:t>Homework</w:t>
            </w:r>
          </w:p>
        </w:tc>
        <w:tc>
          <w:tcPr>
            <w:tcW w:w="2070" w:type="dxa"/>
            <w:shd w:val="clear" w:color="auto" w:fill="auto"/>
          </w:tcPr>
          <w:p w:rsidR="00936CC6" w:rsidRDefault="00936CC6" w:rsidP="0098050A">
            <w:pPr>
              <w:pStyle w:val="Heading1"/>
            </w:pPr>
            <w:r>
              <w:t>Due</w:t>
            </w:r>
          </w:p>
        </w:tc>
      </w:tr>
      <w:tr w:rsidR="00936CC6" w:rsidTr="002D34E2">
        <w:trPr>
          <w:cantSplit/>
        </w:trPr>
        <w:tc>
          <w:tcPr>
            <w:tcW w:w="590" w:type="dxa"/>
            <w:vMerge w:val="restart"/>
            <w:shd w:val="clear" w:color="auto" w:fill="auto"/>
            <w:vAlign w:val="center"/>
          </w:tcPr>
          <w:p w:rsidR="00936CC6" w:rsidRDefault="00936CC6" w:rsidP="0098050A">
            <w:pPr>
              <w:widowControl w:val="0"/>
              <w:autoSpaceDE w:val="0"/>
              <w:autoSpaceDN w:val="0"/>
              <w:adjustRightInd w:val="0"/>
              <w:jc w:val="center"/>
            </w:pPr>
            <w:r>
              <w:t>1</w:t>
            </w:r>
          </w:p>
        </w:tc>
        <w:tc>
          <w:tcPr>
            <w:tcW w:w="910" w:type="dxa"/>
            <w:shd w:val="clear" w:color="auto" w:fill="auto"/>
          </w:tcPr>
          <w:p w:rsidR="00936CC6" w:rsidRDefault="002D34E2" w:rsidP="0098050A">
            <w:pPr>
              <w:widowControl w:val="0"/>
              <w:autoSpaceDE w:val="0"/>
              <w:autoSpaceDN w:val="0"/>
              <w:adjustRightInd w:val="0"/>
              <w:jc w:val="center"/>
            </w:pPr>
            <w:r>
              <w:t>Jan. 10</w:t>
            </w:r>
          </w:p>
        </w:tc>
        <w:tc>
          <w:tcPr>
            <w:tcW w:w="3235" w:type="dxa"/>
            <w:shd w:val="clear" w:color="auto" w:fill="auto"/>
          </w:tcPr>
          <w:p w:rsidR="00936CC6" w:rsidRDefault="00936CC6" w:rsidP="00836071">
            <w:pPr>
              <w:widowControl w:val="0"/>
              <w:autoSpaceDE w:val="0"/>
              <w:autoSpaceDN w:val="0"/>
              <w:adjustRightInd w:val="0"/>
            </w:pPr>
            <w:r>
              <w:t>Introduction to Course</w:t>
            </w:r>
          </w:p>
        </w:tc>
        <w:tc>
          <w:tcPr>
            <w:tcW w:w="2303" w:type="dxa"/>
            <w:shd w:val="clear" w:color="auto" w:fill="auto"/>
          </w:tcPr>
          <w:p w:rsidR="00936CC6" w:rsidRDefault="00936CC6" w:rsidP="0098050A">
            <w:pPr>
              <w:widowControl w:val="0"/>
              <w:autoSpaceDE w:val="0"/>
              <w:autoSpaceDN w:val="0"/>
              <w:adjustRightInd w:val="0"/>
            </w:pPr>
            <w:r>
              <w:t>Purchase i&gt;clicker</w:t>
            </w:r>
            <w:r w:rsidR="00CC3D90">
              <w:t>;</w:t>
            </w:r>
          </w:p>
          <w:p w:rsidR="00CC3D90" w:rsidRDefault="00836071" w:rsidP="0098050A">
            <w:pPr>
              <w:widowControl w:val="0"/>
              <w:autoSpaceDE w:val="0"/>
              <w:autoSpaceDN w:val="0"/>
              <w:adjustRightInd w:val="0"/>
            </w:pPr>
            <w:r>
              <w:t>Read Chapter 1</w:t>
            </w:r>
          </w:p>
        </w:tc>
        <w:tc>
          <w:tcPr>
            <w:tcW w:w="2070" w:type="dxa"/>
            <w:shd w:val="clear" w:color="auto" w:fill="auto"/>
          </w:tcPr>
          <w:p w:rsidR="00936CC6" w:rsidRDefault="00936CC6" w:rsidP="0098050A">
            <w:pPr>
              <w:widowControl w:val="0"/>
              <w:autoSpaceDE w:val="0"/>
              <w:autoSpaceDN w:val="0"/>
              <w:adjustRightInd w:val="0"/>
              <w:rPr>
                <w:b/>
              </w:rPr>
            </w:pPr>
          </w:p>
        </w:tc>
      </w:tr>
      <w:tr w:rsidR="00936CC6" w:rsidTr="002D34E2">
        <w:trPr>
          <w:cantSplit/>
        </w:trPr>
        <w:tc>
          <w:tcPr>
            <w:tcW w:w="590" w:type="dxa"/>
            <w:vMerge/>
            <w:shd w:val="clear" w:color="auto" w:fill="auto"/>
            <w:vAlign w:val="center"/>
          </w:tcPr>
          <w:p w:rsidR="00936CC6" w:rsidRDefault="00936CC6" w:rsidP="0098050A">
            <w:pPr>
              <w:widowControl w:val="0"/>
              <w:autoSpaceDE w:val="0"/>
              <w:autoSpaceDN w:val="0"/>
              <w:adjustRightInd w:val="0"/>
              <w:jc w:val="center"/>
            </w:pPr>
          </w:p>
        </w:tc>
        <w:tc>
          <w:tcPr>
            <w:tcW w:w="910" w:type="dxa"/>
            <w:shd w:val="clear" w:color="auto" w:fill="auto"/>
          </w:tcPr>
          <w:p w:rsidR="00936CC6" w:rsidRDefault="002D34E2" w:rsidP="0098050A">
            <w:pPr>
              <w:widowControl w:val="0"/>
              <w:autoSpaceDE w:val="0"/>
              <w:autoSpaceDN w:val="0"/>
              <w:adjustRightInd w:val="0"/>
              <w:jc w:val="center"/>
            </w:pPr>
            <w:r>
              <w:t>Jan. 12</w:t>
            </w:r>
          </w:p>
        </w:tc>
        <w:tc>
          <w:tcPr>
            <w:tcW w:w="3235" w:type="dxa"/>
            <w:shd w:val="clear" w:color="auto" w:fill="auto"/>
          </w:tcPr>
          <w:p w:rsidR="00936CC6" w:rsidRDefault="00936CC6" w:rsidP="00CC3D90">
            <w:pPr>
              <w:widowControl w:val="0"/>
              <w:autoSpaceDE w:val="0"/>
              <w:autoSpaceDN w:val="0"/>
              <w:adjustRightInd w:val="0"/>
            </w:pPr>
            <w:r>
              <w:t>Chapter 1:  Theories</w:t>
            </w:r>
            <w:r w:rsidR="00CC3D90">
              <w:t>—H</w:t>
            </w:r>
            <w:r>
              <w:t>istorical</w:t>
            </w:r>
          </w:p>
          <w:p w:rsidR="00CC3D90" w:rsidRDefault="00CC3D90" w:rsidP="00CC3D90">
            <w:pPr>
              <w:widowControl w:val="0"/>
              <w:autoSpaceDE w:val="0"/>
              <w:autoSpaceDN w:val="0"/>
              <w:adjustRightInd w:val="0"/>
            </w:pPr>
          </w:p>
        </w:tc>
        <w:tc>
          <w:tcPr>
            <w:tcW w:w="2303" w:type="dxa"/>
            <w:shd w:val="clear" w:color="auto" w:fill="auto"/>
          </w:tcPr>
          <w:p w:rsidR="00936CC6" w:rsidRDefault="00836071" w:rsidP="00836071">
            <w:pPr>
              <w:widowControl w:val="0"/>
              <w:autoSpaceDE w:val="0"/>
              <w:autoSpaceDN w:val="0"/>
              <w:adjustRightInd w:val="0"/>
            </w:pPr>
            <w:r>
              <w:t xml:space="preserve">Extra Credit Quiz on Blackboard </w:t>
            </w:r>
          </w:p>
        </w:tc>
        <w:tc>
          <w:tcPr>
            <w:tcW w:w="2070" w:type="dxa"/>
            <w:shd w:val="clear" w:color="auto" w:fill="auto"/>
          </w:tcPr>
          <w:p w:rsidR="00936CC6" w:rsidRPr="007904FF" w:rsidRDefault="00936CC6" w:rsidP="0098050A">
            <w:pPr>
              <w:widowControl w:val="0"/>
              <w:autoSpaceDE w:val="0"/>
              <w:autoSpaceDN w:val="0"/>
              <w:adjustRightInd w:val="0"/>
              <w:rPr>
                <w:b/>
                <w:bCs/>
                <w:i/>
              </w:rPr>
            </w:pPr>
          </w:p>
        </w:tc>
      </w:tr>
      <w:tr w:rsidR="00936CC6" w:rsidTr="002D34E2">
        <w:trPr>
          <w:cantSplit/>
        </w:trPr>
        <w:tc>
          <w:tcPr>
            <w:tcW w:w="590" w:type="dxa"/>
            <w:vMerge w:val="restart"/>
            <w:shd w:val="clear" w:color="auto" w:fill="auto"/>
            <w:vAlign w:val="center"/>
          </w:tcPr>
          <w:p w:rsidR="00936CC6" w:rsidRDefault="00936CC6" w:rsidP="0098050A">
            <w:pPr>
              <w:widowControl w:val="0"/>
              <w:autoSpaceDE w:val="0"/>
              <w:autoSpaceDN w:val="0"/>
              <w:adjustRightInd w:val="0"/>
              <w:jc w:val="center"/>
            </w:pPr>
            <w:r>
              <w:t>2</w:t>
            </w:r>
          </w:p>
        </w:tc>
        <w:tc>
          <w:tcPr>
            <w:tcW w:w="910" w:type="dxa"/>
            <w:shd w:val="clear" w:color="auto" w:fill="auto"/>
          </w:tcPr>
          <w:p w:rsidR="00936CC6" w:rsidRPr="00B6352C" w:rsidRDefault="002D34E2" w:rsidP="0098050A">
            <w:pPr>
              <w:widowControl w:val="0"/>
              <w:autoSpaceDE w:val="0"/>
              <w:autoSpaceDN w:val="0"/>
              <w:adjustRightInd w:val="0"/>
              <w:jc w:val="center"/>
              <w:rPr>
                <w:b/>
              </w:rPr>
            </w:pPr>
            <w:r w:rsidRPr="00B6352C">
              <w:rPr>
                <w:b/>
              </w:rPr>
              <w:t>Jan. 17</w:t>
            </w:r>
          </w:p>
        </w:tc>
        <w:tc>
          <w:tcPr>
            <w:tcW w:w="3235" w:type="dxa"/>
            <w:shd w:val="clear" w:color="auto" w:fill="auto"/>
          </w:tcPr>
          <w:p w:rsidR="00936CC6" w:rsidRPr="00B6352C" w:rsidRDefault="002D34E2" w:rsidP="0098050A">
            <w:pPr>
              <w:pStyle w:val="Heading1"/>
              <w:rPr>
                <w:bCs w:val="0"/>
              </w:rPr>
            </w:pPr>
            <w:r w:rsidRPr="00B6352C">
              <w:rPr>
                <w:bCs w:val="0"/>
              </w:rPr>
              <w:t>Holiday</w:t>
            </w:r>
          </w:p>
        </w:tc>
        <w:tc>
          <w:tcPr>
            <w:tcW w:w="2303" w:type="dxa"/>
            <w:shd w:val="clear" w:color="auto" w:fill="auto"/>
          </w:tcPr>
          <w:p w:rsidR="00936CC6" w:rsidRPr="00F514B7" w:rsidRDefault="00936CC6" w:rsidP="0098050A">
            <w:pPr>
              <w:widowControl w:val="0"/>
              <w:autoSpaceDE w:val="0"/>
              <w:autoSpaceDN w:val="0"/>
              <w:adjustRightInd w:val="0"/>
            </w:pPr>
          </w:p>
        </w:tc>
        <w:tc>
          <w:tcPr>
            <w:tcW w:w="2070" w:type="dxa"/>
            <w:shd w:val="clear" w:color="auto" w:fill="auto"/>
          </w:tcPr>
          <w:p w:rsidR="00936CC6" w:rsidRDefault="00936CC6" w:rsidP="0098050A">
            <w:pPr>
              <w:widowControl w:val="0"/>
              <w:autoSpaceDE w:val="0"/>
              <w:autoSpaceDN w:val="0"/>
              <w:adjustRightInd w:val="0"/>
              <w:rPr>
                <w:b/>
                <w:bCs/>
              </w:rPr>
            </w:pPr>
          </w:p>
        </w:tc>
      </w:tr>
      <w:tr w:rsidR="00936CC6" w:rsidTr="002D34E2">
        <w:trPr>
          <w:cantSplit/>
        </w:trPr>
        <w:tc>
          <w:tcPr>
            <w:tcW w:w="590" w:type="dxa"/>
            <w:vMerge/>
            <w:shd w:val="clear" w:color="auto" w:fill="auto"/>
            <w:vAlign w:val="center"/>
          </w:tcPr>
          <w:p w:rsidR="00936CC6" w:rsidRDefault="00936CC6" w:rsidP="0098050A">
            <w:pPr>
              <w:widowControl w:val="0"/>
              <w:autoSpaceDE w:val="0"/>
              <w:autoSpaceDN w:val="0"/>
              <w:adjustRightInd w:val="0"/>
              <w:jc w:val="center"/>
            </w:pPr>
          </w:p>
        </w:tc>
        <w:tc>
          <w:tcPr>
            <w:tcW w:w="910" w:type="dxa"/>
            <w:shd w:val="clear" w:color="auto" w:fill="auto"/>
          </w:tcPr>
          <w:p w:rsidR="00936CC6" w:rsidRDefault="002D34E2" w:rsidP="0098050A">
            <w:pPr>
              <w:widowControl w:val="0"/>
              <w:autoSpaceDE w:val="0"/>
              <w:autoSpaceDN w:val="0"/>
              <w:adjustRightInd w:val="0"/>
              <w:jc w:val="center"/>
            </w:pPr>
            <w:r>
              <w:t>Jan. 19</w:t>
            </w:r>
          </w:p>
        </w:tc>
        <w:tc>
          <w:tcPr>
            <w:tcW w:w="3235" w:type="dxa"/>
            <w:shd w:val="clear" w:color="auto" w:fill="auto"/>
          </w:tcPr>
          <w:p w:rsidR="00936CC6" w:rsidRDefault="002D34E2" w:rsidP="00CC3D90">
            <w:pPr>
              <w:pStyle w:val="Header"/>
              <w:widowControl w:val="0"/>
              <w:tabs>
                <w:tab w:val="clear" w:pos="4320"/>
                <w:tab w:val="clear" w:pos="8640"/>
              </w:tabs>
              <w:autoSpaceDE w:val="0"/>
              <w:autoSpaceDN w:val="0"/>
              <w:adjustRightInd w:val="0"/>
            </w:pPr>
            <w:r w:rsidRPr="00C10AEF">
              <w:t>Chapter 1:  Theories—Current</w:t>
            </w:r>
          </w:p>
        </w:tc>
        <w:tc>
          <w:tcPr>
            <w:tcW w:w="2303" w:type="dxa"/>
            <w:shd w:val="clear" w:color="auto" w:fill="auto"/>
          </w:tcPr>
          <w:p w:rsidR="00936CC6" w:rsidRDefault="00936CC6" w:rsidP="0098050A">
            <w:pPr>
              <w:widowControl w:val="0"/>
              <w:autoSpaceDE w:val="0"/>
              <w:autoSpaceDN w:val="0"/>
              <w:adjustRightInd w:val="0"/>
            </w:pPr>
          </w:p>
        </w:tc>
        <w:tc>
          <w:tcPr>
            <w:tcW w:w="2070" w:type="dxa"/>
            <w:shd w:val="clear" w:color="auto" w:fill="auto"/>
          </w:tcPr>
          <w:p w:rsidR="00936CC6" w:rsidRDefault="00936CC6" w:rsidP="00200CD1">
            <w:pPr>
              <w:widowControl w:val="0"/>
              <w:autoSpaceDE w:val="0"/>
              <w:autoSpaceDN w:val="0"/>
              <w:adjustRightInd w:val="0"/>
              <w:rPr>
                <w:b/>
                <w:bCs/>
              </w:rPr>
            </w:pPr>
          </w:p>
        </w:tc>
      </w:tr>
      <w:tr w:rsidR="00200CD1" w:rsidTr="002D34E2">
        <w:trPr>
          <w:cantSplit/>
        </w:trPr>
        <w:tc>
          <w:tcPr>
            <w:tcW w:w="590" w:type="dxa"/>
            <w:vMerge w:val="restart"/>
            <w:shd w:val="clear" w:color="auto" w:fill="auto"/>
            <w:vAlign w:val="center"/>
          </w:tcPr>
          <w:p w:rsidR="00200CD1" w:rsidRDefault="00200CD1" w:rsidP="0098050A">
            <w:pPr>
              <w:widowControl w:val="0"/>
              <w:autoSpaceDE w:val="0"/>
              <w:autoSpaceDN w:val="0"/>
              <w:adjustRightInd w:val="0"/>
              <w:jc w:val="center"/>
            </w:pPr>
            <w:r>
              <w:t>3</w:t>
            </w:r>
          </w:p>
        </w:tc>
        <w:tc>
          <w:tcPr>
            <w:tcW w:w="910" w:type="dxa"/>
            <w:shd w:val="clear" w:color="auto" w:fill="auto"/>
          </w:tcPr>
          <w:p w:rsidR="00200CD1" w:rsidRPr="00C10AEF" w:rsidRDefault="002D34E2" w:rsidP="0098050A">
            <w:pPr>
              <w:widowControl w:val="0"/>
              <w:autoSpaceDE w:val="0"/>
              <w:autoSpaceDN w:val="0"/>
              <w:adjustRightInd w:val="0"/>
              <w:jc w:val="center"/>
              <w:rPr>
                <w:bCs/>
              </w:rPr>
            </w:pPr>
            <w:r>
              <w:rPr>
                <w:bCs/>
              </w:rPr>
              <w:t>Jan. 24</w:t>
            </w:r>
          </w:p>
        </w:tc>
        <w:tc>
          <w:tcPr>
            <w:tcW w:w="3235" w:type="dxa"/>
            <w:shd w:val="clear" w:color="auto" w:fill="auto"/>
          </w:tcPr>
          <w:p w:rsidR="00200CD1" w:rsidRPr="00200CD1" w:rsidRDefault="002D34E2" w:rsidP="0098050A">
            <w:pPr>
              <w:widowControl w:val="0"/>
              <w:autoSpaceDE w:val="0"/>
              <w:autoSpaceDN w:val="0"/>
              <w:adjustRightInd w:val="0"/>
              <w:rPr>
                <w:b/>
              </w:rPr>
            </w:pPr>
            <w:r>
              <w:rPr>
                <w:b/>
              </w:rPr>
              <w:t>Activity 1</w:t>
            </w:r>
          </w:p>
        </w:tc>
        <w:tc>
          <w:tcPr>
            <w:tcW w:w="2303" w:type="dxa"/>
            <w:shd w:val="clear" w:color="auto" w:fill="auto"/>
          </w:tcPr>
          <w:p w:rsidR="00200CD1" w:rsidRDefault="00836071" w:rsidP="0098050A">
            <w:pPr>
              <w:widowControl w:val="0"/>
              <w:autoSpaceDE w:val="0"/>
              <w:autoSpaceDN w:val="0"/>
              <w:adjustRightInd w:val="0"/>
            </w:pPr>
            <w:r>
              <w:t>Study for Exam #1</w:t>
            </w:r>
          </w:p>
        </w:tc>
        <w:tc>
          <w:tcPr>
            <w:tcW w:w="2070" w:type="dxa"/>
            <w:shd w:val="clear" w:color="auto" w:fill="auto"/>
          </w:tcPr>
          <w:p w:rsidR="00200CD1" w:rsidRDefault="00B6352C" w:rsidP="0098050A">
            <w:pPr>
              <w:widowControl w:val="0"/>
              <w:autoSpaceDE w:val="0"/>
              <w:autoSpaceDN w:val="0"/>
              <w:adjustRightInd w:val="0"/>
              <w:rPr>
                <w:b/>
                <w:bCs/>
              </w:rPr>
            </w:pPr>
            <w:r>
              <w:rPr>
                <w:b/>
                <w:bCs/>
              </w:rPr>
              <w:t>Activity 1</w:t>
            </w:r>
          </w:p>
        </w:tc>
      </w:tr>
      <w:tr w:rsidR="00200CD1" w:rsidTr="002D34E2">
        <w:trPr>
          <w:cantSplit/>
        </w:trPr>
        <w:tc>
          <w:tcPr>
            <w:tcW w:w="590" w:type="dxa"/>
            <w:vMerge/>
            <w:shd w:val="clear" w:color="auto" w:fill="auto"/>
            <w:vAlign w:val="center"/>
          </w:tcPr>
          <w:p w:rsidR="00200CD1" w:rsidRDefault="00200CD1" w:rsidP="0098050A">
            <w:pPr>
              <w:widowControl w:val="0"/>
              <w:autoSpaceDE w:val="0"/>
              <w:autoSpaceDN w:val="0"/>
              <w:adjustRightInd w:val="0"/>
              <w:jc w:val="center"/>
            </w:pPr>
          </w:p>
        </w:tc>
        <w:tc>
          <w:tcPr>
            <w:tcW w:w="910" w:type="dxa"/>
            <w:shd w:val="clear" w:color="auto" w:fill="auto"/>
          </w:tcPr>
          <w:p w:rsidR="00200CD1" w:rsidRPr="00B6352C" w:rsidRDefault="002D34E2" w:rsidP="0098050A">
            <w:pPr>
              <w:widowControl w:val="0"/>
              <w:autoSpaceDE w:val="0"/>
              <w:autoSpaceDN w:val="0"/>
              <w:adjustRightInd w:val="0"/>
              <w:jc w:val="center"/>
              <w:rPr>
                <w:b/>
              </w:rPr>
            </w:pPr>
            <w:r w:rsidRPr="00B6352C">
              <w:rPr>
                <w:b/>
              </w:rPr>
              <w:t>Jan. 26</w:t>
            </w:r>
          </w:p>
        </w:tc>
        <w:tc>
          <w:tcPr>
            <w:tcW w:w="3235" w:type="dxa"/>
            <w:shd w:val="clear" w:color="auto" w:fill="auto"/>
          </w:tcPr>
          <w:p w:rsidR="00200CD1" w:rsidRDefault="002D34E2" w:rsidP="0098050A">
            <w:pPr>
              <w:widowControl w:val="0"/>
              <w:autoSpaceDE w:val="0"/>
              <w:autoSpaceDN w:val="0"/>
              <w:adjustRightInd w:val="0"/>
            </w:pPr>
            <w:r w:rsidRPr="00200CD1">
              <w:rPr>
                <w:b/>
              </w:rPr>
              <w:t>Exam #1 Chapter 1</w:t>
            </w:r>
            <w:r>
              <w:rPr>
                <w:b/>
              </w:rPr>
              <w:t xml:space="preserve"> (G)</w:t>
            </w:r>
          </w:p>
        </w:tc>
        <w:tc>
          <w:tcPr>
            <w:tcW w:w="2303" w:type="dxa"/>
            <w:shd w:val="clear" w:color="auto" w:fill="auto"/>
          </w:tcPr>
          <w:p w:rsidR="00200CD1" w:rsidRDefault="00836071" w:rsidP="0098050A">
            <w:pPr>
              <w:widowControl w:val="0"/>
              <w:autoSpaceDE w:val="0"/>
              <w:autoSpaceDN w:val="0"/>
              <w:adjustRightInd w:val="0"/>
            </w:pPr>
            <w:r>
              <w:t>Read Chapter 2</w:t>
            </w:r>
          </w:p>
        </w:tc>
        <w:tc>
          <w:tcPr>
            <w:tcW w:w="2070" w:type="dxa"/>
            <w:shd w:val="clear" w:color="auto" w:fill="auto"/>
          </w:tcPr>
          <w:p w:rsidR="00200CD1" w:rsidRDefault="00B6352C" w:rsidP="0098050A">
            <w:pPr>
              <w:widowControl w:val="0"/>
              <w:autoSpaceDE w:val="0"/>
              <w:autoSpaceDN w:val="0"/>
              <w:adjustRightInd w:val="0"/>
              <w:rPr>
                <w:b/>
                <w:bCs/>
              </w:rPr>
            </w:pPr>
            <w:r>
              <w:rPr>
                <w:b/>
                <w:bCs/>
              </w:rPr>
              <w:t xml:space="preserve">Exam #1; </w:t>
            </w:r>
            <w:r w:rsidRPr="007904FF">
              <w:rPr>
                <w:b/>
                <w:bCs/>
                <w:i/>
              </w:rPr>
              <w:t xml:space="preserve">Extra Credit Blackboard </w:t>
            </w:r>
            <w:r>
              <w:rPr>
                <w:b/>
                <w:bCs/>
                <w:i/>
              </w:rPr>
              <w:t>Syllabus Quiz</w:t>
            </w: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4</w:t>
            </w:r>
          </w:p>
        </w:tc>
        <w:tc>
          <w:tcPr>
            <w:tcW w:w="910" w:type="dxa"/>
            <w:shd w:val="clear" w:color="auto" w:fill="auto"/>
          </w:tcPr>
          <w:p w:rsidR="002D34E2" w:rsidRPr="00B6352C" w:rsidRDefault="002D34E2" w:rsidP="0098050A">
            <w:pPr>
              <w:widowControl w:val="0"/>
              <w:autoSpaceDE w:val="0"/>
              <w:autoSpaceDN w:val="0"/>
              <w:adjustRightInd w:val="0"/>
              <w:jc w:val="center"/>
            </w:pPr>
            <w:r w:rsidRPr="00B6352C">
              <w:t>Jan. 31</w:t>
            </w:r>
          </w:p>
        </w:tc>
        <w:tc>
          <w:tcPr>
            <w:tcW w:w="3235" w:type="dxa"/>
            <w:shd w:val="clear" w:color="auto" w:fill="auto"/>
          </w:tcPr>
          <w:p w:rsidR="002D34E2" w:rsidRPr="00CC3D90" w:rsidRDefault="002D34E2" w:rsidP="009142C1">
            <w:pPr>
              <w:widowControl w:val="0"/>
              <w:autoSpaceDE w:val="0"/>
              <w:autoSpaceDN w:val="0"/>
              <w:adjustRightInd w:val="0"/>
            </w:pPr>
            <w:r>
              <w:t>Chapter 2:  Biological Foundations—Genetics</w:t>
            </w:r>
          </w:p>
        </w:tc>
        <w:tc>
          <w:tcPr>
            <w:tcW w:w="2303" w:type="dxa"/>
            <w:shd w:val="clear" w:color="auto" w:fill="auto"/>
          </w:tcPr>
          <w:p w:rsidR="002D34E2" w:rsidRDefault="00836071" w:rsidP="0098050A">
            <w:pPr>
              <w:widowControl w:val="0"/>
              <w:autoSpaceDE w:val="0"/>
              <w:autoSpaceDN w:val="0"/>
              <w:adjustRightInd w:val="0"/>
            </w:pPr>
            <w:r>
              <w:t>Read Chapter 3</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Default="002D34E2" w:rsidP="0098050A">
            <w:pPr>
              <w:widowControl w:val="0"/>
              <w:autoSpaceDE w:val="0"/>
              <w:autoSpaceDN w:val="0"/>
              <w:adjustRightInd w:val="0"/>
              <w:jc w:val="center"/>
            </w:pPr>
            <w:r>
              <w:t>Feb. 2</w:t>
            </w:r>
          </w:p>
        </w:tc>
        <w:tc>
          <w:tcPr>
            <w:tcW w:w="3235" w:type="dxa"/>
            <w:shd w:val="clear" w:color="auto" w:fill="auto"/>
          </w:tcPr>
          <w:p w:rsidR="002D34E2" w:rsidRPr="00CC3D90" w:rsidRDefault="002D34E2" w:rsidP="009142C1">
            <w:pPr>
              <w:pStyle w:val="Heading1"/>
              <w:rPr>
                <w:b w:val="0"/>
                <w:bCs w:val="0"/>
              </w:rPr>
            </w:pPr>
            <w:r w:rsidRPr="00CC3D90">
              <w:rPr>
                <w:b w:val="0"/>
              </w:rPr>
              <w:t>Prenatal Development Video</w:t>
            </w:r>
          </w:p>
        </w:tc>
        <w:tc>
          <w:tcPr>
            <w:tcW w:w="2303" w:type="dxa"/>
            <w:shd w:val="clear" w:color="auto" w:fill="auto"/>
          </w:tcPr>
          <w:p w:rsidR="002D34E2" w:rsidRDefault="002D34E2" w:rsidP="0098050A">
            <w:pPr>
              <w:widowControl w:val="0"/>
              <w:autoSpaceDE w:val="0"/>
              <w:autoSpaceDN w:val="0"/>
              <w:adjustRightInd w:val="0"/>
            </w:pP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5</w:t>
            </w:r>
          </w:p>
        </w:tc>
        <w:tc>
          <w:tcPr>
            <w:tcW w:w="910" w:type="dxa"/>
            <w:shd w:val="clear" w:color="auto" w:fill="auto"/>
          </w:tcPr>
          <w:p w:rsidR="002D34E2" w:rsidRDefault="002D34E2" w:rsidP="0098050A">
            <w:pPr>
              <w:widowControl w:val="0"/>
              <w:autoSpaceDE w:val="0"/>
              <w:autoSpaceDN w:val="0"/>
              <w:adjustRightInd w:val="0"/>
              <w:jc w:val="center"/>
            </w:pPr>
            <w:r>
              <w:t>Feb. 7</w:t>
            </w:r>
          </w:p>
        </w:tc>
        <w:tc>
          <w:tcPr>
            <w:tcW w:w="3235" w:type="dxa"/>
            <w:tcBorders>
              <w:bottom w:val="single" w:sz="4" w:space="0" w:color="auto"/>
            </w:tcBorders>
            <w:shd w:val="clear" w:color="auto" w:fill="auto"/>
          </w:tcPr>
          <w:p w:rsidR="002D34E2" w:rsidRPr="00CC3D90" w:rsidRDefault="002D34E2" w:rsidP="00942490">
            <w:pPr>
              <w:widowControl w:val="0"/>
              <w:autoSpaceDE w:val="0"/>
              <w:autoSpaceDN w:val="0"/>
              <w:adjustRightInd w:val="0"/>
            </w:pPr>
            <w:r w:rsidRPr="00CC3D90">
              <w:t>Prenatal Development Video</w:t>
            </w:r>
          </w:p>
        </w:tc>
        <w:tc>
          <w:tcPr>
            <w:tcW w:w="2303" w:type="dxa"/>
            <w:shd w:val="clear" w:color="auto" w:fill="auto"/>
          </w:tcPr>
          <w:p w:rsidR="002D34E2" w:rsidRDefault="002D34E2" w:rsidP="0098050A">
            <w:pPr>
              <w:widowControl w:val="0"/>
              <w:autoSpaceDE w:val="0"/>
              <w:autoSpaceDN w:val="0"/>
              <w:adjustRightInd w:val="0"/>
            </w:pP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Default="002D34E2" w:rsidP="0098050A">
            <w:pPr>
              <w:widowControl w:val="0"/>
              <w:autoSpaceDE w:val="0"/>
              <w:autoSpaceDN w:val="0"/>
              <w:adjustRightInd w:val="0"/>
              <w:jc w:val="center"/>
            </w:pPr>
            <w:r>
              <w:t>Feb. 9</w:t>
            </w:r>
          </w:p>
        </w:tc>
        <w:tc>
          <w:tcPr>
            <w:tcW w:w="3235" w:type="dxa"/>
            <w:shd w:val="clear" w:color="auto" w:fill="auto"/>
          </w:tcPr>
          <w:p w:rsidR="002D34E2" w:rsidRPr="00200CD1" w:rsidRDefault="002D34E2" w:rsidP="00942490">
            <w:pPr>
              <w:widowControl w:val="0"/>
              <w:autoSpaceDE w:val="0"/>
              <w:autoSpaceDN w:val="0"/>
              <w:adjustRightInd w:val="0"/>
              <w:rPr>
                <w:b/>
                <w:bCs/>
              </w:rPr>
            </w:pPr>
            <w:r w:rsidRPr="00CC3D90">
              <w:t>Chapter 3:  Prenatal Development—Teratogens</w:t>
            </w:r>
          </w:p>
        </w:tc>
        <w:tc>
          <w:tcPr>
            <w:tcW w:w="2303" w:type="dxa"/>
            <w:shd w:val="clear" w:color="auto" w:fill="auto"/>
          </w:tcPr>
          <w:p w:rsidR="002D34E2" w:rsidRDefault="00836071" w:rsidP="00200CD1">
            <w:pPr>
              <w:widowControl w:val="0"/>
              <w:autoSpaceDE w:val="0"/>
              <w:autoSpaceDN w:val="0"/>
              <w:adjustRightInd w:val="0"/>
            </w:pPr>
            <w:r>
              <w:t>Read Chapter 4</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6</w:t>
            </w:r>
          </w:p>
        </w:tc>
        <w:tc>
          <w:tcPr>
            <w:tcW w:w="910" w:type="dxa"/>
            <w:shd w:val="clear" w:color="auto" w:fill="auto"/>
          </w:tcPr>
          <w:p w:rsidR="002D34E2" w:rsidRPr="00C10AEF" w:rsidRDefault="002D34E2" w:rsidP="0098050A">
            <w:pPr>
              <w:widowControl w:val="0"/>
              <w:autoSpaceDE w:val="0"/>
              <w:autoSpaceDN w:val="0"/>
              <w:adjustRightInd w:val="0"/>
              <w:jc w:val="center"/>
              <w:rPr>
                <w:bCs/>
              </w:rPr>
            </w:pPr>
            <w:r>
              <w:rPr>
                <w:bCs/>
              </w:rPr>
              <w:t>Feb. 14</w:t>
            </w:r>
          </w:p>
        </w:tc>
        <w:tc>
          <w:tcPr>
            <w:tcW w:w="3235" w:type="dxa"/>
            <w:shd w:val="clear" w:color="auto" w:fill="auto"/>
          </w:tcPr>
          <w:p w:rsidR="002D34E2" w:rsidRPr="00200CD1" w:rsidRDefault="002D34E2" w:rsidP="00942490">
            <w:pPr>
              <w:widowControl w:val="0"/>
              <w:autoSpaceDE w:val="0"/>
              <w:autoSpaceDN w:val="0"/>
              <w:adjustRightInd w:val="0"/>
              <w:rPr>
                <w:b/>
              </w:rPr>
            </w:pPr>
            <w:r>
              <w:rPr>
                <w:bCs/>
              </w:rPr>
              <w:t>Chapter 4:  Birth and the Newborn—Labor, Birth, and APGAR</w:t>
            </w:r>
          </w:p>
        </w:tc>
        <w:tc>
          <w:tcPr>
            <w:tcW w:w="2303" w:type="dxa"/>
            <w:shd w:val="clear" w:color="auto" w:fill="auto"/>
          </w:tcPr>
          <w:p w:rsidR="002D34E2" w:rsidRDefault="002D34E2" w:rsidP="0098050A">
            <w:pPr>
              <w:widowControl w:val="0"/>
              <w:autoSpaceDE w:val="0"/>
              <w:autoSpaceDN w:val="0"/>
              <w:adjustRightInd w:val="0"/>
            </w:pP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Pr="00C10AEF" w:rsidRDefault="002D34E2" w:rsidP="0098050A">
            <w:pPr>
              <w:widowControl w:val="0"/>
              <w:autoSpaceDE w:val="0"/>
              <w:autoSpaceDN w:val="0"/>
              <w:adjustRightInd w:val="0"/>
              <w:jc w:val="center"/>
            </w:pPr>
            <w:r>
              <w:t>Feb. 16</w:t>
            </w:r>
          </w:p>
        </w:tc>
        <w:tc>
          <w:tcPr>
            <w:tcW w:w="3235" w:type="dxa"/>
            <w:shd w:val="clear" w:color="auto" w:fill="auto"/>
          </w:tcPr>
          <w:p w:rsidR="002D34E2" w:rsidRPr="002D34E2" w:rsidRDefault="002D34E2" w:rsidP="0098050A">
            <w:pPr>
              <w:widowControl w:val="0"/>
              <w:autoSpaceDE w:val="0"/>
              <w:autoSpaceDN w:val="0"/>
              <w:adjustRightInd w:val="0"/>
            </w:pPr>
            <w:r w:rsidRPr="002D34E2">
              <w:t>Activity 2</w:t>
            </w:r>
          </w:p>
        </w:tc>
        <w:tc>
          <w:tcPr>
            <w:tcW w:w="2303" w:type="dxa"/>
            <w:shd w:val="clear" w:color="auto" w:fill="auto"/>
          </w:tcPr>
          <w:p w:rsidR="002D34E2" w:rsidRDefault="00836071" w:rsidP="0098050A">
            <w:pPr>
              <w:widowControl w:val="0"/>
              <w:autoSpaceDE w:val="0"/>
              <w:autoSpaceDN w:val="0"/>
              <w:adjustRightInd w:val="0"/>
            </w:pPr>
            <w:r>
              <w:t>Study for Exam #2</w:t>
            </w:r>
          </w:p>
        </w:tc>
        <w:tc>
          <w:tcPr>
            <w:tcW w:w="2070" w:type="dxa"/>
            <w:shd w:val="clear" w:color="auto" w:fill="auto"/>
          </w:tcPr>
          <w:p w:rsidR="002D34E2" w:rsidRDefault="00B6352C" w:rsidP="0098050A">
            <w:pPr>
              <w:widowControl w:val="0"/>
              <w:autoSpaceDE w:val="0"/>
              <w:autoSpaceDN w:val="0"/>
              <w:adjustRightInd w:val="0"/>
              <w:rPr>
                <w:b/>
                <w:bCs/>
              </w:rPr>
            </w:pPr>
            <w:r>
              <w:rPr>
                <w:b/>
                <w:bCs/>
              </w:rPr>
              <w:t>Activity 2</w:t>
            </w: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7</w:t>
            </w:r>
          </w:p>
        </w:tc>
        <w:tc>
          <w:tcPr>
            <w:tcW w:w="910" w:type="dxa"/>
            <w:shd w:val="clear" w:color="auto" w:fill="auto"/>
          </w:tcPr>
          <w:p w:rsidR="002D34E2" w:rsidRPr="002D34E2" w:rsidRDefault="002D34E2" w:rsidP="0098050A">
            <w:pPr>
              <w:widowControl w:val="0"/>
              <w:autoSpaceDE w:val="0"/>
              <w:autoSpaceDN w:val="0"/>
              <w:adjustRightInd w:val="0"/>
              <w:jc w:val="center"/>
              <w:rPr>
                <w:b/>
              </w:rPr>
            </w:pPr>
            <w:r w:rsidRPr="002D34E2">
              <w:rPr>
                <w:b/>
              </w:rPr>
              <w:t>Feb. 21</w:t>
            </w:r>
          </w:p>
        </w:tc>
        <w:tc>
          <w:tcPr>
            <w:tcW w:w="3235" w:type="dxa"/>
            <w:shd w:val="clear" w:color="auto" w:fill="auto"/>
          </w:tcPr>
          <w:p w:rsidR="002D34E2" w:rsidRPr="002D34E2" w:rsidRDefault="002D34E2" w:rsidP="0098050A">
            <w:pPr>
              <w:pStyle w:val="Header"/>
              <w:widowControl w:val="0"/>
              <w:tabs>
                <w:tab w:val="clear" w:pos="4320"/>
                <w:tab w:val="clear" w:pos="8640"/>
              </w:tabs>
              <w:autoSpaceDE w:val="0"/>
              <w:autoSpaceDN w:val="0"/>
              <w:adjustRightInd w:val="0"/>
              <w:rPr>
                <w:b/>
                <w:bCs/>
              </w:rPr>
            </w:pPr>
            <w:r w:rsidRPr="002D34E2">
              <w:rPr>
                <w:b/>
                <w:bCs/>
              </w:rPr>
              <w:t>Holiday</w:t>
            </w:r>
          </w:p>
        </w:tc>
        <w:tc>
          <w:tcPr>
            <w:tcW w:w="2303" w:type="dxa"/>
            <w:shd w:val="clear" w:color="auto" w:fill="auto"/>
          </w:tcPr>
          <w:p w:rsidR="002D34E2" w:rsidRDefault="002D34E2" w:rsidP="0098050A">
            <w:pPr>
              <w:widowControl w:val="0"/>
              <w:autoSpaceDE w:val="0"/>
              <w:autoSpaceDN w:val="0"/>
              <w:adjustRightInd w:val="0"/>
            </w:pP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Pr="002D34E2" w:rsidRDefault="002D34E2" w:rsidP="0098050A">
            <w:pPr>
              <w:widowControl w:val="0"/>
              <w:autoSpaceDE w:val="0"/>
              <w:autoSpaceDN w:val="0"/>
              <w:adjustRightInd w:val="0"/>
              <w:jc w:val="center"/>
              <w:rPr>
                <w:b/>
              </w:rPr>
            </w:pPr>
            <w:r w:rsidRPr="002D34E2">
              <w:rPr>
                <w:b/>
              </w:rPr>
              <w:t>Feb. 23</w:t>
            </w:r>
          </w:p>
        </w:tc>
        <w:tc>
          <w:tcPr>
            <w:tcW w:w="3235" w:type="dxa"/>
            <w:shd w:val="clear" w:color="auto" w:fill="auto"/>
          </w:tcPr>
          <w:p w:rsidR="002D34E2" w:rsidRDefault="002D34E2" w:rsidP="0098050A">
            <w:pPr>
              <w:widowControl w:val="0"/>
              <w:autoSpaceDE w:val="0"/>
              <w:autoSpaceDN w:val="0"/>
              <w:adjustRightInd w:val="0"/>
            </w:pPr>
            <w:r>
              <w:rPr>
                <w:b/>
              </w:rPr>
              <w:t>Exam #2:  Chapters 2 – 4 (B)</w:t>
            </w:r>
          </w:p>
        </w:tc>
        <w:tc>
          <w:tcPr>
            <w:tcW w:w="2303" w:type="dxa"/>
            <w:shd w:val="clear" w:color="auto" w:fill="auto"/>
          </w:tcPr>
          <w:p w:rsidR="002D34E2" w:rsidRDefault="00836071" w:rsidP="0098050A">
            <w:pPr>
              <w:widowControl w:val="0"/>
              <w:autoSpaceDE w:val="0"/>
              <w:autoSpaceDN w:val="0"/>
              <w:adjustRightInd w:val="0"/>
            </w:pPr>
            <w:r>
              <w:t>Read Chapter 5</w:t>
            </w:r>
            <w:r w:rsidR="00B6352C">
              <w:t>;</w:t>
            </w:r>
          </w:p>
          <w:p w:rsidR="00B6352C" w:rsidRPr="002D34E2" w:rsidRDefault="00B6352C" w:rsidP="0098050A">
            <w:pPr>
              <w:widowControl w:val="0"/>
              <w:autoSpaceDE w:val="0"/>
              <w:autoSpaceDN w:val="0"/>
              <w:adjustRightInd w:val="0"/>
            </w:pPr>
            <w:r>
              <w:t>Optional Midterm Available on Bb</w:t>
            </w:r>
          </w:p>
        </w:tc>
        <w:tc>
          <w:tcPr>
            <w:tcW w:w="2070" w:type="dxa"/>
            <w:shd w:val="clear" w:color="auto" w:fill="auto"/>
          </w:tcPr>
          <w:p w:rsidR="002D34E2" w:rsidRDefault="00B6352C" w:rsidP="0098050A">
            <w:pPr>
              <w:widowControl w:val="0"/>
              <w:autoSpaceDE w:val="0"/>
              <w:autoSpaceDN w:val="0"/>
              <w:adjustRightInd w:val="0"/>
              <w:rPr>
                <w:b/>
                <w:bCs/>
              </w:rPr>
            </w:pPr>
            <w:r>
              <w:rPr>
                <w:b/>
                <w:bCs/>
              </w:rPr>
              <w:t>Exam #2</w:t>
            </w: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8</w:t>
            </w:r>
          </w:p>
        </w:tc>
        <w:tc>
          <w:tcPr>
            <w:tcW w:w="910" w:type="dxa"/>
            <w:shd w:val="clear" w:color="auto" w:fill="auto"/>
          </w:tcPr>
          <w:p w:rsidR="002D34E2" w:rsidRDefault="002D34E2" w:rsidP="0098050A">
            <w:pPr>
              <w:widowControl w:val="0"/>
              <w:autoSpaceDE w:val="0"/>
              <w:autoSpaceDN w:val="0"/>
              <w:adjustRightInd w:val="0"/>
              <w:jc w:val="center"/>
            </w:pPr>
            <w:r>
              <w:t>Feb. 28</w:t>
            </w:r>
          </w:p>
        </w:tc>
        <w:tc>
          <w:tcPr>
            <w:tcW w:w="3235" w:type="dxa"/>
            <w:shd w:val="clear" w:color="auto" w:fill="auto"/>
          </w:tcPr>
          <w:p w:rsidR="002D34E2" w:rsidRDefault="002D34E2" w:rsidP="0098050A">
            <w:pPr>
              <w:pStyle w:val="Header"/>
              <w:widowControl w:val="0"/>
              <w:tabs>
                <w:tab w:val="clear" w:pos="4320"/>
                <w:tab w:val="clear" w:pos="8640"/>
              </w:tabs>
              <w:autoSpaceDE w:val="0"/>
              <w:autoSpaceDN w:val="0"/>
              <w:adjustRightInd w:val="0"/>
            </w:pPr>
            <w:r>
              <w:rPr>
                <w:bCs/>
              </w:rPr>
              <w:t>Chapter 5:  Physical Development in Infancy—Motor Development</w:t>
            </w:r>
          </w:p>
        </w:tc>
        <w:tc>
          <w:tcPr>
            <w:tcW w:w="2303" w:type="dxa"/>
            <w:shd w:val="clear" w:color="auto" w:fill="auto"/>
          </w:tcPr>
          <w:p w:rsidR="002D34E2" w:rsidRDefault="00836071" w:rsidP="0098050A">
            <w:pPr>
              <w:widowControl w:val="0"/>
              <w:autoSpaceDE w:val="0"/>
              <w:autoSpaceDN w:val="0"/>
              <w:adjustRightInd w:val="0"/>
            </w:pPr>
            <w:r>
              <w:t>Read Chapter 6</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Default="002D34E2" w:rsidP="0098050A">
            <w:pPr>
              <w:widowControl w:val="0"/>
              <w:autoSpaceDE w:val="0"/>
              <w:autoSpaceDN w:val="0"/>
              <w:adjustRightInd w:val="0"/>
              <w:jc w:val="center"/>
            </w:pPr>
            <w:r>
              <w:t>March 2</w:t>
            </w:r>
          </w:p>
        </w:tc>
        <w:tc>
          <w:tcPr>
            <w:tcW w:w="3235" w:type="dxa"/>
            <w:shd w:val="clear" w:color="auto" w:fill="auto"/>
          </w:tcPr>
          <w:p w:rsidR="002D34E2" w:rsidRDefault="002D34E2" w:rsidP="0098050A">
            <w:pPr>
              <w:widowControl w:val="0"/>
              <w:autoSpaceDE w:val="0"/>
              <w:autoSpaceDN w:val="0"/>
              <w:adjustRightInd w:val="0"/>
            </w:pPr>
            <w:r>
              <w:t>Chapter 6:  Cognitive Development in Infancy—Piaget’s Theory</w:t>
            </w:r>
          </w:p>
        </w:tc>
        <w:tc>
          <w:tcPr>
            <w:tcW w:w="2303" w:type="dxa"/>
            <w:shd w:val="clear" w:color="auto" w:fill="auto"/>
          </w:tcPr>
          <w:p w:rsidR="002D34E2" w:rsidRDefault="00836071" w:rsidP="0098050A">
            <w:pPr>
              <w:widowControl w:val="0"/>
              <w:autoSpaceDE w:val="0"/>
              <w:autoSpaceDN w:val="0"/>
              <w:adjustRightInd w:val="0"/>
            </w:pPr>
            <w:r w:rsidRPr="002D34E2">
              <w:t>Read Chapter 7</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9</w:t>
            </w:r>
          </w:p>
        </w:tc>
        <w:tc>
          <w:tcPr>
            <w:tcW w:w="910" w:type="dxa"/>
            <w:shd w:val="clear" w:color="auto" w:fill="auto"/>
          </w:tcPr>
          <w:p w:rsidR="002D34E2" w:rsidRPr="00C10AEF" w:rsidRDefault="002D34E2" w:rsidP="0098050A">
            <w:pPr>
              <w:widowControl w:val="0"/>
              <w:autoSpaceDE w:val="0"/>
              <w:autoSpaceDN w:val="0"/>
              <w:adjustRightInd w:val="0"/>
              <w:jc w:val="center"/>
              <w:rPr>
                <w:bCs/>
              </w:rPr>
            </w:pPr>
            <w:r>
              <w:rPr>
                <w:bCs/>
              </w:rPr>
              <w:t>March 7</w:t>
            </w:r>
          </w:p>
        </w:tc>
        <w:tc>
          <w:tcPr>
            <w:tcW w:w="3235" w:type="dxa"/>
            <w:tcBorders>
              <w:bottom w:val="single" w:sz="4" w:space="0" w:color="auto"/>
            </w:tcBorders>
            <w:shd w:val="clear" w:color="auto" w:fill="auto"/>
          </w:tcPr>
          <w:p w:rsidR="002D34E2" w:rsidRPr="00200CD1" w:rsidRDefault="002D34E2" w:rsidP="0098050A">
            <w:pPr>
              <w:pStyle w:val="Header"/>
              <w:widowControl w:val="0"/>
              <w:tabs>
                <w:tab w:val="clear" w:pos="4320"/>
                <w:tab w:val="clear" w:pos="8640"/>
              </w:tabs>
              <w:autoSpaceDE w:val="0"/>
              <w:autoSpaceDN w:val="0"/>
              <w:adjustRightInd w:val="0"/>
              <w:rPr>
                <w:b/>
              </w:rPr>
            </w:pPr>
            <w:r>
              <w:t>Chapter 7:  Social/Emotional Development in Infancy—Temperament</w:t>
            </w:r>
          </w:p>
        </w:tc>
        <w:tc>
          <w:tcPr>
            <w:tcW w:w="2303" w:type="dxa"/>
            <w:shd w:val="clear" w:color="auto" w:fill="auto"/>
          </w:tcPr>
          <w:p w:rsidR="002D34E2" w:rsidRPr="00B25DE5" w:rsidRDefault="002D34E2" w:rsidP="0098050A">
            <w:pPr>
              <w:widowControl w:val="0"/>
              <w:autoSpaceDE w:val="0"/>
              <w:autoSpaceDN w:val="0"/>
              <w:adjustRightInd w:val="0"/>
            </w:pPr>
          </w:p>
        </w:tc>
        <w:tc>
          <w:tcPr>
            <w:tcW w:w="2070" w:type="dxa"/>
            <w:shd w:val="clear" w:color="auto" w:fill="auto"/>
          </w:tcPr>
          <w:p w:rsidR="002D34E2" w:rsidRDefault="00B6352C" w:rsidP="0098050A">
            <w:pPr>
              <w:widowControl w:val="0"/>
              <w:autoSpaceDE w:val="0"/>
              <w:autoSpaceDN w:val="0"/>
              <w:adjustRightInd w:val="0"/>
              <w:rPr>
                <w:b/>
                <w:bCs/>
              </w:rPr>
            </w:pPr>
            <w:r>
              <w:rPr>
                <w:b/>
                <w:bCs/>
              </w:rPr>
              <w:t>Optional Midterm</w:t>
            </w: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Default="002D34E2" w:rsidP="0098050A">
            <w:pPr>
              <w:widowControl w:val="0"/>
              <w:autoSpaceDE w:val="0"/>
              <w:autoSpaceDN w:val="0"/>
              <w:adjustRightInd w:val="0"/>
              <w:jc w:val="center"/>
            </w:pPr>
            <w:r>
              <w:t>March 9</w:t>
            </w:r>
          </w:p>
        </w:tc>
        <w:tc>
          <w:tcPr>
            <w:tcW w:w="3235" w:type="dxa"/>
            <w:shd w:val="clear" w:color="auto" w:fill="auto"/>
          </w:tcPr>
          <w:p w:rsidR="002D34E2" w:rsidRDefault="002D34E2" w:rsidP="0098050A">
            <w:pPr>
              <w:widowControl w:val="0"/>
              <w:autoSpaceDE w:val="0"/>
              <w:autoSpaceDN w:val="0"/>
              <w:adjustRightInd w:val="0"/>
            </w:pPr>
            <w:r>
              <w:t>Activity 3</w:t>
            </w:r>
          </w:p>
        </w:tc>
        <w:tc>
          <w:tcPr>
            <w:tcW w:w="2303" w:type="dxa"/>
            <w:shd w:val="clear" w:color="auto" w:fill="auto"/>
          </w:tcPr>
          <w:p w:rsidR="002D34E2" w:rsidRPr="00836071" w:rsidRDefault="00836071" w:rsidP="0098050A">
            <w:pPr>
              <w:pStyle w:val="Heading1"/>
              <w:rPr>
                <w:b w:val="0"/>
                <w:bCs w:val="0"/>
              </w:rPr>
            </w:pPr>
            <w:r w:rsidRPr="00836071">
              <w:rPr>
                <w:b w:val="0"/>
              </w:rPr>
              <w:t>Study for Exam #3</w:t>
            </w:r>
          </w:p>
        </w:tc>
        <w:tc>
          <w:tcPr>
            <w:tcW w:w="2070" w:type="dxa"/>
            <w:shd w:val="clear" w:color="auto" w:fill="auto"/>
          </w:tcPr>
          <w:p w:rsidR="002D34E2" w:rsidRDefault="00B6352C" w:rsidP="0098050A">
            <w:pPr>
              <w:widowControl w:val="0"/>
              <w:autoSpaceDE w:val="0"/>
              <w:autoSpaceDN w:val="0"/>
              <w:adjustRightInd w:val="0"/>
              <w:rPr>
                <w:b/>
                <w:bCs/>
              </w:rPr>
            </w:pPr>
            <w:r>
              <w:rPr>
                <w:b/>
                <w:bCs/>
              </w:rPr>
              <w:t>Observation Submission #1; Activity #3</w:t>
            </w:r>
          </w:p>
        </w:tc>
      </w:tr>
      <w:tr w:rsidR="002D34E2" w:rsidTr="002D34E2">
        <w:trPr>
          <w:cantSplit/>
        </w:trPr>
        <w:tc>
          <w:tcPr>
            <w:tcW w:w="590" w:type="dxa"/>
            <w:shd w:val="clear" w:color="auto" w:fill="auto"/>
          </w:tcPr>
          <w:p w:rsidR="002D34E2" w:rsidRDefault="002D34E2" w:rsidP="002B231A">
            <w:pPr>
              <w:pStyle w:val="Heading1"/>
            </w:pPr>
            <w:r>
              <w:t>Wk</w:t>
            </w:r>
          </w:p>
        </w:tc>
        <w:tc>
          <w:tcPr>
            <w:tcW w:w="910" w:type="dxa"/>
            <w:shd w:val="clear" w:color="auto" w:fill="auto"/>
          </w:tcPr>
          <w:p w:rsidR="002D34E2" w:rsidRDefault="002D34E2" w:rsidP="002B231A">
            <w:pPr>
              <w:pStyle w:val="Heading1"/>
            </w:pPr>
          </w:p>
        </w:tc>
        <w:tc>
          <w:tcPr>
            <w:tcW w:w="3235" w:type="dxa"/>
            <w:shd w:val="clear" w:color="auto" w:fill="auto"/>
          </w:tcPr>
          <w:p w:rsidR="002D34E2" w:rsidRDefault="002D34E2" w:rsidP="002B231A">
            <w:pPr>
              <w:pStyle w:val="Heading1"/>
            </w:pPr>
            <w:r>
              <w:t>In Class Assignments</w:t>
            </w:r>
          </w:p>
        </w:tc>
        <w:tc>
          <w:tcPr>
            <w:tcW w:w="2303" w:type="dxa"/>
            <w:shd w:val="clear" w:color="auto" w:fill="auto"/>
          </w:tcPr>
          <w:p w:rsidR="002D34E2" w:rsidRDefault="002D34E2" w:rsidP="002B231A">
            <w:pPr>
              <w:pStyle w:val="Heading1"/>
            </w:pPr>
            <w:r>
              <w:t>Homework</w:t>
            </w:r>
          </w:p>
        </w:tc>
        <w:tc>
          <w:tcPr>
            <w:tcW w:w="2070" w:type="dxa"/>
            <w:shd w:val="clear" w:color="auto" w:fill="auto"/>
          </w:tcPr>
          <w:p w:rsidR="002D34E2" w:rsidRDefault="002D34E2" w:rsidP="002B231A">
            <w:pPr>
              <w:pStyle w:val="Heading1"/>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10</w:t>
            </w:r>
          </w:p>
        </w:tc>
        <w:tc>
          <w:tcPr>
            <w:tcW w:w="910" w:type="dxa"/>
            <w:shd w:val="clear" w:color="auto" w:fill="auto"/>
          </w:tcPr>
          <w:p w:rsidR="002D34E2" w:rsidRPr="002D34E2" w:rsidRDefault="002D34E2" w:rsidP="0098050A">
            <w:pPr>
              <w:pStyle w:val="Heading1"/>
              <w:jc w:val="center"/>
              <w:rPr>
                <w:bCs w:val="0"/>
              </w:rPr>
            </w:pPr>
            <w:r w:rsidRPr="002D34E2">
              <w:rPr>
                <w:bCs w:val="0"/>
              </w:rPr>
              <w:t>March 14</w:t>
            </w:r>
          </w:p>
        </w:tc>
        <w:tc>
          <w:tcPr>
            <w:tcW w:w="3235" w:type="dxa"/>
            <w:shd w:val="clear" w:color="auto" w:fill="auto"/>
          </w:tcPr>
          <w:p w:rsidR="002D34E2" w:rsidRDefault="002D34E2" w:rsidP="0098050A">
            <w:pPr>
              <w:widowControl w:val="0"/>
              <w:autoSpaceDE w:val="0"/>
              <w:autoSpaceDN w:val="0"/>
              <w:adjustRightInd w:val="0"/>
              <w:rPr>
                <w:bCs/>
              </w:rPr>
            </w:pPr>
            <w:r w:rsidRPr="00200CD1">
              <w:rPr>
                <w:b/>
              </w:rPr>
              <w:t xml:space="preserve">Exam #3:  Chapters 5 </w:t>
            </w:r>
            <w:r>
              <w:rPr>
                <w:b/>
              </w:rPr>
              <w:t>–</w:t>
            </w:r>
            <w:r w:rsidRPr="00200CD1">
              <w:rPr>
                <w:b/>
              </w:rPr>
              <w:t xml:space="preserve"> 7</w:t>
            </w:r>
            <w:r>
              <w:rPr>
                <w:b/>
              </w:rPr>
              <w:t xml:space="preserve"> (I)</w:t>
            </w:r>
          </w:p>
        </w:tc>
        <w:tc>
          <w:tcPr>
            <w:tcW w:w="2303" w:type="dxa"/>
            <w:shd w:val="clear" w:color="auto" w:fill="auto"/>
          </w:tcPr>
          <w:p w:rsidR="002D34E2" w:rsidRPr="00836071" w:rsidRDefault="00836071" w:rsidP="0098050A">
            <w:pPr>
              <w:pStyle w:val="Heading1"/>
              <w:rPr>
                <w:b w:val="0"/>
              </w:rPr>
            </w:pPr>
            <w:r w:rsidRPr="00836071">
              <w:rPr>
                <w:b w:val="0"/>
              </w:rPr>
              <w:t>Read Chapter 8</w:t>
            </w:r>
          </w:p>
        </w:tc>
        <w:tc>
          <w:tcPr>
            <w:tcW w:w="2070" w:type="dxa"/>
            <w:shd w:val="clear" w:color="auto" w:fill="auto"/>
          </w:tcPr>
          <w:p w:rsidR="002D34E2" w:rsidRDefault="00B6352C" w:rsidP="0098050A">
            <w:pPr>
              <w:widowControl w:val="0"/>
              <w:autoSpaceDE w:val="0"/>
              <w:autoSpaceDN w:val="0"/>
              <w:adjustRightInd w:val="0"/>
              <w:rPr>
                <w:b/>
                <w:bCs/>
              </w:rPr>
            </w:pPr>
            <w:r>
              <w:rPr>
                <w:b/>
                <w:bCs/>
              </w:rPr>
              <w:t>Exam #3</w:t>
            </w: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Default="002D34E2" w:rsidP="0098050A">
            <w:pPr>
              <w:widowControl w:val="0"/>
              <w:autoSpaceDE w:val="0"/>
              <w:autoSpaceDN w:val="0"/>
              <w:adjustRightInd w:val="0"/>
              <w:jc w:val="center"/>
            </w:pPr>
            <w:r>
              <w:t>March 16</w:t>
            </w:r>
          </w:p>
        </w:tc>
        <w:tc>
          <w:tcPr>
            <w:tcW w:w="3235" w:type="dxa"/>
            <w:shd w:val="clear" w:color="auto" w:fill="auto"/>
          </w:tcPr>
          <w:p w:rsidR="002D34E2" w:rsidRDefault="002D34E2" w:rsidP="00200CD1">
            <w:pPr>
              <w:widowControl w:val="0"/>
              <w:autoSpaceDE w:val="0"/>
              <w:autoSpaceDN w:val="0"/>
              <w:adjustRightInd w:val="0"/>
            </w:pPr>
            <w:r>
              <w:rPr>
                <w:bCs/>
              </w:rPr>
              <w:t>Chapter 8:  Physical Development in Early Child</w:t>
            </w:r>
          </w:p>
        </w:tc>
        <w:tc>
          <w:tcPr>
            <w:tcW w:w="2303" w:type="dxa"/>
            <w:shd w:val="clear" w:color="auto" w:fill="auto"/>
          </w:tcPr>
          <w:p w:rsidR="002D34E2" w:rsidRPr="00836071" w:rsidRDefault="00836071" w:rsidP="0098050A">
            <w:pPr>
              <w:widowControl w:val="0"/>
              <w:autoSpaceDE w:val="0"/>
              <w:autoSpaceDN w:val="0"/>
              <w:adjustRightInd w:val="0"/>
            </w:pPr>
            <w:r w:rsidRPr="00B25DE5">
              <w:t>Read Chapter 9</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11</w:t>
            </w:r>
          </w:p>
        </w:tc>
        <w:tc>
          <w:tcPr>
            <w:tcW w:w="910" w:type="dxa"/>
            <w:shd w:val="clear" w:color="auto" w:fill="auto"/>
          </w:tcPr>
          <w:p w:rsidR="002D34E2" w:rsidRDefault="002D34E2" w:rsidP="0098050A">
            <w:pPr>
              <w:widowControl w:val="0"/>
              <w:autoSpaceDE w:val="0"/>
              <w:autoSpaceDN w:val="0"/>
              <w:adjustRightInd w:val="0"/>
              <w:jc w:val="center"/>
            </w:pPr>
            <w:r>
              <w:t>March 21</w:t>
            </w:r>
          </w:p>
        </w:tc>
        <w:tc>
          <w:tcPr>
            <w:tcW w:w="3235" w:type="dxa"/>
            <w:shd w:val="clear" w:color="auto" w:fill="auto"/>
          </w:tcPr>
          <w:p w:rsidR="002D34E2" w:rsidRPr="007D36EB" w:rsidRDefault="002D34E2" w:rsidP="0098050A">
            <w:pPr>
              <w:widowControl w:val="0"/>
              <w:autoSpaceDE w:val="0"/>
              <w:autoSpaceDN w:val="0"/>
              <w:adjustRightInd w:val="0"/>
              <w:rPr>
                <w:bCs/>
              </w:rPr>
            </w:pPr>
            <w:r w:rsidRPr="00B25DE5">
              <w:t>Chapter 9:  Cognitive Development in Early</w:t>
            </w:r>
            <w:r w:rsidRPr="007A28AB">
              <w:rPr>
                <w:b/>
              </w:rPr>
              <w:t xml:space="preserve"> </w:t>
            </w:r>
            <w:r w:rsidRPr="00B25DE5">
              <w:t>Child—Vygotsky</w:t>
            </w:r>
          </w:p>
        </w:tc>
        <w:tc>
          <w:tcPr>
            <w:tcW w:w="2303" w:type="dxa"/>
            <w:shd w:val="clear" w:color="auto" w:fill="auto"/>
          </w:tcPr>
          <w:p w:rsidR="002D34E2" w:rsidRPr="00836071" w:rsidRDefault="00836071" w:rsidP="0098050A">
            <w:pPr>
              <w:pStyle w:val="Heading1"/>
              <w:rPr>
                <w:b w:val="0"/>
                <w:bCs w:val="0"/>
              </w:rPr>
            </w:pPr>
            <w:r w:rsidRPr="00836071">
              <w:rPr>
                <w:b w:val="0"/>
              </w:rPr>
              <w:t>Read Chapter 10</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Pr="00C10AEF" w:rsidRDefault="002D34E2" w:rsidP="0098050A">
            <w:pPr>
              <w:widowControl w:val="0"/>
              <w:autoSpaceDE w:val="0"/>
              <w:autoSpaceDN w:val="0"/>
              <w:adjustRightInd w:val="0"/>
              <w:jc w:val="center"/>
            </w:pPr>
            <w:r>
              <w:t>March 23</w:t>
            </w:r>
          </w:p>
        </w:tc>
        <w:tc>
          <w:tcPr>
            <w:tcW w:w="3235" w:type="dxa"/>
            <w:tcBorders>
              <w:bottom w:val="single" w:sz="4" w:space="0" w:color="auto"/>
            </w:tcBorders>
            <w:shd w:val="clear" w:color="auto" w:fill="auto"/>
          </w:tcPr>
          <w:p w:rsidR="002D34E2" w:rsidRPr="007D36EB" w:rsidRDefault="002D34E2" w:rsidP="0098050A">
            <w:pPr>
              <w:widowControl w:val="0"/>
              <w:autoSpaceDE w:val="0"/>
              <w:autoSpaceDN w:val="0"/>
              <w:adjustRightInd w:val="0"/>
              <w:rPr>
                <w:b/>
                <w:bCs/>
              </w:rPr>
            </w:pPr>
            <w:r w:rsidRPr="007D36EB">
              <w:rPr>
                <w:bCs/>
              </w:rPr>
              <w:t>Chapter 10:  Social/Emotional Development in Early Child—Erikson’s Theory</w:t>
            </w:r>
          </w:p>
        </w:tc>
        <w:tc>
          <w:tcPr>
            <w:tcW w:w="2303" w:type="dxa"/>
            <w:shd w:val="clear" w:color="auto" w:fill="auto"/>
          </w:tcPr>
          <w:p w:rsidR="002D34E2" w:rsidRPr="00B25DE5" w:rsidRDefault="002D34E2" w:rsidP="00836071">
            <w:pPr>
              <w:widowControl w:val="0"/>
              <w:autoSpaceDE w:val="0"/>
              <w:autoSpaceDN w:val="0"/>
              <w:adjustRightInd w:val="0"/>
              <w:rPr>
                <w:b/>
              </w:rPr>
            </w:pP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12</w:t>
            </w:r>
          </w:p>
        </w:tc>
        <w:tc>
          <w:tcPr>
            <w:tcW w:w="910" w:type="dxa"/>
            <w:shd w:val="clear" w:color="auto" w:fill="auto"/>
          </w:tcPr>
          <w:p w:rsidR="002D34E2" w:rsidRPr="005F60AC" w:rsidRDefault="002D34E2" w:rsidP="0098050A">
            <w:pPr>
              <w:widowControl w:val="0"/>
              <w:autoSpaceDE w:val="0"/>
              <w:autoSpaceDN w:val="0"/>
              <w:adjustRightInd w:val="0"/>
              <w:jc w:val="center"/>
              <w:rPr>
                <w:bCs/>
              </w:rPr>
            </w:pPr>
            <w:r>
              <w:rPr>
                <w:bCs/>
              </w:rPr>
              <w:t>March 28</w:t>
            </w:r>
          </w:p>
        </w:tc>
        <w:tc>
          <w:tcPr>
            <w:tcW w:w="3235" w:type="dxa"/>
            <w:shd w:val="clear" w:color="auto" w:fill="auto"/>
          </w:tcPr>
          <w:p w:rsidR="002D34E2" w:rsidRPr="007A28AB" w:rsidRDefault="002D34E2" w:rsidP="007D36EB">
            <w:pPr>
              <w:pStyle w:val="Heading1"/>
              <w:rPr>
                <w:b w:val="0"/>
              </w:rPr>
            </w:pPr>
            <w:r>
              <w:rPr>
                <w:b w:val="0"/>
              </w:rPr>
              <w:t>Activity 4</w:t>
            </w:r>
          </w:p>
        </w:tc>
        <w:tc>
          <w:tcPr>
            <w:tcW w:w="2303" w:type="dxa"/>
            <w:shd w:val="clear" w:color="auto" w:fill="auto"/>
          </w:tcPr>
          <w:p w:rsidR="002D34E2" w:rsidRPr="0094164C" w:rsidRDefault="00836071" w:rsidP="0098050A">
            <w:pPr>
              <w:widowControl w:val="0"/>
              <w:autoSpaceDE w:val="0"/>
              <w:autoSpaceDN w:val="0"/>
              <w:adjustRightInd w:val="0"/>
            </w:pPr>
            <w:r>
              <w:t>Study for Exam #4</w:t>
            </w:r>
          </w:p>
        </w:tc>
        <w:tc>
          <w:tcPr>
            <w:tcW w:w="2070" w:type="dxa"/>
            <w:shd w:val="clear" w:color="auto" w:fill="auto"/>
          </w:tcPr>
          <w:p w:rsidR="002D34E2" w:rsidRDefault="00B6352C" w:rsidP="0098050A">
            <w:pPr>
              <w:widowControl w:val="0"/>
              <w:autoSpaceDE w:val="0"/>
              <w:autoSpaceDN w:val="0"/>
              <w:adjustRightInd w:val="0"/>
              <w:rPr>
                <w:b/>
                <w:bCs/>
              </w:rPr>
            </w:pPr>
            <w:r>
              <w:rPr>
                <w:b/>
                <w:bCs/>
              </w:rPr>
              <w:t>Observation Submission #2; Activity #4</w:t>
            </w: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Pr="002D34E2" w:rsidRDefault="002D34E2" w:rsidP="0098050A">
            <w:pPr>
              <w:widowControl w:val="0"/>
              <w:autoSpaceDE w:val="0"/>
              <w:autoSpaceDN w:val="0"/>
              <w:adjustRightInd w:val="0"/>
              <w:jc w:val="center"/>
              <w:rPr>
                <w:b/>
              </w:rPr>
            </w:pPr>
            <w:r w:rsidRPr="002D34E2">
              <w:rPr>
                <w:b/>
              </w:rPr>
              <w:t>March 30</w:t>
            </w:r>
          </w:p>
        </w:tc>
        <w:tc>
          <w:tcPr>
            <w:tcW w:w="3235" w:type="dxa"/>
            <w:shd w:val="clear" w:color="auto" w:fill="auto"/>
          </w:tcPr>
          <w:p w:rsidR="002D34E2" w:rsidRPr="00286D2D" w:rsidRDefault="002D34E2" w:rsidP="0098050A">
            <w:pPr>
              <w:pStyle w:val="Heading1"/>
              <w:rPr>
                <w:b w:val="0"/>
                <w:bCs w:val="0"/>
              </w:rPr>
            </w:pPr>
            <w:r w:rsidRPr="007D36EB">
              <w:t xml:space="preserve">Exam #4:  Chapters 8 </w:t>
            </w:r>
            <w:r>
              <w:t>–</w:t>
            </w:r>
            <w:r w:rsidRPr="007D36EB">
              <w:t xml:space="preserve"> 10</w:t>
            </w:r>
            <w:r>
              <w:t xml:space="preserve"> (N)</w:t>
            </w:r>
          </w:p>
        </w:tc>
        <w:tc>
          <w:tcPr>
            <w:tcW w:w="2303" w:type="dxa"/>
            <w:shd w:val="clear" w:color="auto" w:fill="auto"/>
          </w:tcPr>
          <w:p w:rsidR="00836071" w:rsidRDefault="00836071" w:rsidP="00836071">
            <w:pPr>
              <w:widowControl w:val="0"/>
              <w:autoSpaceDE w:val="0"/>
              <w:autoSpaceDN w:val="0"/>
              <w:adjustRightInd w:val="0"/>
            </w:pPr>
            <w:r>
              <w:t>Read Chapter 11</w:t>
            </w:r>
          </w:p>
          <w:p w:rsidR="002D34E2" w:rsidRDefault="002D34E2" w:rsidP="0098050A">
            <w:pPr>
              <w:widowControl w:val="0"/>
              <w:autoSpaceDE w:val="0"/>
              <w:autoSpaceDN w:val="0"/>
              <w:adjustRightInd w:val="0"/>
            </w:pPr>
          </w:p>
        </w:tc>
        <w:tc>
          <w:tcPr>
            <w:tcW w:w="2070" w:type="dxa"/>
            <w:shd w:val="clear" w:color="auto" w:fill="auto"/>
          </w:tcPr>
          <w:p w:rsidR="002D34E2" w:rsidRDefault="00B6352C" w:rsidP="0098050A">
            <w:pPr>
              <w:widowControl w:val="0"/>
              <w:autoSpaceDE w:val="0"/>
              <w:autoSpaceDN w:val="0"/>
              <w:adjustRightInd w:val="0"/>
              <w:rPr>
                <w:b/>
                <w:bCs/>
              </w:rPr>
            </w:pPr>
            <w:r>
              <w:rPr>
                <w:b/>
                <w:bCs/>
              </w:rPr>
              <w:t>Exam #4</w:t>
            </w: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13</w:t>
            </w:r>
          </w:p>
        </w:tc>
        <w:tc>
          <w:tcPr>
            <w:tcW w:w="910" w:type="dxa"/>
            <w:shd w:val="clear" w:color="auto" w:fill="auto"/>
          </w:tcPr>
          <w:p w:rsidR="002D34E2" w:rsidRDefault="002D34E2" w:rsidP="0098050A">
            <w:pPr>
              <w:widowControl w:val="0"/>
              <w:autoSpaceDE w:val="0"/>
              <w:autoSpaceDN w:val="0"/>
              <w:adjustRightInd w:val="0"/>
              <w:jc w:val="center"/>
            </w:pPr>
            <w:r>
              <w:t>April 4</w:t>
            </w:r>
          </w:p>
        </w:tc>
        <w:tc>
          <w:tcPr>
            <w:tcW w:w="3235" w:type="dxa"/>
            <w:shd w:val="clear" w:color="auto" w:fill="auto"/>
          </w:tcPr>
          <w:p w:rsidR="002D34E2" w:rsidRDefault="002D34E2" w:rsidP="0098050A">
            <w:pPr>
              <w:pStyle w:val="Heading1"/>
              <w:rPr>
                <w:b w:val="0"/>
              </w:rPr>
            </w:pPr>
            <w:r>
              <w:rPr>
                <w:b w:val="0"/>
                <w:bCs w:val="0"/>
              </w:rPr>
              <w:t>Chapter 11:  Physical Development in Middle Child—Sports</w:t>
            </w:r>
          </w:p>
        </w:tc>
        <w:tc>
          <w:tcPr>
            <w:tcW w:w="2303" w:type="dxa"/>
            <w:shd w:val="clear" w:color="auto" w:fill="auto"/>
          </w:tcPr>
          <w:p w:rsidR="002D34E2" w:rsidRDefault="00836071" w:rsidP="007D36EB">
            <w:pPr>
              <w:widowControl w:val="0"/>
              <w:autoSpaceDE w:val="0"/>
              <w:autoSpaceDN w:val="0"/>
              <w:adjustRightInd w:val="0"/>
              <w:rPr>
                <w:bCs/>
              </w:rPr>
            </w:pPr>
            <w:r>
              <w:rPr>
                <w:bCs/>
              </w:rPr>
              <w:t>Read Chapter 12</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Pr="007D36EB" w:rsidRDefault="002D34E2" w:rsidP="0098050A">
            <w:pPr>
              <w:widowControl w:val="0"/>
              <w:autoSpaceDE w:val="0"/>
              <w:autoSpaceDN w:val="0"/>
              <w:adjustRightInd w:val="0"/>
              <w:jc w:val="center"/>
            </w:pPr>
            <w:r>
              <w:t>April 6</w:t>
            </w:r>
          </w:p>
        </w:tc>
        <w:tc>
          <w:tcPr>
            <w:tcW w:w="3235" w:type="dxa"/>
            <w:shd w:val="clear" w:color="auto" w:fill="auto"/>
          </w:tcPr>
          <w:p w:rsidR="002D34E2" w:rsidRPr="007D36EB" w:rsidRDefault="002D34E2" w:rsidP="0098050A">
            <w:pPr>
              <w:pStyle w:val="Heading1"/>
              <w:rPr>
                <w:b w:val="0"/>
                <w:bCs w:val="0"/>
              </w:rPr>
            </w:pPr>
            <w:r>
              <w:rPr>
                <w:b w:val="0"/>
              </w:rPr>
              <w:t>Chapter 12:  Cognitive Development in Middle Child—School Experience</w:t>
            </w:r>
          </w:p>
        </w:tc>
        <w:tc>
          <w:tcPr>
            <w:tcW w:w="2303" w:type="dxa"/>
            <w:shd w:val="clear" w:color="auto" w:fill="auto"/>
          </w:tcPr>
          <w:p w:rsidR="002D34E2" w:rsidRDefault="00836071" w:rsidP="0098050A">
            <w:pPr>
              <w:widowControl w:val="0"/>
              <w:autoSpaceDE w:val="0"/>
              <w:autoSpaceDN w:val="0"/>
              <w:adjustRightInd w:val="0"/>
              <w:rPr>
                <w:bCs/>
              </w:rPr>
            </w:pPr>
            <w:r>
              <w:t>Read Chapter 13</w:t>
            </w: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14</w:t>
            </w:r>
          </w:p>
        </w:tc>
        <w:tc>
          <w:tcPr>
            <w:tcW w:w="910" w:type="dxa"/>
            <w:shd w:val="clear" w:color="auto" w:fill="auto"/>
          </w:tcPr>
          <w:p w:rsidR="002D34E2" w:rsidRPr="00C10AEF" w:rsidRDefault="002D34E2" w:rsidP="0098050A">
            <w:pPr>
              <w:widowControl w:val="0"/>
              <w:autoSpaceDE w:val="0"/>
              <w:autoSpaceDN w:val="0"/>
              <w:adjustRightInd w:val="0"/>
              <w:jc w:val="center"/>
            </w:pPr>
            <w:r>
              <w:t>April 11</w:t>
            </w:r>
          </w:p>
        </w:tc>
        <w:tc>
          <w:tcPr>
            <w:tcW w:w="3235" w:type="dxa"/>
            <w:tcBorders>
              <w:bottom w:val="single" w:sz="4" w:space="0" w:color="auto"/>
            </w:tcBorders>
            <w:shd w:val="clear" w:color="auto" w:fill="auto"/>
          </w:tcPr>
          <w:p w:rsidR="002D34E2" w:rsidRPr="007D36EB" w:rsidRDefault="002D34E2" w:rsidP="0098050A">
            <w:pPr>
              <w:pStyle w:val="Heading1"/>
              <w:rPr>
                <w:bCs w:val="0"/>
              </w:rPr>
            </w:pPr>
            <w:r>
              <w:rPr>
                <w:b w:val="0"/>
                <w:bCs w:val="0"/>
              </w:rPr>
              <w:t>Chapter 13:  Social/Emotional Development in Middle Child—Family Influences</w:t>
            </w:r>
          </w:p>
        </w:tc>
        <w:tc>
          <w:tcPr>
            <w:tcW w:w="2303" w:type="dxa"/>
            <w:shd w:val="clear" w:color="auto" w:fill="auto"/>
          </w:tcPr>
          <w:p w:rsidR="002D34E2" w:rsidRDefault="002D34E2" w:rsidP="0098050A">
            <w:pPr>
              <w:widowControl w:val="0"/>
              <w:autoSpaceDE w:val="0"/>
              <w:autoSpaceDN w:val="0"/>
              <w:adjustRightInd w:val="0"/>
            </w:pPr>
          </w:p>
        </w:tc>
        <w:tc>
          <w:tcPr>
            <w:tcW w:w="2070" w:type="dxa"/>
            <w:shd w:val="clear" w:color="auto" w:fill="auto"/>
          </w:tcPr>
          <w:p w:rsidR="002D34E2" w:rsidRDefault="002D34E2" w:rsidP="0098050A">
            <w:pPr>
              <w:widowControl w:val="0"/>
              <w:autoSpaceDE w:val="0"/>
              <w:autoSpaceDN w:val="0"/>
              <w:adjustRightInd w:val="0"/>
              <w:rPr>
                <w:b/>
                <w:bCs/>
              </w:rPr>
            </w:pP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Default="002D34E2" w:rsidP="0098050A">
            <w:pPr>
              <w:widowControl w:val="0"/>
              <w:autoSpaceDE w:val="0"/>
              <w:autoSpaceDN w:val="0"/>
              <w:adjustRightInd w:val="0"/>
              <w:jc w:val="center"/>
            </w:pPr>
            <w:r>
              <w:t>April 13</w:t>
            </w:r>
          </w:p>
        </w:tc>
        <w:tc>
          <w:tcPr>
            <w:tcW w:w="3235" w:type="dxa"/>
            <w:shd w:val="clear" w:color="auto" w:fill="auto"/>
          </w:tcPr>
          <w:p w:rsidR="002D34E2" w:rsidRDefault="002D34E2" w:rsidP="0098050A">
            <w:pPr>
              <w:pStyle w:val="Heading1"/>
              <w:rPr>
                <w:b w:val="0"/>
              </w:rPr>
            </w:pPr>
            <w:r>
              <w:rPr>
                <w:b w:val="0"/>
              </w:rPr>
              <w:t>Activity 5</w:t>
            </w:r>
          </w:p>
        </w:tc>
        <w:tc>
          <w:tcPr>
            <w:tcW w:w="2303" w:type="dxa"/>
            <w:shd w:val="clear" w:color="auto" w:fill="auto"/>
          </w:tcPr>
          <w:p w:rsidR="002D34E2" w:rsidRDefault="00836071" w:rsidP="0098050A">
            <w:pPr>
              <w:widowControl w:val="0"/>
              <w:autoSpaceDE w:val="0"/>
              <w:autoSpaceDN w:val="0"/>
              <w:adjustRightInd w:val="0"/>
            </w:pPr>
            <w:r>
              <w:t>Study for Exam #5</w:t>
            </w:r>
          </w:p>
        </w:tc>
        <w:tc>
          <w:tcPr>
            <w:tcW w:w="2070" w:type="dxa"/>
            <w:shd w:val="clear" w:color="auto" w:fill="auto"/>
          </w:tcPr>
          <w:p w:rsidR="00B6352C" w:rsidRDefault="00B6352C" w:rsidP="0098050A">
            <w:pPr>
              <w:widowControl w:val="0"/>
              <w:autoSpaceDE w:val="0"/>
              <w:autoSpaceDN w:val="0"/>
              <w:adjustRightInd w:val="0"/>
              <w:rPr>
                <w:b/>
                <w:bCs/>
              </w:rPr>
            </w:pPr>
            <w:r>
              <w:rPr>
                <w:b/>
                <w:bCs/>
              </w:rPr>
              <w:t>Observation Submission #3;</w:t>
            </w:r>
          </w:p>
          <w:p w:rsidR="002D34E2" w:rsidRDefault="00B6352C" w:rsidP="0098050A">
            <w:pPr>
              <w:widowControl w:val="0"/>
              <w:autoSpaceDE w:val="0"/>
              <w:autoSpaceDN w:val="0"/>
              <w:adjustRightInd w:val="0"/>
              <w:rPr>
                <w:b/>
                <w:bCs/>
              </w:rPr>
            </w:pPr>
            <w:r>
              <w:rPr>
                <w:b/>
                <w:bCs/>
              </w:rPr>
              <w:t>Activity #5</w:t>
            </w:r>
          </w:p>
        </w:tc>
      </w:tr>
      <w:tr w:rsidR="002D34E2" w:rsidTr="002D34E2">
        <w:trPr>
          <w:cantSplit/>
          <w:trHeight w:val="350"/>
        </w:trPr>
        <w:tc>
          <w:tcPr>
            <w:tcW w:w="9108" w:type="dxa"/>
            <w:gridSpan w:val="5"/>
            <w:shd w:val="clear" w:color="auto" w:fill="auto"/>
            <w:vAlign w:val="center"/>
          </w:tcPr>
          <w:p w:rsidR="002D34E2" w:rsidRDefault="00B6352C" w:rsidP="002D34E2">
            <w:pPr>
              <w:widowControl w:val="0"/>
              <w:autoSpaceDE w:val="0"/>
              <w:autoSpaceDN w:val="0"/>
              <w:adjustRightInd w:val="0"/>
              <w:jc w:val="center"/>
              <w:rPr>
                <w:b/>
                <w:bCs/>
              </w:rPr>
            </w:pPr>
            <w:r>
              <w:rPr>
                <w:b/>
                <w:bCs/>
              </w:rPr>
              <w:t>April 18 – 22 Spring Recess—No Classes Held</w:t>
            </w:r>
          </w:p>
        </w:tc>
      </w:tr>
      <w:tr w:rsidR="002D34E2" w:rsidTr="002D34E2">
        <w:trPr>
          <w:cantSplit/>
          <w:trHeight w:val="350"/>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15</w:t>
            </w:r>
          </w:p>
        </w:tc>
        <w:tc>
          <w:tcPr>
            <w:tcW w:w="910" w:type="dxa"/>
            <w:shd w:val="clear" w:color="auto" w:fill="auto"/>
          </w:tcPr>
          <w:p w:rsidR="002D34E2" w:rsidRPr="002D34E2" w:rsidRDefault="002D34E2" w:rsidP="0098050A">
            <w:pPr>
              <w:pStyle w:val="Heading3"/>
              <w:rPr>
                <w:sz w:val="24"/>
              </w:rPr>
            </w:pPr>
            <w:r w:rsidRPr="002D34E2">
              <w:rPr>
                <w:sz w:val="24"/>
              </w:rPr>
              <w:t>April 25</w:t>
            </w:r>
          </w:p>
        </w:tc>
        <w:tc>
          <w:tcPr>
            <w:tcW w:w="3235" w:type="dxa"/>
            <w:shd w:val="clear" w:color="auto" w:fill="auto"/>
          </w:tcPr>
          <w:p w:rsidR="002D34E2" w:rsidRPr="007D36EB" w:rsidRDefault="002D34E2" w:rsidP="0098050A">
            <w:pPr>
              <w:pStyle w:val="Heading1"/>
              <w:rPr>
                <w:b w:val="0"/>
                <w:bCs w:val="0"/>
              </w:rPr>
            </w:pPr>
            <w:r w:rsidRPr="007D36EB">
              <w:rPr>
                <w:bCs w:val="0"/>
              </w:rPr>
              <w:t xml:space="preserve">Exam #5: Chapters 11 </w:t>
            </w:r>
            <w:r>
              <w:rPr>
                <w:bCs w:val="0"/>
              </w:rPr>
              <w:t>–</w:t>
            </w:r>
            <w:r w:rsidRPr="007D36EB">
              <w:rPr>
                <w:bCs w:val="0"/>
              </w:rPr>
              <w:t xml:space="preserve"> 13</w:t>
            </w:r>
            <w:r>
              <w:rPr>
                <w:bCs w:val="0"/>
              </w:rPr>
              <w:t xml:space="preserve"> (O)</w:t>
            </w:r>
          </w:p>
        </w:tc>
        <w:tc>
          <w:tcPr>
            <w:tcW w:w="2303" w:type="dxa"/>
            <w:shd w:val="clear" w:color="auto" w:fill="auto"/>
          </w:tcPr>
          <w:p w:rsidR="002D34E2" w:rsidRDefault="00836071" w:rsidP="0098050A">
            <w:pPr>
              <w:widowControl w:val="0"/>
              <w:autoSpaceDE w:val="0"/>
              <w:autoSpaceDN w:val="0"/>
              <w:adjustRightInd w:val="0"/>
            </w:pPr>
            <w:r>
              <w:t>Read Chapter 14</w:t>
            </w:r>
          </w:p>
        </w:tc>
        <w:tc>
          <w:tcPr>
            <w:tcW w:w="2070" w:type="dxa"/>
            <w:shd w:val="clear" w:color="auto" w:fill="auto"/>
          </w:tcPr>
          <w:p w:rsidR="002D34E2" w:rsidRDefault="00B6352C" w:rsidP="0098050A">
            <w:pPr>
              <w:widowControl w:val="0"/>
              <w:autoSpaceDE w:val="0"/>
              <w:autoSpaceDN w:val="0"/>
              <w:adjustRightInd w:val="0"/>
              <w:rPr>
                <w:b/>
                <w:bCs/>
              </w:rPr>
            </w:pPr>
            <w:r>
              <w:rPr>
                <w:b/>
                <w:bCs/>
              </w:rPr>
              <w:t>Exam #5</w:t>
            </w: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Pr="007D36EB" w:rsidRDefault="002D34E2" w:rsidP="0098050A">
            <w:pPr>
              <w:widowControl w:val="0"/>
              <w:autoSpaceDE w:val="0"/>
              <w:autoSpaceDN w:val="0"/>
              <w:adjustRightInd w:val="0"/>
              <w:jc w:val="center"/>
            </w:pPr>
            <w:r>
              <w:t>April 27</w:t>
            </w:r>
          </w:p>
        </w:tc>
        <w:tc>
          <w:tcPr>
            <w:tcW w:w="3235" w:type="dxa"/>
            <w:tcBorders>
              <w:bottom w:val="single" w:sz="4" w:space="0" w:color="auto"/>
            </w:tcBorders>
            <w:shd w:val="clear" w:color="auto" w:fill="auto"/>
          </w:tcPr>
          <w:p w:rsidR="002D34E2" w:rsidRPr="007D36EB" w:rsidRDefault="002D34E2" w:rsidP="0098050A">
            <w:r>
              <w:t>Chapter 14:  Physical Development in Adolescence--Puberty</w:t>
            </w:r>
          </w:p>
        </w:tc>
        <w:tc>
          <w:tcPr>
            <w:tcW w:w="2303" w:type="dxa"/>
            <w:shd w:val="clear" w:color="auto" w:fill="auto"/>
          </w:tcPr>
          <w:p w:rsidR="002D34E2" w:rsidRDefault="002D34E2" w:rsidP="0098050A">
            <w:pPr>
              <w:widowControl w:val="0"/>
              <w:autoSpaceDE w:val="0"/>
              <w:autoSpaceDN w:val="0"/>
              <w:adjustRightInd w:val="0"/>
            </w:pPr>
            <w:r>
              <w:t>Read Chapter 15</w:t>
            </w:r>
          </w:p>
        </w:tc>
        <w:tc>
          <w:tcPr>
            <w:tcW w:w="2070" w:type="dxa"/>
            <w:shd w:val="clear" w:color="auto" w:fill="auto"/>
          </w:tcPr>
          <w:p w:rsidR="002D34E2" w:rsidRDefault="002D34E2" w:rsidP="0098050A">
            <w:pPr>
              <w:rPr>
                <w:b/>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16</w:t>
            </w:r>
          </w:p>
        </w:tc>
        <w:tc>
          <w:tcPr>
            <w:tcW w:w="910" w:type="dxa"/>
            <w:shd w:val="clear" w:color="auto" w:fill="auto"/>
          </w:tcPr>
          <w:p w:rsidR="002D34E2" w:rsidRDefault="002D34E2" w:rsidP="0098050A">
            <w:pPr>
              <w:widowControl w:val="0"/>
              <w:autoSpaceDE w:val="0"/>
              <w:autoSpaceDN w:val="0"/>
              <w:adjustRightInd w:val="0"/>
              <w:jc w:val="center"/>
            </w:pPr>
            <w:r>
              <w:t>May 2</w:t>
            </w:r>
          </w:p>
        </w:tc>
        <w:tc>
          <w:tcPr>
            <w:tcW w:w="3235" w:type="dxa"/>
            <w:shd w:val="clear" w:color="auto" w:fill="auto"/>
          </w:tcPr>
          <w:p w:rsidR="002D34E2" w:rsidRDefault="002D34E2" w:rsidP="0098050A">
            <w:pPr>
              <w:pStyle w:val="Heading1"/>
              <w:rPr>
                <w:b w:val="0"/>
              </w:rPr>
            </w:pPr>
            <w:r>
              <w:rPr>
                <w:b w:val="0"/>
                <w:bCs w:val="0"/>
              </w:rPr>
              <w:t>Chapter 15:  Cognitive Development in Adolescence—Information Processing</w:t>
            </w:r>
          </w:p>
        </w:tc>
        <w:tc>
          <w:tcPr>
            <w:tcW w:w="2303" w:type="dxa"/>
            <w:shd w:val="clear" w:color="auto" w:fill="auto"/>
          </w:tcPr>
          <w:p w:rsidR="002D34E2" w:rsidRDefault="00836071" w:rsidP="0098050A">
            <w:pPr>
              <w:pStyle w:val="Header"/>
              <w:widowControl w:val="0"/>
              <w:tabs>
                <w:tab w:val="clear" w:pos="4320"/>
                <w:tab w:val="clear" w:pos="8640"/>
              </w:tabs>
              <w:autoSpaceDE w:val="0"/>
              <w:autoSpaceDN w:val="0"/>
              <w:adjustRightInd w:val="0"/>
              <w:rPr>
                <w:bCs/>
              </w:rPr>
            </w:pPr>
            <w:r>
              <w:rPr>
                <w:bCs/>
              </w:rPr>
              <w:t>Read Chapter 16</w:t>
            </w:r>
          </w:p>
        </w:tc>
        <w:tc>
          <w:tcPr>
            <w:tcW w:w="2070" w:type="dxa"/>
            <w:shd w:val="clear" w:color="auto" w:fill="auto"/>
          </w:tcPr>
          <w:p w:rsidR="002D34E2" w:rsidRDefault="002D34E2" w:rsidP="0098050A">
            <w:pPr>
              <w:pStyle w:val="Heading1"/>
            </w:pPr>
          </w:p>
        </w:tc>
      </w:tr>
      <w:tr w:rsidR="002D34E2" w:rsidTr="002D34E2">
        <w:trPr>
          <w:cantSplit/>
          <w:trHeight w:val="550"/>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Default="002D34E2" w:rsidP="0098050A">
            <w:pPr>
              <w:widowControl w:val="0"/>
              <w:autoSpaceDE w:val="0"/>
              <w:autoSpaceDN w:val="0"/>
              <w:adjustRightInd w:val="0"/>
              <w:jc w:val="center"/>
            </w:pPr>
            <w:r>
              <w:t>May 4</w:t>
            </w:r>
          </w:p>
        </w:tc>
        <w:tc>
          <w:tcPr>
            <w:tcW w:w="3235" w:type="dxa"/>
            <w:tcBorders>
              <w:bottom w:val="single" w:sz="4" w:space="0" w:color="auto"/>
            </w:tcBorders>
            <w:shd w:val="clear" w:color="auto" w:fill="auto"/>
          </w:tcPr>
          <w:p w:rsidR="002D34E2" w:rsidRDefault="002D34E2" w:rsidP="0098050A">
            <w:pPr>
              <w:pStyle w:val="Heading1"/>
              <w:rPr>
                <w:b w:val="0"/>
                <w:bCs w:val="0"/>
              </w:rPr>
            </w:pPr>
            <w:r w:rsidRPr="007D36EB">
              <w:rPr>
                <w:b w:val="0"/>
                <w:bCs w:val="0"/>
              </w:rPr>
              <w:t>Chapter 16:  Social/Emotional Development in Adolescence—Moral Development</w:t>
            </w:r>
          </w:p>
        </w:tc>
        <w:tc>
          <w:tcPr>
            <w:tcW w:w="2303" w:type="dxa"/>
            <w:shd w:val="clear" w:color="auto" w:fill="auto"/>
          </w:tcPr>
          <w:p w:rsidR="002D34E2" w:rsidRDefault="002D34E2" w:rsidP="0098050A">
            <w:pPr>
              <w:widowControl w:val="0"/>
              <w:autoSpaceDE w:val="0"/>
              <w:autoSpaceDN w:val="0"/>
              <w:adjustRightInd w:val="0"/>
            </w:pPr>
          </w:p>
        </w:tc>
        <w:tc>
          <w:tcPr>
            <w:tcW w:w="2070" w:type="dxa"/>
            <w:shd w:val="clear" w:color="auto" w:fill="auto"/>
          </w:tcPr>
          <w:p w:rsidR="002D34E2" w:rsidRPr="007904FF" w:rsidRDefault="002D34E2" w:rsidP="007D36EB">
            <w:pPr>
              <w:widowControl w:val="0"/>
              <w:autoSpaceDE w:val="0"/>
              <w:autoSpaceDN w:val="0"/>
              <w:adjustRightInd w:val="0"/>
              <w:rPr>
                <w:b/>
                <w:bCs/>
                <w:i/>
              </w:rPr>
            </w:pPr>
          </w:p>
        </w:tc>
      </w:tr>
      <w:tr w:rsidR="002D34E2" w:rsidTr="002D34E2">
        <w:trPr>
          <w:cantSplit/>
        </w:trPr>
        <w:tc>
          <w:tcPr>
            <w:tcW w:w="590" w:type="dxa"/>
            <w:vMerge w:val="restart"/>
            <w:shd w:val="clear" w:color="auto" w:fill="auto"/>
            <w:vAlign w:val="center"/>
          </w:tcPr>
          <w:p w:rsidR="002D34E2" w:rsidRDefault="002D34E2" w:rsidP="0098050A">
            <w:pPr>
              <w:widowControl w:val="0"/>
              <w:autoSpaceDE w:val="0"/>
              <w:autoSpaceDN w:val="0"/>
              <w:adjustRightInd w:val="0"/>
              <w:jc w:val="center"/>
            </w:pPr>
            <w:r>
              <w:t>17</w:t>
            </w:r>
          </w:p>
        </w:tc>
        <w:tc>
          <w:tcPr>
            <w:tcW w:w="910" w:type="dxa"/>
            <w:shd w:val="clear" w:color="auto" w:fill="auto"/>
          </w:tcPr>
          <w:p w:rsidR="002D34E2" w:rsidRDefault="002D34E2" w:rsidP="0098050A">
            <w:pPr>
              <w:widowControl w:val="0"/>
              <w:autoSpaceDE w:val="0"/>
              <w:autoSpaceDN w:val="0"/>
              <w:adjustRightInd w:val="0"/>
              <w:jc w:val="center"/>
              <w:rPr>
                <w:bCs/>
              </w:rPr>
            </w:pPr>
            <w:r>
              <w:rPr>
                <w:bCs/>
              </w:rPr>
              <w:t>May 9</w:t>
            </w:r>
          </w:p>
        </w:tc>
        <w:tc>
          <w:tcPr>
            <w:tcW w:w="3235" w:type="dxa"/>
            <w:shd w:val="clear" w:color="auto" w:fill="auto"/>
          </w:tcPr>
          <w:p w:rsidR="002D34E2" w:rsidRPr="007D36EB" w:rsidRDefault="002D34E2" w:rsidP="0098050A">
            <w:pPr>
              <w:pStyle w:val="Heading1"/>
              <w:rPr>
                <w:b w:val="0"/>
                <w:bCs w:val="0"/>
              </w:rPr>
            </w:pPr>
            <w:r>
              <w:rPr>
                <w:b w:val="0"/>
                <w:bCs w:val="0"/>
              </w:rPr>
              <w:t>Activity 6</w:t>
            </w:r>
          </w:p>
        </w:tc>
        <w:tc>
          <w:tcPr>
            <w:tcW w:w="2303" w:type="dxa"/>
            <w:shd w:val="clear" w:color="auto" w:fill="auto"/>
          </w:tcPr>
          <w:p w:rsidR="002D34E2" w:rsidRDefault="002D34E2" w:rsidP="0098050A">
            <w:pPr>
              <w:widowControl w:val="0"/>
              <w:autoSpaceDE w:val="0"/>
              <w:autoSpaceDN w:val="0"/>
              <w:adjustRightInd w:val="0"/>
            </w:pPr>
            <w:r>
              <w:t>Study for Exam #6: Chapters 14 - 16</w:t>
            </w:r>
          </w:p>
        </w:tc>
        <w:tc>
          <w:tcPr>
            <w:tcW w:w="2070" w:type="dxa"/>
            <w:shd w:val="clear" w:color="auto" w:fill="auto"/>
          </w:tcPr>
          <w:p w:rsidR="00B6352C" w:rsidRDefault="00B6352C" w:rsidP="00C10AEF">
            <w:pPr>
              <w:widowControl w:val="0"/>
              <w:autoSpaceDE w:val="0"/>
              <w:autoSpaceDN w:val="0"/>
              <w:adjustRightInd w:val="0"/>
              <w:rPr>
                <w:b/>
                <w:bCs/>
              </w:rPr>
            </w:pPr>
            <w:r>
              <w:rPr>
                <w:b/>
                <w:bCs/>
              </w:rPr>
              <w:t>Observation Submission #4;</w:t>
            </w:r>
          </w:p>
          <w:p w:rsidR="002D34E2" w:rsidRDefault="00B6352C" w:rsidP="00C10AEF">
            <w:pPr>
              <w:widowControl w:val="0"/>
              <w:autoSpaceDE w:val="0"/>
              <w:autoSpaceDN w:val="0"/>
              <w:adjustRightInd w:val="0"/>
              <w:rPr>
                <w:b/>
                <w:bCs/>
              </w:rPr>
            </w:pPr>
            <w:r>
              <w:rPr>
                <w:b/>
                <w:bCs/>
              </w:rPr>
              <w:t>Activity #6</w:t>
            </w:r>
          </w:p>
        </w:tc>
      </w:tr>
      <w:tr w:rsidR="002D34E2" w:rsidTr="002D34E2">
        <w:trPr>
          <w:cantSplit/>
        </w:trPr>
        <w:tc>
          <w:tcPr>
            <w:tcW w:w="590" w:type="dxa"/>
            <w:vMerge/>
            <w:shd w:val="clear" w:color="auto" w:fill="auto"/>
            <w:vAlign w:val="center"/>
          </w:tcPr>
          <w:p w:rsidR="002D34E2" w:rsidRDefault="002D34E2" w:rsidP="0098050A">
            <w:pPr>
              <w:widowControl w:val="0"/>
              <w:autoSpaceDE w:val="0"/>
              <w:autoSpaceDN w:val="0"/>
              <w:adjustRightInd w:val="0"/>
              <w:jc w:val="center"/>
            </w:pPr>
          </w:p>
        </w:tc>
        <w:tc>
          <w:tcPr>
            <w:tcW w:w="910" w:type="dxa"/>
            <w:shd w:val="clear" w:color="auto" w:fill="auto"/>
          </w:tcPr>
          <w:p w:rsidR="002D34E2" w:rsidRPr="005D4C75" w:rsidRDefault="002D34E2" w:rsidP="0098050A">
            <w:pPr>
              <w:widowControl w:val="0"/>
              <w:autoSpaceDE w:val="0"/>
              <w:autoSpaceDN w:val="0"/>
              <w:adjustRightInd w:val="0"/>
              <w:jc w:val="center"/>
              <w:rPr>
                <w:b/>
                <w:bCs/>
              </w:rPr>
            </w:pPr>
            <w:r>
              <w:rPr>
                <w:b/>
                <w:bCs/>
              </w:rPr>
              <w:t>May 11</w:t>
            </w:r>
          </w:p>
        </w:tc>
        <w:tc>
          <w:tcPr>
            <w:tcW w:w="3235" w:type="dxa"/>
            <w:shd w:val="clear" w:color="auto" w:fill="auto"/>
          </w:tcPr>
          <w:p w:rsidR="002D34E2" w:rsidRPr="005D4C75" w:rsidRDefault="002D34E2" w:rsidP="0098050A">
            <w:pPr>
              <w:widowControl w:val="0"/>
              <w:autoSpaceDE w:val="0"/>
              <w:autoSpaceDN w:val="0"/>
              <w:adjustRightInd w:val="0"/>
              <w:rPr>
                <w:b/>
                <w:bCs/>
              </w:rPr>
            </w:pPr>
            <w:r w:rsidRPr="005D4C75">
              <w:rPr>
                <w:b/>
                <w:bCs/>
              </w:rPr>
              <w:t xml:space="preserve">Exam #6: Chapters 14 </w:t>
            </w:r>
            <w:r>
              <w:rPr>
                <w:b/>
                <w:bCs/>
              </w:rPr>
              <w:t>–</w:t>
            </w:r>
            <w:r w:rsidRPr="005D4C75">
              <w:rPr>
                <w:b/>
                <w:bCs/>
              </w:rPr>
              <w:t xml:space="preserve"> 16</w:t>
            </w:r>
            <w:r>
              <w:rPr>
                <w:b/>
                <w:bCs/>
              </w:rPr>
              <w:t xml:space="preserve"> (O)</w:t>
            </w:r>
          </w:p>
        </w:tc>
        <w:tc>
          <w:tcPr>
            <w:tcW w:w="2303" w:type="dxa"/>
            <w:shd w:val="clear" w:color="auto" w:fill="auto"/>
          </w:tcPr>
          <w:p w:rsidR="002D34E2" w:rsidRDefault="002D34E2" w:rsidP="0098050A">
            <w:pPr>
              <w:widowControl w:val="0"/>
              <w:autoSpaceDE w:val="0"/>
              <w:autoSpaceDN w:val="0"/>
              <w:adjustRightInd w:val="0"/>
            </w:pPr>
            <w:r>
              <w:t>Study for Final</w:t>
            </w:r>
          </w:p>
        </w:tc>
        <w:tc>
          <w:tcPr>
            <w:tcW w:w="2070" w:type="dxa"/>
            <w:shd w:val="clear" w:color="auto" w:fill="auto"/>
          </w:tcPr>
          <w:p w:rsidR="002D34E2" w:rsidRDefault="00B6352C" w:rsidP="0098050A">
            <w:pPr>
              <w:widowControl w:val="0"/>
              <w:autoSpaceDE w:val="0"/>
              <w:autoSpaceDN w:val="0"/>
              <w:adjustRightInd w:val="0"/>
              <w:rPr>
                <w:b/>
                <w:bCs/>
              </w:rPr>
            </w:pPr>
            <w:r>
              <w:rPr>
                <w:b/>
                <w:bCs/>
              </w:rPr>
              <w:t>Exam #6</w:t>
            </w:r>
          </w:p>
        </w:tc>
      </w:tr>
      <w:tr w:rsidR="002D34E2" w:rsidTr="002D34E2">
        <w:tc>
          <w:tcPr>
            <w:tcW w:w="590" w:type="dxa"/>
            <w:shd w:val="clear" w:color="auto" w:fill="auto"/>
            <w:vAlign w:val="center"/>
          </w:tcPr>
          <w:p w:rsidR="002D34E2" w:rsidRDefault="002D34E2" w:rsidP="0098050A">
            <w:pPr>
              <w:widowControl w:val="0"/>
              <w:autoSpaceDE w:val="0"/>
              <w:autoSpaceDN w:val="0"/>
              <w:adjustRightInd w:val="0"/>
              <w:jc w:val="center"/>
              <w:rPr>
                <w:b/>
              </w:rPr>
            </w:pPr>
            <w:r>
              <w:rPr>
                <w:b/>
              </w:rPr>
              <w:t>18</w:t>
            </w:r>
          </w:p>
        </w:tc>
        <w:tc>
          <w:tcPr>
            <w:tcW w:w="910" w:type="dxa"/>
            <w:shd w:val="clear" w:color="auto" w:fill="auto"/>
          </w:tcPr>
          <w:p w:rsidR="002D34E2" w:rsidRDefault="002D34E2" w:rsidP="0098050A">
            <w:pPr>
              <w:widowControl w:val="0"/>
              <w:autoSpaceDE w:val="0"/>
              <w:autoSpaceDN w:val="0"/>
              <w:adjustRightInd w:val="0"/>
              <w:jc w:val="center"/>
              <w:rPr>
                <w:b/>
              </w:rPr>
            </w:pPr>
            <w:r>
              <w:rPr>
                <w:b/>
              </w:rPr>
              <w:t>May 16</w:t>
            </w:r>
          </w:p>
        </w:tc>
        <w:tc>
          <w:tcPr>
            <w:tcW w:w="3235" w:type="dxa"/>
            <w:shd w:val="clear" w:color="auto" w:fill="auto"/>
          </w:tcPr>
          <w:p w:rsidR="002D34E2" w:rsidRDefault="002D34E2" w:rsidP="00A00489">
            <w:pPr>
              <w:widowControl w:val="0"/>
              <w:autoSpaceDE w:val="0"/>
              <w:autoSpaceDN w:val="0"/>
              <w:adjustRightInd w:val="0"/>
              <w:rPr>
                <w:b/>
                <w:bCs/>
              </w:rPr>
            </w:pPr>
            <w:r>
              <w:rPr>
                <w:b/>
                <w:bCs/>
              </w:rPr>
              <w:t>Final Day—Final Exam 1:00 – 3:00</w:t>
            </w:r>
          </w:p>
        </w:tc>
        <w:tc>
          <w:tcPr>
            <w:tcW w:w="2303" w:type="dxa"/>
            <w:shd w:val="clear" w:color="auto" w:fill="auto"/>
          </w:tcPr>
          <w:p w:rsidR="002D34E2" w:rsidRDefault="002D34E2" w:rsidP="0098050A">
            <w:pPr>
              <w:widowControl w:val="0"/>
              <w:autoSpaceDE w:val="0"/>
              <w:autoSpaceDN w:val="0"/>
              <w:adjustRightInd w:val="0"/>
              <w:rPr>
                <w:b/>
              </w:rPr>
            </w:pPr>
          </w:p>
        </w:tc>
        <w:tc>
          <w:tcPr>
            <w:tcW w:w="2070" w:type="dxa"/>
            <w:shd w:val="clear" w:color="auto" w:fill="auto"/>
          </w:tcPr>
          <w:p w:rsidR="002D34E2" w:rsidRDefault="00B6352C" w:rsidP="0098050A">
            <w:pPr>
              <w:widowControl w:val="0"/>
              <w:autoSpaceDE w:val="0"/>
              <w:autoSpaceDN w:val="0"/>
              <w:adjustRightInd w:val="0"/>
              <w:rPr>
                <w:b/>
                <w:bCs/>
              </w:rPr>
            </w:pPr>
            <w:r>
              <w:rPr>
                <w:b/>
                <w:bCs/>
              </w:rPr>
              <w:t>Final Exam</w:t>
            </w:r>
          </w:p>
        </w:tc>
      </w:tr>
    </w:tbl>
    <w:p w:rsidR="004A4F71" w:rsidRDefault="004A4F71" w:rsidP="00692D88">
      <w:pPr>
        <w:widowControl w:val="0"/>
        <w:autoSpaceDE w:val="0"/>
        <w:autoSpaceDN w:val="0"/>
        <w:adjustRightInd w:val="0"/>
        <w:rPr>
          <w:b/>
          <w:bCs/>
          <w:sz w:val="16"/>
          <w:szCs w:val="16"/>
        </w:rPr>
      </w:pPr>
    </w:p>
    <w:p w:rsidR="004D6259" w:rsidRPr="00202E94" w:rsidRDefault="004D6259" w:rsidP="00692D88">
      <w:pPr>
        <w:widowControl w:val="0"/>
        <w:autoSpaceDE w:val="0"/>
        <w:autoSpaceDN w:val="0"/>
        <w:adjustRightInd w:val="0"/>
        <w:rPr>
          <w:b/>
          <w:bCs/>
          <w:sz w:val="16"/>
          <w:szCs w:val="16"/>
        </w:rPr>
      </w:pPr>
    </w:p>
    <w:p w:rsidR="004A4F71" w:rsidRDefault="004A4F71" w:rsidP="00692D88">
      <w:pPr>
        <w:pStyle w:val="Title"/>
        <w:jc w:val="left"/>
        <w:rPr>
          <w:b w:val="0"/>
          <w:bCs w:val="0"/>
          <w:sz w:val="16"/>
        </w:rPr>
      </w:pPr>
    </w:p>
    <w:p w:rsidR="005D4C75" w:rsidRDefault="005D4C75" w:rsidP="005D4C75">
      <w:pPr>
        <w:widowControl w:val="0"/>
        <w:autoSpaceDE w:val="0"/>
        <w:autoSpaceDN w:val="0"/>
        <w:adjustRightInd w:val="0"/>
      </w:pPr>
      <w:r>
        <w:rPr>
          <w:b/>
          <w:bCs/>
        </w:rPr>
        <w:t xml:space="preserve">Class Policies and Procedures:  </w:t>
      </w:r>
      <w:r>
        <w:t>Please refer to Class Policies page on Blackboard for complete information on student responsibilities, course work policies, and grades.</w:t>
      </w:r>
    </w:p>
    <w:p w:rsidR="005D4C75" w:rsidRDefault="005D4C75" w:rsidP="005D4C75">
      <w:pPr>
        <w:widowControl w:val="0"/>
        <w:numPr>
          <w:ilvl w:val="0"/>
          <w:numId w:val="4"/>
        </w:numPr>
        <w:autoSpaceDE w:val="0"/>
        <w:autoSpaceDN w:val="0"/>
        <w:adjustRightInd w:val="0"/>
      </w:pPr>
      <w:r>
        <w:rPr>
          <w:b/>
          <w:bCs/>
        </w:rPr>
        <w:t>Attendance:</w:t>
      </w:r>
      <w:r>
        <w:t xml:space="preserve">  Students will be dropped after missing </w:t>
      </w:r>
      <w:r w:rsidR="00CC3D90">
        <w:t>4</w:t>
      </w:r>
      <w:r>
        <w:t xml:space="preserve"> days (2 weeks) of class meetings.  </w:t>
      </w:r>
    </w:p>
    <w:p w:rsidR="005D4C75" w:rsidRPr="006D2721" w:rsidRDefault="006D2721" w:rsidP="006D2721">
      <w:pPr>
        <w:widowControl w:val="0"/>
        <w:numPr>
          <w:ilvl w:val="0"/>
          <w:numId w:val="4"/>
        </w:numPr>
        <w:autoSpaceDE w:val="0"/>
        <w:autoSpaceDN w:val="0"/>
        <w:adjustRightInd w:val="0"/>
        <w:rPr>
          <w:b/>
          <w:bCs/>
          <w:i/>
          <w:iCs/>
          <w:sz w:val="28"/>
        </w:rPr>
      </w:pPr>
      <w:r>
        <w:rPr>
          <w:b/>
          <w:bCs/>
        </w:rPr>
        <w:t>Late Work:</w:t>
      </w:r>
      <w:r>
        <w:t xml:space="preserve">  All assignments must be turned in on the due date.  </w:t>
      </w:r>
      <w:r>
        <w:rPr>
          <w:b/>
          <w:bCs/>
          <w:i/>
          <w:iCs/>
          <w:sz w:val="28"/>
        </w:rPr>
        <w:t>Late assignments for this course will NOT be accepted</w:t>
      </w:r>
      <w:r w:rsidR="006964BE">
        <w:rPr>
          <w:b/>
          <w:bCs/>
          <w:i/>
          <w:iCs/>
          <w:sz w:val="28"/>
        </w:rPr>
        <w:t>.</w:t>
      </w:r>
    </w:p>
    <w:p w:rsidR="005D4C75" w:rsidRDefault="005D4C75" w:rsidP="005D4C75">
      <w:pPr>
        <w:widowControl w:val="0"/>
        <w:numPr>
          <w:ilvl w:val="0"/>
          <w:numId w:val="4"/>
        </w:numPr>
        <w:autoSpaceDE w:val="0"/>
        <w:autoSpaceDN w:val="0"/>
        <w:adjustRightInd w:val="0"/>
        <w:rPr>
          <w:b/>
          <w:bCs/>
        </w:rPr>
      </w:pPr>
      <w:r>
        <w:rPr>
          <w:b/>
          <w:bCs/>
        </w:rPr>
        <w:t>Missed Tests/Exams/Quizzes</w:t>
      </w:r>
      <w:r w:rsidR="006964BE">
        <w:rPr>
          <w:b/>
          <w:bCs/>
        </w:rPr>
        <w:t>/Activities</w:t>
      </w:r>
      <w:r>
        <w:rPr>
          <w:b/>
          <w:bCs/>
        </w:rPr>
        <w:t>:</w:t>
      </w:r>
      <w:r w:rsidR="006964BE">
        <w:t xml:space="preserve">  Tests, exams, </w:t>
      </w:r>
      <w:r>
        <w:t>quizzes</w:t>
      </w:r>
      <w:r w:rsidR="006964BE">
        <w:t>, or activities</w:t>
      </w:r>
      <w:r>
        <w:t xml:space="preserve"> must be taken on the day scheduled.  You will not be allowed to make up a missed test/exam/quiz</w:t>
      </w:r>
      <w:r w:rsidR="006964BE">
        <w:t>/activity</w:t>
      </w:r>
      <w:r>
        <w:t xml:space="preserve">.  </w:t>
      </w:r>
      <w:r>
        <w:rPr>
          <w:b/>
          <w:bCs/>
          <w:u w:val="single"/>
        </w:rPr>
        <w:t>Do not take this lightly.</w:t>
      </w:r>
      <w:r>
        <w:rPr>
          <w:b/>
          <w:bCs/>
        </w:rPr>
        <w:t xml:space="preserve">  No excuses will be accepted.</w:t>
      </w:r>
    </w:p>
    <w:p w:rsidR="005D4C75" w:rsidRPr="00820809" w:rsidRDefault="005D4C75" w:rsidP="005D4C75">
      <w:pPr>
        <w:widowControl w:val="0"/>
        <w:numPr>
          <w:ilvl w:val="0"/>
          <w:numId w:val="4"/>
        </w:numPr>
        <w:autoSpaceDE w:val="0"/>
        <w:autoSpaceDN w:val="0"/>
        <w:adjustRightInd w:val="0"/>
        <w:rPr>
          <w:b/>
          <w:bCs/>
        </w:rPr>
      </w:pPr>
      <w:r>
        <w:rPr>
          <w:b/>
          <w:bCs/>
        </w:rPr>
        <w:t xml:space="preserve">Retaining Returned Assignments:  </w:t>
      </w:r>
      <w:r>
        <w:t>Students disagreeing with the assigned final grade will be required to supply evidence to the contrary.  Therefore, it is suggested that students retain all returned/graded assignments and tests until after final grades have been posted.</w:t>
      </w:r>
    </w:p>
    <w:p w:rsidR="005D4C75" w:rsidRDefault="00CC3D90" w:rsidP="005D4C75">
      <w:pPr>
        <w:widowControl w:val="0"/>
        <w:numPr>
          <w:ilvl w:val="0"/>
          <w:numId w:val="4"/>
        </w:numPr>
        <w:autoSpaceDE w:val="0"/>
        <w:autoSpaceDN w:val="0"/>
        <w:adjustRightInd w:val="0"/>
        <w:rPr>
          <w:b/>
          <w:bCs/>
        </w:rPr>
      </w:pPr>
      <w:r>
        <w:rPr>
          <w:b/>
          <w:bCs/>
        </w:rPr>
        <w:t>i&gt;clicker</w:t>
      </w:r>
      <w:r w:rsidR="005D4C75">
        <w:rPr>
          <w:b/>
          <w:bCs/>
        </w:rPr>
        <w:t xml:space="preserve"> Points:  </w:t>
      </w:r>
      <w:r w:rsidR="005D4C75">
        <w:rPr>
          <w:bCs/>
        </w:rPr>
        <w:t xml:space="preserve">You will earn up to </w:t>
      </w:r>
      <w:r w:rsidR="006964BE">
        <w:rPr>
          <w:bCs/>
        </w:rPr>
        <w:t>85</w:t>
      </w:r>
      <w:r w:rsidR="005D4C75">
        <w:rPr>
          <w:bCs/>
        </w:rPr>
        <w:t xml:space="preserve"> points for </w:t>
      </w:r>
      <w:r>
        <w:rPr>
          <w:bCs/>
        </w:rPr>
        <w:t>being in class and participating by using your i&gt;clicker remotes.</w:t>
      </w:r>
      <w:r w:rsidR="005D4C75">
        <w:rPr>
          <w:bCs/>
        </w:rPr>
        <w:t xml:space="preserve"> </w:t>
      </w:r>
      <w:r w:rsidR="005D4C75" w:rsidRPr="00075A69">
        <w:rPr>
          <w:szCs w:val="20"/>
        </w:rPr>
        <w:t xml:space="preserve">In order to receive </w:t>
      </w:r>
      <w:r w:rsidR="005D4C75">
        <w:rPr>
          <w:szCs w:val="20"/>
        </w:rPr>
        <w:t xml:space="preserve">full </w:t>
      </w:r>
      <w:r w:rsidR="005D4C75" w:rsidRPr="00075A69">
        <w:rPr>
          <w:szCs w:val="20"/>
        </w:rPr>
        <w:t xml:space="preserve">credit, you will need to </w:t>
      </w:r>
      <w:r w:rsidR="005D4C75" w:rsidRPr="00075A69">
        <w:rPr>
          <w:b/>
          <w:szCs w:val="20"/>
        </w:rPr>
        <w:t xml:space="preserve">register your i&gt;clicker remote in class by the </w:t>
      </w:r>
      <w:r w:rsidR="005D4C75">
        <w:rPr>
          <w:b/>
          <w:szCs w:val="20"/>
        </w:rPr>
        <w:t>third</w:t>
      </w:r>
      <w:r w:rsidR="005D4C75" w:rsidRPr="00075A69">
        <w:rPr>
          <w:b/>
          <w:szCs w:val="20"/>
        </w:rPr>
        <w:t xml:space="preserve"> week of the semester</w:t>
      </w:r>
      <w:r w:rsidR="005D4C75" w:rsidRPr="00075A69">
        <w:rPr>
          <w:szCs w:val="20"/>
        </w:rPr>
        <w:t xml:space="preserve">.  </w:t>
      </w:r>
      <w:r w:rsidR="005D4C75" w:rsidRPr="00075A69">
        <w:rPr>
          <w:i/>
          <w:iCs/>
          <w:szCs w:val="20"/>
        </w:rPr>
        <w:t>The longer you wait to register your</w:t>
      </w:r>
      <w:r w:rsidR="005D4C75">
        <w:rPr>
          <w:i/>
          <w:iCs/>
          <w:szCs w:val="20"/>
        </w:rPr>
        <w:t xml:space="preserve"> remote, the more participation </w:t>
      </w:r>
      <w:r w:rsidR="005D4C75" w:rsidRPr="00075A69">
        <w:rPr>
          <w:i/>
          <w:iCs/>
          <w:szCs w:val="20"/>
        </w:rPr>
        <w:t xml:space="preserve">points you will lose; </w:t>
      </w:r>
      <w:r w:rsidR="005D4C75" w:rsidRPr="00075A69">
        <w:rPr>
          <w:b/>
          <w:bCs/>
          <w:i/>
          <w:iCs/>
          <w:szCs w:val="20"/>
        </w:rPr>
        <w:t>So please purchase your remote immediately!</w:t>
      </w:r>
      <w:r w:rsidR="005D4C75" w:rsidRPr="00075A69">
        <w:rPr>
          <w:b/>
          <w:bCs/>
          <w:szCs w:val="20"/>
        </w:rPr>
        <w:t xml:space="preserve"> </w:t>
      </w:r>
      <w:r w:rsidR="005D4C75" w:rsidRPr="00075A69">
        <w:rPr>
          <w:szCs w:val="20"/>
        </w:rPr>
        <w:t xml:space="preserve"> i&gt;clicker will be used nearly every day in class, and you are responsible for bringing your remote daily.</w:t>
      </w:r>
      <w:r w:rsidR="005D4C75">
        <w:rPr>
          <w:szCs w:val="20"/>
        </w:rPr>
        <w:t xml:space="preserve">  </w:t>
      </w:r>
      <w:r w:rsidR="005D4C75" w:rsidRPr="00F9746F">
        <w:rPr>
          <w:b/>
          <w:szCs w:val="20"/>
        </w:rPr>
        <w:t xml:space="preserve">No make-up </w:t>
      </w:r>
      <w:r>
        <w:rPr>
          <w:b/>
          <w:szCs w:val="20"/>
        </w:rPr>
        <w:t xml:space="preserve">i&gt;clicker points </w:t>
      </w:r>
      <w:r w:rsidR="005D4C75" w:rsidRPr="00F9746F">
        <w:rPr>
          <w:b/>
          <w:szCs w:val="20"/>
        </w:rPr>
        <w:t>will be given.</w:t>
      </w:r>
    </w:p>
    <w:p w:rsidR="005338F1" w:rsidRDefault="005338F1" w:rsidP="005D4C75">
      <w:pPr>
        <w:widowControl w:val="0"/>
        <w:numPr>
          <w:ilvl w:val="0"/>
          <w:numId w:val="4"/>
        </w:numPr>
        <w:autoSpaceDE w:val="0"/>
        <w:autoSpaceDN w:val="0"/>
        <w:adjustRightInd w:val="0"/>
        <w:rPr>
          <w:b/>
          <w:bCs/>
        </w:rPr>
      </w:pPr>
      <w:r>
        <w:rPr>
          <w:b/>
          <w:bCs/>
        </w:rPr>
        <w:t xml:space="preserve">Canceled Class Notification:  </w:t>
      </w:r>
      <w:r>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5D4C75" w:rsidRDefault="005D4C75" w:rsidP="005D4C75">
      <w:pPr>
        <w:widowControl w:val="0"/>
        <w:numPr>
          <w:ilvl w:val="0"/>
          <w:numId w:val="4"/>
        </w:numPr>
        <w:autoSpaceDE w:val="0"/>
        <w:autoSpaceDN w:val="0"/>
        <w:adjustRightInd w:val="0"/>
        <w:rPr>
          <w:b/>
          <w:bCs/>
        </w:rPr>
      </w:pPr>
      <w:r>
        <w:rPr>
          <w:b/>
          <w:bCs/>
        </w:rPr>
        <w:t xml:space="preserve">Cheating/Plagiarism:  </w:t>
      </w:r>
      <w:r>
        <w:rPr>
          <w:bCs/>
        </w:rPr>
        <w:t>Cheating and/or plagiarism will not be tolerated.  A student will receive no credit for the assignment if in the opinion of the instructor the individual has cheated.</w:t>
      </w:r>
    </w:p>
    <w:p w:rsidR="005D4C75" w:rsidRPr="00CC3D90" w:rsidRDefault="005D4C75" w:rsidP="005D4C75">
      <w:pPr>
        <w:widowControl w:val="0"/>
        <w:numPr>
          <w:ilvl w:val="0"/>
          <w:numId w:val="4"/>
        </w:numPr>
        <w:autoSpaceDE w:val="0"/>
        <w:autoSpaceDN w:val="0"/>
        <w:adjustRightInd w:val="0"/>
        <w:rPr>
          <w:b/>
          <w:bCs/>
        </w:rPr>
      </w:pPr>
      <w:r>
        <w:rPr>
          <w:b/>
          <w:bCs/>
        </w:rPr>
        <w:t xml:space="preserve">Accommodations for Students with Disabilities:  </w:t>
      </w:r>
      <w:r>
        <w:t>If you have a verified need for an academic accommodation or materials in alternate media (i.e., Braille, large print, electronic text, etc.) per the Americans with Disabilities Act (ADA) or Section 504 of the Rehabilitation Act, please contact me as soon as possible</w:t>
      </w:r>
      <w:r w:rsidR="00CC3D90">
        <w:t>.</w:t>
      </w:r>
    </w:p>
    <w:p w:rsidR="00CC3D90" w:rsidRDefault="00CC3D90" w:rsidP="00CC3D90">
      <w:pPr>
        <w:widowControl w:val="0"/>
        <w:numPr>
          <w:ilvl w:val="1"/>
          <w:numId w:val="4"/>
        </w:numPr>
        <w:autoSpaceDE w:val="0"/>
        <w:autoSpaceDN w:val="0"/>
        <w:adjustRightInd w:val="0"/>
        <w:rPr>
          <w:b/>
          <w:bCs/>
        </w:rPr>
      </w:pPr>
      <w:r>
        <w:t>I sometimes use Red or Green pens/writing to grade your assignments or highlight important information on Blackboard.  Please tell me IMMEDIATELY if you have difficulties seeing these colors.  I will use alternate colors</w:t>
      </w:r>
      <w:r>
        <w:rPr>
          <w:b/>
        </w:rPr>
        <w:t xml:space="preserve"> if</w:t>
      </w:r>
      <w:r>
        <w:t xml:space="preserve"> you let me know of your color distinguishing difficulties.</w:t>
      </w:r>
    </w:p>
    <w:p w:rsidR="005D4C75" w:rsidRPr="00B454C5" w:rsidRDefault="005D4C75" w:rsidP="005D4C75">
      <w:pPr>
        <w:widowControl w:val="0"/>
        <w:autoSpaceDE w:val="0"/>
        <w:autoSpaceDN w:val="0"/>
        <w:adjustRightInd w:val="0"/>
        <w:rPr>
          <w:b/>
          <w:bCs/>
          <w:sz w:val="16"/>
          <w:szCs w:val="16"/>
        </w:rPr>
      </w:pPr>
    </w:p>
    <w:p w:rsidR="005D4C75" w:rsidRDefault="005D4C75" w:rsidP="005D4C75">
      <w:pPr>
        <w:widowControl w:val="0"/>
        <w:autoSpaceDE w:val="0"/>
        <w:autoSpaceDN w:val="0"/>
        <w:adjustRightInd w:val="0"/>
        <w:rPr>
          <w:b/>
          <w:bCs/>
        </w:rPr>
      </w:pPr>
      <w:r>
        <w:rPr>
          <w:b/>
          <w:bCs/>
        </w:rPr>
        <w:t>Important Dates:</w:t>
      </w:r>
    </w:p>
    <w:p w:rsidR="006964BE" w:rsidRPr="00474BA4" w:rsidRDefault="006964BE" w:rsidP="006964BE">
      <w:pPr>
        <w:widowControl w:val="0"/>
        <w:numPr>
          <w:ilvl w:val="0"/>
          <w:numId w:val="8"/>
        </w:numPr>
        <w:autoSpaceDE w:val="0"/>
        <w:autoSpaceDN w:val="0"/>
        <w:adjustRightInd w:val="0"/>
      </w:pPr>
      <w:r>
        <w:rPr>
          <w:b/>
          <w:bCs/>
        </w:rPr>
        <w:t>January 10, 2011</w:t>
      </w:r>
      <w:r w:rsidRPr="00474BA4">
        <w:rPr>
          <w:b/>
          <w:bCs/>
        </w:rPr>
        <w:t xml:space="preserve">:  </w:t>
      </w:r>
      <w:r w:rsidRPr="00474BA4">
        <w:rPr>
          <w:bCs/>
        </w:rPr>
        <w:t>Semester begins</w:t>
      </w:r>
    </w:p>
    <w:p w:rsidR="006964BE" w:rsidRPr="00474BA4" w:rsidRDefault="006964BE" w:rsidP="006964BE">
      <w:pPr>
        <w:widowControl w:val="0"/>
        <w:numPr>
          <w:ilvl w:val="0"/>
          <w:numId w:val="8"/>
        </w:numPr>
        <w:autoSpaceDE w:val="0"/>
        <w:autoSpaceDN w:val="0"/>
        <w:adjustRightInd w:val="0"/>
      </w:pPr>
      <w:r>
        <w:rPr>
          <w:b/>
          <w:bCs/>
        </w:rPr>
        <w:t>January 17, 2011</w:t>
      </w:r>
      <w:r w:rsidRPr="00474BA4">
        <w:rPr>
          <w:b/>
          <w:bCs/>
        </w:rPr>
        <w:t>:</w:t>
      </w:r>
      <w:r w:rsidRPr="00474BA4">
        <w:t xml:space="preserve">  Holiday—No classes held, campus closed</w:t>
      </w:r>
    </w:p>
    <w:p w:rsidR="006964BE" w:rsidRPr="00474BA4" w:rsidRDefault="006964BE" w:rsidP="006964BE">
      <w:pPr>
        <w:widowControl w:val="0"/>
        <w:numPr>
          <w:ilvl w:val="0"/>
          <w:numId w:val="8"/>
        </w:numPr>
        <w:autoSpaceDE w:val="0"/>
        <w:autoSpaceDN w:val="0"/>
        <w:adjustRightInd w:val="0"/>
      </w:pPr>
      <w:r>
        <w:rPr>
          <w:b/>
          <w:bCs/>
        </w:rPr>
        <w:t>January 28, 2011</w:t>
      </w:r>
      <w:r w:rsidRPr="00474BA4">
        <w:rPr>
          <w:b/>
          <w:bCs/>
        </w:rPr>
        <w:t>:</w:t>
      </w:r>
      <w:r w:rsidRPr="00474BA4">
        <w:t xml:space="preserve">  Last day to register for a full-term class </w:t>
      </w:r>
    </w:p>
    <w:p w:rsidR="006964BE" w:rsidRDefault="006964BE" w:rsidP="006964BE">
      <w:pPr>
        <w:widowControl w:val="0"/>
        <w:numPr>
          <w:ilvl w:val="0"/>
          <w:numId w:val="8"/>
        </w:numPr>
        <w:autoSpaceDE w:val="0"/>
        <w:autoSpaceDN w:val="0"/>
        <w:adjustRightInd w:val="0"/>
      </w:pPr>
      <w:r>
        <w:rPr>
          <w:b/>
          <w:bCs/>
        </w:rPr>
        <w:t>February 11, 2011</w:t>
      </w:r>
      <w:r w:rsidRPr="00474BA4">
        <w:rPr>
          <w:b/>
          <w:bCs/>
        </w:rPr>
        <w:t>:</w:t>
      </w:r>
      <w:r w:rsidRPr="00474BA4">
        <w:t xml:space="preserve">  Last day to change a fall class to/from a Pass/No-Pass grade</w:t>
      </w:r>
    </w:p>
    <w:p w:rsidR="006964BE" w:rsidRDefault="006964BE" w:rsidP="006964BE">
      <w:pPr>
        <w:widowControl w:val="0"/>
        <w:numPr>
          <w:ilvl w:val="0"/>
          <w:numId w:val="8"/>
        </w:numPr>
        <w:autoSpaceDE w:val="0"/>
        <w:autoSpaceDN w:val="0"/>
        <w:adjustRightInd w:val="0"/>
      </w:pPr>
      <w:r>
        <w:rPr>
          <w:b/>
          <w:bCs/>
        </w:rPr>
        <w:t>February 18, 2011:</w:t>
      </w:r>
      <w:r>
        <w:t xml:space="preserve"> Holiday—No classes held, campus closed</w:t>
      </w:r>
    </w:p>
    <w:p w:rsidR="006964BE" w:rsidRPr="00474BA4" w:rsidRDefault="006964BE" w:rsidP="006964BE">
      <w:pPr>
        <w:widowControl w:val="0"/>
        <w:numPr>
          <w:ilvl w:val="0"/>
          <w:numId w:val="8"/>
        </w:numPr>
        <w:autoSpaceDE w:val="0"/>
        <w:autoSpaceDN w:val="0"/>
        <w:adjustRightInd w:val="0"/>
      </w:pPr>
      <w:r>
        <w:rPr>
          <w:b/>
          <w:bCs/>
        </w:rPr>
        <w:t>February 21, 2011:</w:t>
      </w:r>
      <w:r>
        <w:t xml:space="preserve"> Holiday—No classes held, campus closed</w:t>
      </w:r>
    </w:p>
    <w:p w:rsidR="006964BE" w:rsidRPr="00474BA4" w:rsidRDefault="006964BE" w:rsidP="006964BE">
      <w:pPr>
        <w:widowControl w:val="0"/>
        <w:numPr>
          <w:ilvl w:val="0"/>
          <w:numId w:val="8"/>
        </w:numPr>
        <w:autoSpaceDE w:val="0"/>
        <w:autoSpaceDN w:val="0"/>
        <w:adjustRightInd w:val="0"/>
      </w:pPr>
      <w:r>
        <w:rPr>
          <w:b/>
          <w:bCs/>
        </w:rPr>
        <w:t>March 11, 2011</w:t>
      </w:r>
      <w:r w:rsidRPr="00474BA4">
        <w:rPr>
          <w:b/>
          <w:bCs/>
        </w:rPr>
        <w:t>:</w:t>
      </w:r>
      <w:r w:rsidRPr="00474BA4">
        <w:t xml:space="preserve">  Last day to drop a full-term class (letter gr</w:t>
      </w:r>
      <w:r>
        <w:t>ade assigned after this date)</w:t>
      </w:r>
    </w:p>
    <w:p w:rsidR="006964BE" w:rsidRPr="00182BA7" w:rsidRDefault="006964BE" w:rsidP="006964BE">
      <w:pPr>
        <w:widowControl w:val="0"/>
        <w:numPr>
          <w:ilvl w:val="0"/>
          <w:numId w:val="8"/>
        </w:numPr>
        <w:autoSpaceDE w:val="0"/>
        <w:autoSpaceDN w:val="0"/>
        <w:adjustRightInd w:val="0"/>
      </w:pPr>
      <w:r>
        <w:rPr>
          <w:b/>
        </w:rPr>
        <w:t xml:space="preserve">April 18 – 22, 2011: </w:t>
      </w:r>
      <w:r w:rsidRPr="00182BA7">
        <w:t>Spring Recess—No Classes held</w:t>
      </w:r>
    </w:p>
    <w:p w:rsidR="006964BE" w:rsidRDefault="006964BE" w:rsidP="006964BE">
      <w:pPr>
        <w:widowControl w:val="0"/>
        <w:numPr>
          <w:ilvl w:val="0"/>
          <w:numId w:val="8"/>
        </w:numPr>
        <w:autoSpaceDE w:val="0"/>
        <w:autoSpaceDN w:val="0"/>
        <w:adjustRightInd w:val="0"/>
      </w:pPr>
      <w:r>
        <w:rPr>
          <w:b/>
          <w:bCs/>
        </w:rPr>
        <w:t>May 16 – 20, 2011</w:t>
      </w:r>
      <w:r w:rsidRPr="00474BA4">
        <w:t>:  Finals Week</w:t>
      </w:r>
    </w:p>
    <w:p w:rsidR="006964BE" w:rsidRPr="00474BA4" w:rsidRDefault="006964BE" w:rsidP="006964BE">
      <w:pPr>
        <w:widowControl w:val="0"/>
        <w:numPr>
          <w:ilvl w:val="0"/>
          <w:numId w:val="8"/>
        </w:numPr>
        <w:autoSpaceDE w:val="0"/>
        <w:autoSpaceDN w:val="0"/>
        <w:adjustRightInd w:val="0"/>
      </w:pPr>
      <w:r>
        <w:rPr>
          <w:b/>
          <w:bCs/>
        </w:rPr>
        <w:t>May 19, 2011</w:t>
      </w:r>
      <w:r w:rsidRPr="00474BA4">
        <w:t>:</w:t>
      </w:r>
      <w:r>
        <w:t xml:space="preserve">  Final Day of class</w:t>
      </w:r>
    </w:p>
    <w:p w:rsidR="006964BE" w:rsidRPr="00474BA4" w:rsidRDefault="006964BE" w:rsidP="006964BE">
      <w:pPr>
        <w:widowControl w:val="0"/>
        <w:numPr>
          <w:ilvl w:val="0"/>
          <w:numId w:val="8"/>
        </w:numPr>
        <w:autoSpaceDE w:val="0"/>
        <w:autoSpaceDN w:val="0"/>
        <w:adjustRightInd w:val="0"/>
        <w:rPr>
          <w:b/>
          <w:bCs/>
        </w:rPr>
      </w:pPr>
      <w:r>
        <w:rPr>
          <w:b/>
          <w:bCs/>
        </w:rPr>
        <w:t>May 20</w:t>
      </w:r>
      <w:r w:rsidRPr="00474BA4">
        <w:rPr>
          <w:b/>
          <w:bCs/>
        </w:rPr>
        <w:t>, 2009:</w:t>
      </w:r>
      <w:r w:rsidRPr="00474BA4">
        <w:t xml:space="preserve">  Final </w:t>
      </w:r>
      <w:r>
        <w:t>Grades for full-term courses will be submitted to A &amp; R promptly at NOON.  Any discrepancies must be addressed before this time.</w:t>
      </w:r>
    </w:p>
    <w:p w:rsidR="005D4C75" w:rsidRDefault="005D4C75" w:rsidP="005D4C75">
      <w:pPr>
        <w:widowControl w:val="0"/>
        <w:autoSpaceDE w:val="0"/>
        <w:autoSpaceDN w:val="0"/>
        <w:adjustRightInd w:val="0"/>
        <w:rPr>
          <w:b/>
          <w:bCs/>
        </w:rPr>
      </w:pPr>
    </w:p>
    <w:p w:rsidR="005D4C75" w:rsidRDefault="005D4C75" w:rsidP="005D4C75">
      <w:pPr>
        <w:widowControl w:val="0"/>
        <w:autoSpaceDE w:val="0"/>
        <w:autoSpaceDN w:val="0"/>
        <w:adjustRightInd w:val="0"/>
      </w:pPr>
      <w:r>
        <w:rPr>
          <w:b/>
          <w:bCs/>
        </w:rPr>
        <w:t>Changing Syllabus Statement:</w:t>
      </w:r>
      <w: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D4C75" w:rsidRDefault="005D4C75" w:rsidP="005D4C75">
      <w:pPr>
        <w:widowControl w:val="0"/>
        <w:autoSpaceDE w:val="0"/>
        <w:autoSpaceDN w:val="0"/>
        <w:adjustRightInd w:val="0"/>
        <w:rPr>
          <w:sz w:val="16"/>
          <w:szCs w:val="16"/>
        </w:rPr>
      </w:pPr>
    </w:p>
    <w:p w:rsidR="005D4C75" w:rsidRDefault="005D4C75" w:rsidP="005D4C75">
      <w:pPr>
        <w:widowControl w:val="0"/>
        <w:autoSpaceDE w:val="0"/>
        <w:autoSpaceDN w:val="0"/>
        <w:adjustRightInd w:val="0"/>
      </w:pPr>
      <w:r>
        <w:t xml:space="preserve">The student’s decision to attend the class denotes acceptance of:  </w:t>
      </w:r>
    </w:p>
    <w:p w:rsidR="005D4C75" w:rsidRDefault="005D4C75" w:rsidP="005D4C75">
      <w:pPr>
        <w:widowControl w:val="0"/>
        <w:numPr>
          <w:ilvl w:val="0"/>
          <w:numId w:val="15"/>
        </w:numPr>
        <w:autoSpaceDE w:val="0"/>
        <w:autoSpaceDN w:val="0"/>
        <w:adjustRightInd w:val="0"/>
      </w:pPr>
      <w:r>
        <w:t>This syllabus as a contract outlining the student’s responsibilities to complete all required assignments by the due dates</w:t>
      </w:r>
    </w:p>
    <w:p w:rsidR="005D4C75" w:rsidRDefault="005D4C75" w:rsidP="005D4C75">
      <w:pPr>
        <w:widowControl w:val="0"/>
        <w:numPr>
          <w:ilvl w:val="0"/>
          <w:numId w:val="15"/>
        </w:numPr>
        <w:autoSpaceDE w:val="0"/>
        <w:autoSpaceDN w:val="0"/>
        <w:adjustRightInd w:val="0"/>
      </w:pPr>
      <w:r>
        <w:t xml:space="preserve">The policy that late assignments will </w:t>
      </w:r>
      <w:r w:rsidR="006D2721">
        <w:t>not be accepted.</w:t>
      </w:r>
    </w:p>
    <w:p w:rsidR="005D4C75" w:rsidRDefault="005D4C75" w:rsidP="005D4C75">
      <w:pPr>
        <w:widowControl w:val="0"/>
        <w:numPr>
          <w:ilvl w:val="0"/>
          <w:numId w:val="15"/>
        </w:numPr>
        <w:autoSpaceDE w:val="0"/>
        <w:autoSpaceDN w:val="0"/>
        <w:adjustRightInd w:val="0"/>
      </w:pPr>
      <w:r>
        <w:t>The changing syllabus statement</w:t>
      </w:r>
    </w:p>
    <w:p w:rsidR="005D4C75" w:rsidRDefault="005D4C75" w:rsidP="005D4C75">
      <w:pPr>
        <w:widowControl w:val="0"/>
        <w:numPr>
          <w:ilvl w:val="0"/>
          <w:numId w:val="15"/>
        </w:numPr>
        <w:autoSpaceDE w:val="0"/>
        <w:autoSpaceDN w:val="0"/>
        <w:adjustRightInd w:val="0"/>
      </w:pPr>
      <w:r>
        <w:t>The expectations of this course as outlined in this syllabus</w:t>
      </w:r>
    </w:p>
    <w:p w:rsidR="005D4C75" w:rsidRDefault="005D4C75" w:rsidP="005D4C75">
      <w:pPr>
        <w:widowControl w:val="0"/>
        <w:numPr>
          <w:ilvl w:val="0"/>
          <w:numId w:val="15"/>
        </w:numPr>
        <w:autoSpaceDE w:val="0"/>
        <w:autoSpaceDN w:val="0"/>
        <w:adjustRightInd w:val="0"/>
      </w:pPr>
      <w:r>
        <w:t xml:space="preserve">That final grades are determined on the basis of accumulated points from required assignments </w:t>
      </w:r>
    </w:p>
    <w:p w:rsidR="005D4C75" w:rsidRDefault="005D4C75" w:rsidP="005D4C75">
      <w:pPr>
        <w:widowControl w:val="0"/>
        <w:numPr>
          <w:ilvl w:val="0"/>
          <w:numId w:val="15"/>
        </w:numPr>
        <w:autoSpaceDE w:val="0"/>
        <w:autoSpaceDN w:val="0"/>
        <w:adjustRightInd w:val="0"/>
      </w:pPr>
      <w:r>
        <w:t>The policy that students are responsible for supplying evidence of any discrepancy in grades as determined by returned/graded assignments</w:t>
      </w:r>
    </w:p>
    <w:p w:rsidR="005D4C75" w:rsidRDefault="005D4C75" w:rsidP="005D4C75">
      <w:pPr>
        <w:widowControl w:val="0"/>
        <w:numPr>
          <w:ilvl w:val="0"/>
          <w:numId w:val="15"/>
        </w:numPr>
        <w:autoSpaceDE w:val="0"/>
        <w:autoSpaceDN w:val="0"/>
        <w:adjustRightInd w:val="0"/>
      </w:pPr>
      <w:r>
        <w:t xml:space="preserve">That grades will be submitted on December 16, 2009 at noon, and discrepancies need to be addressed before this time, preferably during the final class meeting day </w:t>
      </w:r>
    </w:p>
    <w:p w:rsidR="005D4C75" w:rsidRDefault="005D4C75" w:rsidP="005D4C75">
      <w:r>
        <w:t>Students disagreeing with the above statements should withdrawal from this course section and enroll in a section of this course taught by another instructor.</w:t>
      </w:r>
    </w:p>
    <w:p w:rsidR="005D4C75" w:rsidRDefault="005D4C75" w:rsidP="00692D88">
      <w:pPr>
        <w:pStyle w:val="Title"/>
        <w:jc w:val="left"/>
        <w:rPr>
          <w:b w:val="0"/>
          <w:bCs w:val="0"/>
          <w:sz w:val="16"/>
        </w:rPr>
      </w:pPr>
    </w:p>
    <w:sectPr w:rsidR="005D4C75" w:rsidSect="00816BBD">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5F" w:rsidRDefault="003A595F" w:rsidP="00155B5E">
      <w:r>
        <w:separator/>
      </w:r>
    </w:p>
  </w:endnote>
  <w:endnote w:type="continuationSeparator" w:id="0">
    <w:p w:rsidR="003A595F" w:rsidRDefault="003A595F" w:rsidP="00155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5F" w:rsidRDefault="003A595F" w:rsidP="00155B5E">
      <w:r>
        <w:separator/>
      </w:r>
    </w:p>
  </w:footnote>
  <w:footnote w:type="continuationSeparator" w:id="0">
    <w:p w:rsidR="003A595F" w:rsidRDefault="003A595F" w:rsidP="00155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C47A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42F4F570"/>
    <w:lvl w:ilvl="0" w:tplc="ACDC0856">
      <w:start w:val="1"/>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A46D9D"/>
    <w:multiLevelType w:val="hybridMultilevel"/>
    <w:tmpl w:val="EE82AC24"/>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8"/>
  </w:num>
  <w:num w:numId="5">
    <w:abstractNumId w:val="4"/>
  </w:num>
  <w:num w:numId="6">
    <w:abstractNumId w:val="0"/>
  </w:num>
  <w:num w:numId="7">
    <w:abstractNumId w:val="13"/>
  </w:num>
  <w:num w:numId="8">
    <w:abstractNumId w:val="11"/>
  </w:num>
  <w:num w:numId="9">
    <w:abstractNumId w:val="15"/>
  </w:num>
  <w:num w:numId="10">
    <w:abstractNumId w:val="3"/>
  </w:num>
  <w:num w:numId="11">
    <w:abstractNumId w:val="12"/>
  </w:num>
  <w:num w:numId="12">
    <w:abstractNumId w:val="2"/>
  </w:num>
  <w:num w:numId="13">
    <w:abstractNumId w:val="5"/>
  </w:num>
  <w:num w:numId="14">
    <w:abstractNumId w:val="6"/>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22530"/>
  </w:hdrShapeDefaults>
  <w:footnotePr>
    <w:footnote w:id="-1"/>
    <w:footnote w:id="0"/>
  </w:footnotePr>
  <w:endnotePr>
    <w:endnote w:id="-1"/>
    <w:endnote w:id="0"/>
  </w:endnotePr>
  <w:compat/>
  <w:rsids>
    <w:rsidRoot w:val="00692D88"/>
    <w:rsid w:val="00056DA1"/>
    <w:rsid w:val="000C227D"/>
    <w:rsid w:val="000D2CF8"/>
    <w:rsid w:val="000F2384"/>
    <w:rsid w:val="000F4A60"/>
    <w:rsid w:val="0010466B"/>
    <w:rsid w:val="00114080"/>
    <w:rsid w:val="00155B5E"/>
    <w:rsid w:val="001767EF"/>
    <w:rsid w:val="00187011"/>
    <w:rsid w:val="001875DA"/>
    <w:rsid w:val="001A2FB9"/>
    <w:rsid w:val="001A5880"/>
    <w:rsid w:val="001B03B5"/>
    <w:rsid w:val="001C33B3"/>
    <w:rsid w:val="001D1F82"/>
    <w:rsid w:val="00200CD1"/>
    <w:rsid w:val="00202E94"/>
    <w:rsid w:val="002340FF"/>
    <w:rsid w:val="00255D5E"/>
    <w:rsid w:val="002775AE"/>
    <w:rsid w:val="00285EA5"/>
    <w:rsid w:val="00290457"/>
    <w:rsid w:val="002A1680"/>
    <w:rsid w:val="002B07B9"/>
    <w:rsid w:val="002B231A"/>
    <w:rsid w:val="002D34E2"/>
    <w:rsid w:val="00394C86"/>
    <w:rsid w:val="003A595F"/>
    <w:rsid w:val="003C0263"/>
    <w:rsid w:val="003E1F8F"/>
    <w:rsid w:val="003F496F"/>
    <w:rsid w:val="00415D14"/>
    <w:rsid w:val="004178F0"/>
    <w:rsid w:val="00425D28"/>
    <w:rsid w:val="004675B6"/>
    <w:rsid w:val="00474BA4"/>
    <w:rsid w:val="00495086"/>
    <w:rsid w:val="004A48E8"/>
    <w:rsid w:val="004A4F71"/>
    <w:rsid w:val="004C7CB5"/>
    <w:rsid w:val="004D6259"/>
    <w:rsid w:val="004E7587"/>
    <w:rsid w:val="005338F1"/>
    <w:rsid w:val="0059399C"/>
    <w:rsid w:val="005D23FF"/>
    <w:rsid w:val="005D4C75"/>
    <w:rsid w:val="005E244B"/>
    <w:rsid w:val="00616690"/>
    <w:rsid w:val="00692D88"/>
    <w:rsid w:val="006964BE"/>
    <w:rsid w:val="006A73F2"/>
    <w:rsid w:val="006B6479"/>
    <w:rsid w:val="006D2721"/>
    <w:rsid w:val="006D40D0"/>
    <w:rsid w:val="00713837"/>
    <w:rsid w:val="00722F4A"/>
    <w:rsid w:val="0075407B"/>
    <w:rsid w:val="007904FF"/>
    <w:rsid w:val="007D273C"/>
    <w:rsid w:val="007D36EB"/>
    <w:rsid w:val="00816BBD"/>
    <w:rsid w:val="00825909"/>
    <w:rsid w:val="00836071"/>
    <w:rsid w:val="00836EBC"/>
    <w:rsid w:val="00866490"/>
    <w:rsid w:val="00913B85"/>
    <w:rsid w:val="00936CC6"/>
    <w:rsid w:val="0094164C"/>
    <w:rsid w:val="0097770C"/>
    <w:rsid w:val="0098050A"/>
    <w:rsid w:val="009B3096"/>
    <w:rsid w:val="009D1538"/>
    <w:rsid w:val="00A00489"/>
    <w:rsid w:val="00A44FFE"/>
    <w:rsid w:val="00A70C7B"/>
    <w:rsid w:val="00A9793E"/>
    <w:rsid w:val="00B142D2"/>
    <w:rsid w:val="00B25DE5"/>
    <w:rsid w:val="00B34187"/>
    <w:rsid w:val="00B43A5C"/>
    <w:rsid w:val="00B6352C"/>
    <w:rsid w:val="00BF2349"/>
    <w:rsid w:val="00C10AEF"/>
    <w:rsid w:val="00C618AD"/>
    <w:rsid w:val="00C77540"/>
    <w:rsid w:val="00C807D8"/>
    <w:rsid w:val="00C91267"/>
    <w:rsid w:val="00CB2EB9"/>
    <w:rsid w:val="00CC3D90"/>
    <w:rsid w:val="00D06C94"/>
    <w:rsid w:val="00E0198D"/>
    <w:rsid w:val="00E1184C"/>
    <w:rsid w:val="00E205AA"/>
    <w:rsid w:val="00E311C9"/>
    <w:rsid w:val="00E33A13"/>
    <w:rsid w:val="00E45A76"/>
    <w:rsid w:val="00E92512"/>
    <w:rsid w:val="00ED6219"/>
    <w:rsid w:val="00F514B7"/>
    <w:rsid w:val="00F82A01"/>
    <w:rsid w:val="00F86AD5"/>
    <w:rsid w:val="00F90F30"/>
    <w:rsid w:val="00F9746F"/>
    <w:rsid w:val="00FB343C"/>
    <w:rsid w:val="00FE0AAB"/>
    <w:rsid w:val="00FF2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0">
    <w:name w:val="title"/>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semiHidden/>
    <w:unhideWhenUsed/>
    <w:rsid w:val="00155B5E"/>
    <w:pPr>
      <w:tabs>
        <w:tab w:val="center" w:pos="4680"/>
        <w:tab w:val="right" w:pos="9360"/>
      </w:tabs>
    </w:pPr>
  </w:style>
  <w:style w:type="character" w:customStyle="1" w:styleId="FooterChar">
    <w:name w:val="Footer Char"/>
    <w:basedOn w:val="DefaultParagraphFont"/>
    <w:link w:val="Footer"/>
    <w:uiPriority w:val="99"/>
    <w:semiHidden/>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51A2-7E95-405A-97A3-1E7145AD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nafm</dc:creator>
  <cp:keywords/>
  <cp:lastModifiedBy>nm005</cp:lastModifiedBy>
  <cp:revision>6</cp:revision>
  <dcterms:created xsi:type="dcterms:W3CDTF">2010-11-19T17:54:00Z</dcterms:created>
  <dcterms:modified xsi:type="dcterms:W3CDTF">2011-01-18T16:58:00Z</dcterms:modified>
</cp:coreProperties>
</file>