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F8" w:rsidRPr="00EA315D" w:rsidRDefault="00A710F8" w:rsidP="00FC2B22">
      <w:pPr>
        <w:jc w:val="center"/>
        <w:rPr>
          <w:b/>
          <w:sz w:val="18"/>
          <w:szCs w:val="20"/>
          <w:u w:val="single"/>
        </w:rPr>
      </w:pPr>
      <w:r w:rsidRPr="00EA315D">
        <w:rPr>
          <w:b/>
          <w:sz w:val="18"/>
          <w:szCs w:val="20"/>
          <w:u w:val="single"/>
        </w:rPr>
        <w:t>English 3 Online, Section 53456</w:t>
      </w:r>
    </w:p>
    <w:p w:rsidR="00E1493A" w:rsidRDefault="00A710F8" w:rsidP="00FC2B22">
      <w:pPr>
        <w:jc w:val="center"/>
        <w:rPr>
          <w:rFonts w:cs="Helvetica Neue"/>
          <w:b/>
          <w:bCs/>
          <w:color w:val="141413"/>
          <w:sz w:val="18"/>
          <w:szCs w:val="15"/>
          <w:u w:val="single"/>
        </w:rPr>
      </w:pPr>
      <w:r w:rsidRPr="00EA315D">
        <w:rPr>
          <w:rFonts w:cs="Helvetica Neue"/>
          <w:b/>
          <w:bCs/>
          <w:color w:val="141413"/>
          <w:sz w:val="18"/>
          <w:szCs w:val="15"/>
          <w:u w:val="single"/>
        </w:rPr>
        <w:t>Subject Prerequisites: English 1A or 1AH. (A, CSU-GE, UC, I)</w:t>
      </w:r>
    </w:p>
    <w:p w:rsidR="00E1493A" w:rsidRDefault="00E1493A" w:rsidP="00FC2B22">
      <w:pPr>
        <w:jc w:val="center"/>
        <w:rPr>
          <w:rFonts w:cs="Helvetica Neue"/>
          <w:b/>
          <w:bCs/>
          <w:color w:val="141413"/>
          <w:sz w:val="18"/>
          <w:szCs w:val="15"/>
          <w:u w:val="single"/>
        </w:rPr>
      </w:pPr>
    </w:p>
    <w:p w:rsidR="00E1493A" w:rsidRDefault="00E1493A" w:rsidP="00E1493A">
      <w:pPr>
        <w:pStyle w:val="BodyTextIndent"/>
        <w:rPr>
          <w:sz w:val="18"/>
        </w:rPr>
      </w:pPr>
    </w:p>
    <w:p w:rsidR="00E1493A" w:rsidRDefault="00E1493A" w:rsidP="00E1493A">
      <w:pPr>
        <w:pStyle w:val="BodyTextIndent"/>
        <w:jc w:val="center"/>
        <w:rPr>
          <w:b/>
          <w:i/>
          <w:sz w:val="18"/>
        </w:rPr>
      </w:pPr>
      <w:r w:rsidRPr="00E1493A">
        <w:rPr>
          <w:b/>
          <w:i/>
          <w:sz w:val="18"/>
        </w:rPr>
        <w:t xml:space="preserve">It is your responsibility to check your email and our </w:t>
      </w:r>
      <w:r>
        <w:rPr>
          <w:b/>
          <w:i/>
          <w:sz w:val="18"/>
        </w:rPr>
        <w:t xml:space="preserve">Black Board </w:t>
      </w:r>
      <w:r w:rsidRPr="00E1493A">
        <w:rPr>
          <w:b/>
          <w:i/>
          <w:sz w:val="18"/>
        </w:rPr>
        <w:t>website daily</w:t>
      </w:r>
    </w:p>
    <w:p w:rsidR="00E1493A" w:rsidRPr="00E1493A" w:rsidRDefault="00E1493A" w:rsidP="00E1493A">
      <w:pPr>
        <w:pStyle w:val="BodyTextIndent"/>
        <w:jc w:val="center"/>
        <w:rPr>
          <w:b/>
          <w:i/>
          <w:caps/>
          <w:sz w:val="18"/>
        </w:rPr>
      </w:pPr>
      <w:r w:rsidRPr="00E1493A">
        <w:rPr>
          <w:b/>
          <w:i/>
          <w:sz w:val="18"/>
        </w:rPr>
        <w:t>to ensure that you do not miss any important announcements.</w:t>
      </w:r>
    </w:p>
    <w:p w:rsidR="00A710F8" w:rsidRPr="00EA315D" w:rsidRDefault="00A710F8" w:rsidP="00FC2B22">
      <w:pPr>
        <w:jc w:val="center"/>
        <w:rPr>
          <w:sz w:val="18"/>
          <w:szCs w:val="20"/>
        </w:rPr>
      </w:pPr>
    </w:p>
    <w:p w:rsidR="00A710F8" w:rsidRPr="00EA315D" w:rsidRDefault="00A710F8" w:rsidP="00FC2B22">
      <w:pPr>
        <w:pStyle w:val="Footer"/>
        <w:tabs>
          <w:tab w:val="clear" w:pos="4320"/>
          <w:tab w:val="clear" w:pos="8640"/>
        </w:tabs>
        <w:rPr>
          <w:sz w:val="18"/>
          <w:szCs w:val="20"/>
        </w:rPr>
      </w:pPr>
      <w:r w:rsidRPr="00EA315D">
        <w:rPr>
          <w:sz w:val="18"/>
          <w:szCs w:val="20"/>
        </w:rPr>
        <w:t>Instructor:</w:t>
      </w:r>
      <w:r w:rsidRPr="00EA315D">
        <w:rPr>
          <w:sz w:val="18"/>
          <w:szCs w:val="20"/>
        </w:rPr>
        <w:tab/>
        <w:t xml:space="preserve">Mr. Dominguez </w:t>
      </w:r>
    </w:p>
    <w:p w:rsidR="00A710F8" w:rsidRPr="00EA315D" w:rsidRDefault="00A710F8" w:rsidP="00FC2B22">
      <w:pPr>
        <w:ind w:left="1440" w:hanging="1440"/>
        <w:rPr>
          <w:sz w:val="18"/>
          <w:szCs w:val="20"/>
        </w:rPr>
      </w:pPr>
      <w:r w:rsidRPr="00EA315D">
        <w:rPr>
          <w:sz w:val="18"/>
          <w:szCs w:val="20"/>
        </w:rPr>
        <w:t xml:space="preserve">Office/phone: </w:t>
      </w:r>
      <w:r w:rsidRPr="00EA315D">
        <w:rPr>
          <w:sz w:val="18"/>
          <w:szCs w:val="20"/>
        </w:rPr>
        <w:tab/>
        <w:t>Annex 2/ 638-3641, ext 3745</w:t>
      </w:r>
      <w:r w:rsidRPr="00EA315D">
        <w:rPr>
          <w:sz w:val="18"/>
          <w:szCs w:val="20"/>
        </w:rPr>
        <w:tab/>
      </w:r>
    </w:p>
    <w:p w:rsidR="00A710F8" w:rsidRPr="00EA315D" w:rsidRDefault="00A710F8" w:rsidP="00FC2B22">
      <w:pPr>
        <w:ind w:left="1440" w:hanging="1440"/>
        <w:rPr>
          <w:sz w:val="18"/>
          <w:szCs w:val="20"/>
        </w:rPr>
      </w:pPr>
      <w:r w:rsidRPr="00EA315D">
        <w:rPr>
          <w:sz w:val="18"/>
          <w:szCs w:val="20"/>
        </w:rPr>
        <w:t>E-mail:</w:t>
      </w:r>
      <w:r w:rsidRPr="00EA315D">
        <w:rPr>
          <w:sz w:val="18"/>
          <w:szCs w:val="20"/>
        </w:rPr>
        <w:tab/>
        <w:t>david.dominguez@reedleycollege.edu</w:t>
      </w:r>
    </w:p>
    <w:p w:rsidR="00A710F8" w:rsidRPr="00EA315D" w:rsidRDefault="00A710F8" w:rsidP="00FC2B22">
      <w:pPr>
        <w:ind w:left="1440" w:hanging="1440"/>
        <w:rPr>
          <w:sz w:val="18"/>
          <w:szCs w:val="20"/>
        </w:rPr>
      </w:pPr>
      <w:r w:rsidRPr="00EA315D">
        <w:rPr>
          <w:sz w:val="18"/>
          <w:szCs w:val="20"/>
        </w:rPr>
        <w:t>Office Hours:</w:t>
      </w:r>
      <w:r w:rsidRPr="00EA315D">
        <w:rPr>
          <w:sz w:val="18"/>
          <w:szCs w:val="20"/>
        </w:rPr>
        <w:tab/>
        <w:t>TTH 10:00-10:50 and F 10:00-11:20</w:t>
      </w:r>
    </w:p>
    <w:p w:rsidR="00A710F8" w:rsidRPr="00EA315D" w:rsidRDefault="00A710F8" w:rsidP="00FC2B22">
      <w:pPr>
        <w:widowControl w:val="0"/>
        <w:autoSpaceDE w:val="0"/>
        <w:autoSpaceDN w:val="0"/>
        <w:adjustRightInd w:val="0"/>
        <w:ind w:right="-720"/>
        <w:rPr>
          <w:b/>
          <w:caps/>
          <w:sz w:val="18"/>
          <w:szCs w:val="18"/>
        </w:rPr>
      </w:pPr>
    </w:p>
    <w:p w:rsidR="00ED00B0" w:rsidRPr="00EA315D" w:rsidRDefault="00ED00B0" w:rsidP="00FC2B22">
      <w:pPr>
        <w:widowControl w:val="0"/>
        <w:autoSpaceDE w:val="0"/>
        <w:autoSpaceDN w:val="0"/>
        <w:adjustRightInd w:val="0"/>
        <w:ind w:right="-720"/>
        <w:rPr>
          <w:b/>
          <w:caps/>
          <w:sz w:val="18"/>
          <w:szCs w:val="18"/>
        </w:rPr>
      </w:pPr>
      <w:r w:rsidRPr="00EA315D">
        <w:rPr>
          <w:b/>
          <w:caps/>
          <w:sz w:val="18"/>
          <w:szCs w:val="18"/>
        </w:rPr>
        <w:t>Catalog description—</w:t>
      </w:r>
      <w:r w:rsidRPr="00EA315D">
        <w:rPr>
          <w:caps/>
          <w:sz w:val="18"/>
          <w:szCs w:val="18"/>
        </w:rPr>
        <w:t xml:space="preserve">A </w:t>
      </w:r>
      <w:r w:rsidRPr="00EA315D">
        <w:rPr>
          <w:sz w:val="18"/>
          <w:szCs w:val="18"/>
        </w:rPr>
        <w:t xml:space="preserve">course designed to develop critical thinking, reading, and writing skills beyond the level achieved in English 1A/1AH. The course will focus on the development of logical reasoning and analytical and argumentative writing skills based primarily on works of non-fiction in a variety of media. </w:t>
      </w:r>
    </w:p>
    <w:p w:rsidR="00ED00B0" w:rsidRPr="00EA315D" w:rsidRDefault="00ED00B0" w:rsidP="00FC2B22">
      <w:pPr>
        <w:widowControl w:val="0"/>
        <w:autoSpaceDE w:val="0"/>
        <w:autoSpaceDN w:val="0"/>
        <w:adjustRightInd w:val="0"/>
        <w:ind w:right="-720"/>
        <w:rPr>
          <w:sz w:val="18"/>
          <w:szCs w:val="18"/>
        </w:rPr>
      </w:pPr>
    </w:p>
    <w:p w:rsidR="00ED00B0" w:rsidRPr="00EA315D" w:rsidRDefault="00ED00B0" w:rsidP="00FC2B22">
      <w:pPr>
        <w:widowControl w:val="0"/>
        <w:autoSpaceDE w:val="0"/>
        <w:autoSpaceDN w:val="0"/>
        <w:adjustRightInd w:val="0"/>
        <w:ind w:right="-720"/>
        <w:rPr>
          <w:b/>
          <w:bCs/>
          <w:sz w:val="18"/>
          <w:szCs w:val="20"/>
        </w:rPr>
      </w:pPr>
      <w:r w:rsidRPr="00EA315D">
        <w:rPr>
          <w:b/>
          <w:bCs/>
          <w:sz w:val="18"/>
          <w:szCs w:val="20"/>
        </w:rPr>
        <w:t>COURSE OUTCOMES—</w:t>
      </w:r>
      <w:r w:rsidRPr="00EA315D">
        <w:rPr>
          <w:sz w:val="18"/>
          <w:szCs w:val="18"/>
        </w:rPr>
        <w:t xml:space="preserve">Upon completion of this course, students will be able to: </w:t>
      </w:r>
    </w:p>
    <w:p w:rsidR="00ED00B0" w:rsidRPr="00EA315D" w:rsidRDefault="00ED00B0" w:rsidP="00FC2B22">
      <w:pPr>
        <w:pStyle w:val="ListParagraph"/>
        <w:widowControl w:val="0"/>
        <w:numPr>
          <w:ilvl w:val="0"/>
          <w:numId w:val="4"/>
        </w:numPr>
        <w:autoSpaceDE w:val="0"/>
        <w:autoSpaceDN w:val="0"/>
        <w:adjustRightInd w:val="0"/>
        <w:ind w:right="-720"/>
        <w:rPr>
          <w:sz w:val="18"/>
          <w:szCs w:val="18"/>
        </w:rPr>
      </w:pPr>
      <w:r w:rsidRPr="00EA315D">
        <w:rPr>
          <w:sz w:val="18"/>
          <w:szCs w:val="18"/>
        </w:rPr>
        <w:t xml:space="preserve">Write a synthesized and documented, critical analysis of at least 1500 words which includes: </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sophisticated introduction, multiple body paragraphs, and a conclusion</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an arguable claim that aims to contribute to or alter pre-existing ideas on the subject matter</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supporting details that exhibit critical thinking and use credible, multiple secondary sources</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researched and evaluated sources for use in the development of their own writing</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correct usage of MLA format with correct use in-text citations and a works cited page</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appropriate and purposeful use of quotations</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causal analysis, advocacy of ideas, definition, persuasion, evaluation, refutation, and interpretation effectively in college-level prose</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an annotated bibliography of multiple sources</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correct citations (therefore avoiding plagiarism)</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rFonts w:cs="Courier New"/>
          <w:sz w:val="18"/>
          <w:szCs w:val="20"/>
        </w:rPr>
        <w:t>i</w:t>
      </w:r>
      <w:r w:rsidRPr="00EA315D">
        <w:rPr>
          <w:sz w:val="18"/>
          <w:szCs w:val="18"/>
        </w:rPr>
        <w:t>dentification of logical fallacies in others’ writing and avoid them in their own writing</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details related to main point and with complex analysis</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evidence of self-editing for errors and revise compositions</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use of third person/universal</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awareness of writing for a scholarly audience</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controlled and sophisticated word choice</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sentences that exhibit a command of the complex/compound with minimal comma splices, sentence fuses, and fragments</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use of denotative and connotative aspects of language</w:t>
      </w:r>
    </w:p>
    <w:p w:rsidR="00ED00B0" w:rsidRPr="00EA315D" w:rsidRDefault="00ED00B0" w:rsidP="00FC2B22">
      <w:pPr>
        <w:pStyle w:val="ListParagraph"/>
        <w:widowControl w:val="0"/>
        <w:numPr>
          <w:ilvl w:val="0"/>
          <w:numId w:val="4"/>
        </w:numPr>
        <w:tabs>
          <w:tab w:val="left" w:pos="1440"/>
        </w:tabs>
        <w:autoSpaceDE w:val="0"/>
        <w:autoSpaceDN w:val="0"/>
        <w:adjustRightInd w:val="0"/>
        <w:ind w:right="-720"/>
        <w:rPr>
          <w:sz w:val="18"/>
          <w:szCs w:val="18"/>
        </w:rPr>
      </w:pPr>
      <w:r w:rsidRPr="00EA315D">
        <w:rPr>
          <w:sz w:val="18"/>
          <w:szCs w:val="18"/>
        </w:rPr>
        <w:t xml:space="preserve">Read and critically evaluate college-level non-fiction material from a variety of sources on themes from different content areas </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Distinguish between valid and sound arguments and invalid and unsound arguments</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Recognize deductive and inductive language</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Distinguish factual statements from judgmental statements and knowledge from opinion, identifying the deliberate abuses and manipulations of rhetoric</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Make logical inferences from information presented</w:t>
      </w:r>
    </w:p>
    <w:p w:rsidR="00ED00B0" w:rsidRPr="00EA315D" w:rsidRDefault="00ED00B0" w:rsidP="00FC2B22">
      <w:pPr>
        <w:widowControl w:val="0"/>
        <w:numPr>
          <w:ilvl w:val="1"/>
          <w:numId w:val="1"/>
        </w:numPr>
        <w:tabs>
          <w:tab w:val="left" w:pos="1440"/>
        </w:tabs>
        <w:autoSpaceDE w:val="0"/>
        <w:autoSpaceDN w:val="0"/>
        <w:adjustRightInd w:val="0"/>
        <w:ind w:right="-720"/>
        <w:rPr>
          <w:sz w:val="18"/>
          <w:szCs w:val="18"/>
        </w:rPr>
      </w:pPr>
      <w:r w:rsidRPr="00EA315D">
        <w:rPr>
          <w:sz w:val="18"/>
          <w:szCs w:val="18"/>
        </w:rPr>
        <w:t>Recognize denotative and connotative aspects of language</w:t>
      </w:r>
    </w:p>
    <w:p w:rsidR="00ED00B0" w:rsidRPr="00EA315D" w:rsidRDefault="00ED00B0" w:rsidP="00FC2B22">
      <w:pPr>
        <w:pStyle w:val="ListParagraph"/>
        <w:widowControl w:val="0"/>
        <w:numPr>
          <w:ilvl w:val="0"/>
          <w:numId w:val="4"/>
        </w:numPr>
        <w:tabs>
          <w:tab w:val="left" w:pos="720"/>
        </w:tabs>
        <w:autoSpaceDE w:val="0"/>
        <w:autoSpaceDN w:val="0"/>
        <w:adjustRightInd w:val="0"/>
        <w:ind w:right="-720"/>
        <w:rPr>
          <w:sz w:val="18"/>
          <w:szCs w:val="18"/>
        </w:rPr>
      </w:pPr>
      <w:r w:rsidRPr="00EA315D">
        <w:rPr>
          <w:sz w:val="18"/>
          <w:szCs w:val="18"/>
        </w:rPr>
        <w:t xml:space="preserve">Discuss issues, supporting their comments with reference to texts </w:t>
      </w:r>
    </w:p>
    <w:p w:rsidR="00ED00B0" w:rsidRPr="00EA315D" w:rsidRDefault="00ED00B0" w:rsidP="00FC2B22">
      <w:pPr>
        <w:widowControl w:val="0"/>
        <w:tabs>
          <w:tab w:val="left" w:pos="720"/>
        </w:tabs>
        <w:autoSpaceDE w:val="0"/>
        <w:autoSpaceDN w:val="0"/>
        <w:adjustRightInd w:val="0"/>
        <w:ind w:right="-720"/>
        <w:rPr>
          <w:sz w:val="18"/>
          <w:szCs w:val="18"/>
        </w:rPr>
      </w:pPr>
    </w:p>
    <w:p w:rsidR="00ED00B0" w:rsidRPr="00EA315D" w:rsidRDefault="00ED00B0" w:rsidP="00FC2B22">
      <w:pPr>
        <w:widowControl w:val="0"/>
        <w:autoSpaceDE w:val="0"/>
        <w:autoSpaceDN w:val="0"/>
        <w:adjustRightInd w:val="0"/>
        <w:ind w:right="-720"/>
        <w:rPr>
          <w:b/>
          <w:bCs/>
          <w:sz w:val="18"/>
          <w:szCs w:val="20"/>
        </w:rPr>
      </w:pPr>
      <w:r w:rsidRPr="00EA315D">
        <w:rPr>
          <w:b/>
          <w:bCs/>
          <w:sz w:val="18"/>
          <w:szCs w:val="20"/>
        </w:rPr>
        <w:t>COURSE OBJECTIVES—</w:t>
      </w:r>
      <w:r w:rsidRPr="00EA315D">
        <w:rPr>
          <w:sz w:val="18"/>
          <w:szCs w:val="18"/>
        </w:rPr>
        <w:t xml:space="preserve">In the process of completing this course, students will: </w:t>
      </w:r>
    </w:p>
    <w:p w:rsidR="00ED00B0" w:rsidRPr="00EA315D" w:rsidRDefault="00ED00B0" w:rsidP="00FC2B22">
      <w:pPr>
        <w:pStyle w:val="ListParagraph"/>
        <w:widowControl w:val="0"/>
        <w:numPr>
          <w:ilvl w:val="0"/>
          <w:numId w:val="5"/>
        </w:numPr>
        <w:tabs>
          <w:tab w:val="left" w:pos="720"/>
        </w:tabs>
        <w:autoSpaceDE w:val="0"/>
        <w:autoSpaceDN w:val="0"/>
        <w:adjustRightInd w:val="0"/>
        <w:ind w:right="-720"/>
        <w:rPr>
          <w:sz w:val="18"/>
          <w:szCs w:val="18"/>
        </w:rPr>
      </w:pPr>
      <w:r w:rsidRPr="00EA315D">
        <w:rPr>
          <w:sz w:val="18"/>
          <w:szCs w:val="18"/>
        </w:rPr>
        <w:t xml:space="preserve">Produce a synthesized and documented, critical analysis of at least 1500 words which: </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exhibits a sophisticated introduction, multiple body paragraphs, and a conclusion</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expresses an arguable claim that aims to contribute to or alter pre-existing ideas on the subject matter</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shows supporting details that exhibit critical thinking and use credible, multiple secondary sources</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identifies researched and evaluated sources for use in the development of their own writing</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demonstrates correct usage of MLA format with correct use in-text citations and a works cited page</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illustrates appropriate and purposeful use of quotations</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employ causal analysis, advocacy of ideas, definition, persuasion, evaluation, refutation, and interpretation effectively in college-level prose</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employs an annotated bibliography of multiple sources</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differentiate plagiarism from cited source material and correctly employ in-text citations</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locate logical fallacies in others’ writing and avoid them in their own writing</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match details to main point and with complex analysis</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recognize errors and revise compositions</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demonstrate awareness of third person/universal</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demonstrate awareness of a scholarly audience</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apply controlled and sophisticated word choice</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recognize and employ sentences that exhibit a command of the complex/compound with minimal comma splices, sentence fuses, and fragments</w:t>
      </w:r>
    </w:p>
    <w:p w:rsidR="00ED00B0" w:rsidRPr="00EA315D" w:rsidRDefault="00ED00B0" w:rsidP="00FC2B22">
      <w:pPr>
        <w:pStyle w:val="ListParagraph"/>
        <w:widowControl w:val="0"/>
        <w:numPr>
          <w:ilvl w:val="0"/>
          <w:numId w:val="5"/>
        </w:numPr>
        <w:tabs>
          <w:tab w:val="left" w:pos="0"/>
        </w:tabs>
        <w:autoSpaceDE w:val="0"/>
        <w:autoSpaceDN w:val="0"/>
        <w:adjustRightInd w:val="0"/>
        <w:ind w:right="-720"/>
        <w:rPr>
          <w:sz w:val="18"/>
          <w:szCs w:val="18"/>
        </w:rPr>
      </w:pPr>
      <w:r w:rsidRPr="00EA315D">
        <w:rPr>
          <w:sz w:val="18"/>
          <w:szCs w:val="18"/>
        </w:rPr>
        <w:t xml:space="preserve">Demonstrate and ability to read and critically evaluate college-level non-fiction material from a variety of sources on themes from different content areas </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recognize the difference between valid and sound arguments and invalid and unsound arguments</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classify deductive and inductive language</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recognize factual statements from judgmental statements and knowledge from opinion, identifying the deliberate abuses and manipulations of rhetoric</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propose logical inferences from information presented</w:t>
      </w:r>
    </w:p>
    <w:p w:rsidR="00ED00B0" w:rsidRPr="00EA315D" w:rsidRDefault="00ED00B0" w:rsidP="00FC2B22">
      <w:pPr>
        <w:widowControl w:val="0"/>
        <w:numPr>
          <w:ilvl w:val="1"/>
          <w:numId w:val="2"/>
        </w:numPr>
        <w:tabs>
          <w:tab w:val="left" w:pos="1440"/>
        </w:tabs>
        <w:autoSpaceDE w:val="0"/>
        <w:autoSpaceDN w:val="0"/>
        <w:adjustRightInd w:val="0"/>
        <w:ind w:right="-720"/>
        <w:rPr>
          <w:sz w:val="18"/>
          <w:szCs w:val="18"/>
        </w:rPr>
      </w:pPr>
      <w:r w:rsidRPr="00EA315D">
        <w:rPr>
          <w:sz w:val="18"/>
          <w:szCs w:val="18"/>
        </w:rPr>
        <w:t>identify and employ denotative and connotative aspects of language</w:t>
      </w:r>
    </w:p>
    <w:p w:rsidR="00A710F8" w:rsidRPr="00EA315D" w:rsidRDefault="00ED00B0" w:rsidP="00FC2B22">
      <w:pPr>
        <w:pStyle w:val="ListParagraph"/>
        <w:numPr>
          <w:ilvl w:val="0"/>
          <w:numId w:val="5"/>
        </w:numPr>
        <w:rPr>
          <w:sz w:val="18"/>
        </w:rPr>
      </w:pPr>
      <w:r w:rsidRPr="00EA315D">
        <w:rPr>
          <w:sz w:val="18"/>
          <w:szCs w:val="18"/>
        </w:rPr>
        <w:t xml:space="preserve">Be able to communicate analysis/synthesis through class (and/or group) discussions </w:t>
      </w:r>
    </w:p>
    <w:p w:rsidR="00A710F8" w:rsidRPr="00EA315D" w:rsidRDefault="00A710F8" w:rsidP="00FC2B22">
      <w:pPr>
        <w:rPr>
          <w:sz w:val="18"/>
        </w:rPr>
      </w:pPr>
    </w:p>
    <w:p w:rsidR="00F701A9" w:rsidRPr="00EA315D" w:rsidRDefault="00F701A9" w:rsidP="00F701A9">
      <w:pPr>
        <w:pStyle w:val="BodyTextIndent"/>
        <w:rPr>
          <w:b/>
          <w:caps/>
          <w:sz w:val="18"/>
        </w:rPr>
      </w:pPr>
      <w:r w:rsidRPr="00EA315D">
        <w:rPr>
          <w:b/>
          <w:caps/>
          <w:sz w:val="18"/>
        </w:rPr>
        <w:t>Cheating and Plagiarism</w:t>
      </w:r>
    </w:p>
    <w:p w:rsidR="00F701A9" w:rsidRPr="00EA315D" w:rsidRDefault="00F701A9" w:rsidP="00F701A9">
      <w:pPr>
        <w:pStyle w:val="BodyTextIndent"/>
        <w:rPr>
          <w:sz w:val="18"/>
        </w:rPr>
      </w:pPr>
      <w:r w:rsidRPr="00EA315D">
        <w:rPr>
          <w:sz w:val="18"/>
        </w:rPr>
        <w:t xml:space="preserve">The following is adapted from Fresno City College’s website on cheating and plagiarism and will be enforced in this class. </w:t>
      </w:r>
    </w:p>
    <w:p w:rsidR="00F701A9" w:rsidRPr="00EA315D" w:rsidRDefault="00F701A9" w:rsidP="00F701A9">
      <w:pPr>
        <w:pStyle w:val="BodyTextIndent"/>
        <w:ind w:left="720"/>
        <w:rPr>
          <w:sz w:val="18"/>
        </w:rPr>
      </w:pPr>
      <w:r w:rsidRPr="00EA315D">
        <w:rPr>
          <w:sz w:val="18"/>
        </w:rPr>
        <w:t>CHEATING—Cheating is the act of deception by which a student misleadingly demonstrates that he/she has mastered information on an academic exercise. Examples include but are not limited to:</w:t>
      </w:r>
    </w:p>
    <w:p w:rsidR="00F701A9" w:rsidRPr="00EA315D" w:rsidRDefault="00F701A9" w:rsidP="00F701A9">
      <w:pPr>
        <w:pStyle w:val="BodyTextIndent"/>
        <w:numPr>
          <w:ilvl w:val="0"/>
          <w:numId w:val="9"/>
        </w:numPr>
        <w:ind w:left="1530" w:hanging="180"/>
        <w:rPr>
          <w:sz w:val="18"/>
        </w:rPr>
      </w:pPr>
      <w:r w:rsidRPr="00EA315D">
        <w:rPr>
          <w:sz w:val="18"/>
        </w:rPr>
        <w:t>Copying or allowing another to copy a test, paper, project or performance.</w:t>
      </w:r>
    </w:p>
    <w:p w:rsidR="00F701A9" w:rsidRPr="00EA315D" w:rsidRDefault="00F701A9" w:rsidP="00F701A9">
      <w:pPr>
        <w:pStyle w:val="BodyTextIndent"/>
        <w:numPr>
          <w:ilvl w:val="0"/>
          <w:numId w:val="9"/>
        </w:numPr>
        <w:ind w:left="1530" w:hanging="180"/>
        <w:rPr>
          <w:sz w:val="18"/>
        </w:rPr>
      </w:pPr>
      <w:r w:rsidRPr="00EA315D">
        <w:rPr>
          <w:sz w:val="18"/>
        </w:rPr>
        <w:t>Using unauthorized materials during a test, for example, notes, formula lists or "cheat</w:t>
      </w:r>
    </w:p>
    <w:p w:rsidR="00F701A9" w:rsidRPr="00EA315D" w:rsidRDefault="00F701A9" w:rsidP="00F701A9">
      <w:pPr>
        <w:widowControl w:val="0"/>
        <w:numPr>
          <w:ilvl w:val="0"/>
          <w:numId w:val="9"/>
        </w:numPr>
        <w:ind w:left="1530" w:hanging="180"/>
        <w:rPr>
          <w:sz w:val="18"/>
        </w:rPr>
      </w:pPr>
      <w:r w:rsidRPr="00EA315D">
        <w:rPr>
          <w:sz w:val="18"/>
        </w:rPr>
        <w:t>sheets.”</w:t>
      </w:r>
    </w:p>
    <w:p w:rsidR="00F701A9" w:rsidRPr="00EA315D" w:rsidRDefault="00F701A9" w:rsidP="00F701A9">
      <w:pPr>
        <w:widowControl w:val="0"/>
        <w:numPr>
          <w:ilvl w:val="0"/>
          <w:numId w:val="9"/>
        </w:numPr>
        <w:ind w:left="1530" w:hanging="180"/>
        <w:rPr>
          <w:sz w:val="18"/>
        </w:rPr>
      </w:pPr>
      <w:r w:rsidRPr="00EA315D">
        <w:rPr>
          <w:sz w:val="18"/>
        </w:rPr>
        <w:t>Taking a test for someone else or permitting someone to take a test for you.</w:t>
      </w:r>
    </w:p>
    <w:p w:rsidR="00F701A9" w:rsidRPr="00EA315D" w:rsidRDefault="00F701A9" w:rsidP="00F701A9">
      <w:pPr>
        <w:widowControl w:val="0"/>
        <w:ind w:left="720"/>
        <w:rPr>
          <w:sz w:val="18"/>
        </w:rPr>
      </w:pPr>
    </w:p>
    <w:p w:rsidR="00F701A9" w:rsidRPr="00EA315D" w:rsidRDefault="00F701A9" w:rsidP="00F701A9">
      <w:pPr>
        <w:widowControl w:val="0"/>
        <w:ind w:left="720"/>
        <w:rPr>
          <w:sz w:val="18"/>
        </w:rPr>
      </w:pPr>
      <w:r w:rsidRPr="00EA315D">
        <w:rPr>
          <w:sz w:val="18"/>
        </w:rPr>
        <w:t>PLAGIARISM—Plagiarism is the act of representing the work of another as one's own without giving credit.  Plagiarism includes but is not limited to:</w:t>
      </w:r>
    </w:p>
    <w:p w:rsidR="00F701A9" w:rsidRPr="00EA315D" w:rsidRDefault="00F701A9" w:rsidP="00F701A9">
      <w:pPr>
        <w:pStyle w:val="ListParagraph"/>
        <w:widowControl w:val="0"/>
        <w:numPr>
          <w:ilvl w:val="0"/>
          <w:numId w:val="10"/>
        </w:numPr>
        <w:ind w:left="1530" w:hanging="180"/>
        <w:rPr>
          <w:sz w:val="18"/>
        </w:rPr>
      </w:pPr>
      <w:r w:rsidRPr="00EA315D">
        <w:rPr>
          <w:sz w:val="18"/>
        </w:rPr>
        <w:t>Incorporating the ideas or words of another's work without giving appropriate credit.</w:t>
      </w:r>
    </w:p>
    <w:p w:rsidR="00F701A9" w:rsidRPr="00EA315D" w:rsidRDefault="00F701A9" w:rsidP="00F701A9">
      <w:pPr>
        <w:pStyle w:val="ListParagraph"/>
        <w:widowControl w:val="0"/>
        <w:numPr>
          <w:ilvl w:val="0"/>
          <w:numId w:val="10"/>
        </w:numPr>
        <w:ind w:left="1530" w:hanging="180"/>
        <w:rPr>
          <w:sz w:val="18"/>
        </w:rPr>
      </w:pPr>
      <w:r w:rsidRPr="00EA315D">
        <w:rPr>
          <w:sz w:val="18"/>
        </w:rPr>
        <w:t>Representing another's artistic or scholarly works, such as musical compositions, computer programs, photographs, etc., as one's own.</w:t>
      </w:r>
    </w:p>
    <w:p w:rsidR="00F701A9" w:rsidRPr="00EA315D" w:rsidRDefault="00F701A9" w:rsidP="00F701A9">
      <w:pPr>
        <w:pStyle w:val="ListParagraph"/>
        <w:widowControl w:val="0"/>
        <w:numPr>
          <w:ilvl w:val="0"/>
          <w:numId w:val="10"/>
        </w:numPr>
        <w:ind w:left="1530" w:hanging="180"/>
        <w:rPr>
          <w:sz w:val="18"/>
        </w:rPr>
      </w:pPr>
      <w:r w:rsidRPr="00EA315D">
        <w:rPr>
          <w:sz w:val="18"/>
        </w:rPr>
        <w:t>Merely changing a few words or making a few structural changes to another’s work is</w:t>
      </w:r>
    </w:p>
    <w:p w:rsidR="00F701A9" w:rsidRPr="00EA315D" w:rsidRDefault="00F701A9" w:rsidP="00F701A9">
      <w:pPr>
        <w:widowControl w:val="0"/>
        <w:numPr>
          <w:ilvl w:val="0"/>
          <w:numId w:val="10"/>
        </w:numPr>
        <w:ind w:left="1530" w:hanging="180"/>
        <w:rPr>
          <w:sz w:val="18"/>
        </w:rPr>
      </w:pPr>
      <w:r w:rsidRPr="00EA315D">
        <w:rPr>
          <w:sz w:val="18"/>
        </w:rPr>
        <w:t>still plagiarism when passed off as one’s own work.</w:t>
      </w:r>
    </w:p>
    <w:p w:rsidR="00F701A9" w:rsidRPr="00EA315D" w:rsidRDefault="00F701A9" w:rsidP="00F701A9">
      <w:pPr>
        <w:widowControl w:val="0"/>
        <w:ind w:left="720"/>
        <w:rPr>
          <w:sz w:val="18"/>
        </w:rPr>
      </w:pPr>
    </w:p>
    <w:p w:rsidR="00F701A9" w:rsidRPr="00EA315D" w:rsidRDefault="00F701A9" w:rsidP="00F701A9">
      <w:pPr>
        <w:widowControl w:val="0"/>
        <w:ind w:left="720"/>
        <w:rPr>
          <w:sz w:val="18"/>
        </w:rPr>
      </w:pPr>
      <w:r w:rsidRPr="00EA315D">
        <w:rPr>
          <w:sz w:val="18"/>
        </w:rPr>
        <w:t>PENALTIES—Penalties for cheating and plagiarism are severe and can follow you the rest of your college career. At the minimum, you will receive an F on the assignment and a warning, but plagiarizing may also result in an immediate F for the class and a write-up for your student record. You may also be liable for more severe penalties, such as expulsion from the college. The college and I take this very seriously and so should you.</w:t>
      </w:r>
      <w:r>
        <w:rPr>
          <w:sz w:val="18"/>
        </w:rPr>
        <w:t xml:space="preserve"> By taking this class, you are acknowledging that you have read and underst</w:t>
      </w:r>
      <w:r w:rsidR="00716072">
        <w:rPr>
          <w:sz w:val="18"/>
        </w:rPr>
        <w:t>and the cheating and plagiarism</w:t>
      </w:r>
      <w:r>
        <w:rPr>
          <w:sz w:val="18"/>
        </w:rPr>
        <w:t>. Plagiarism will not be tolerated.</w:t>
      </w:r>
    </w:p>
    <w:p w:rsidR="00F701A9" w:rsidRDefault="00F701A9" w:rsidP="00FC2B22">
      <w:pPr>
        <w:rPr>
          <w:b/>
          <w:caps/>
          <w:sz w:val="18"/>
        </w:rPr>
      </w:pPr>
    </w:p>
    <w:p w:rsidR="00FC2B22" w:rsidRPr="00EA315D" w:rsidRDefault="00FC2B22" w:rsidP="00FC2B22">
      <w:pPr>
        <w:rPr>
          <w:b/>
          <w:caps/>
          <w:sz w:val="18"/>
        </w:rPr>
      </w:pPr>
      <w:r w:rsidRPr="00EA315D">
        <w:rPr>
          <w:b/>
          <w:caps/>
          <w:sz w:val="18"/>
        </w:rPr>
        <w:t>Required Texts and Materials</w:t>
      </w:r>
    </w:p>
    <w:p w:rsidR="002C6CED" w:rsidRDefault="00FC2B22" w:rsidP="002C6CED">
      <w:pPr>
        <w:widowControl w:val="0"/>
        <w:numPr>
          <w:ilvl w:val="0"/>
          <w:numId w:val="11"/>
        </w:numPr>
        <w:autoSpaceDE w:val="0"/>
        <w:autoSpaceDN w:val="0"/>
        <w:adjustRightInd w:val="0"/>
        <w:rPr>
          <w:rFonts w:cs="Trebuchet MS"/>
          <w:sz w:val="18"/>
        </w:rPr>
      </w:pPr>
      <w:r w:rsidRPr="00EA315D">
        <w:rPr>
          <w:rFonts w:cs="Trebuchet MS"/>
          <w:bCs/>
          <w:i/>
          <w:sz w:val="18"/>
        </w:rPr>
        <w:t>Structure Of Argument</w:t>
      </w:r>
      <w:r w:rsidRPr="00EA315D">
        <w:rPr>
          <w:rFonts w:cs="Trebuchet MS"/>
          <w:bCs/>
          <w:sz w:val="18"/>
        </w:rPr>
        <w:t xml:space="preserve"> (W/ Apa/Mla Updates)</w:t>
      </w:r>
      <w:r w:rsidRPr="00EA315D">
        <w:rPr>
          <w:rFonts w:cs="Trebuchet MS"/>
          <w:sz w:val="18"/>
        </w:rPr>
        <w:t xml:space="preserve">, by </w:t>
      </w:r>
      <w:r w:rsidRPr="00EA315D">
        <w:rPr>
          <w:rFonts w:cs="Trebuchet MS"/>
          <w:i/>
          <w:iCs/>
          <w:sz w:val="18"/>
        </w:rPr>
        <w:t>Rottenberg</w:t>
      </w:r>
      <w:r w:rsidRPr="00EA315D">
        <w:rPr>
          <w:rFonts w:cs="Trebuchet MS"/>
          <w:iCs/>
          <w:sz w:val="18"/>
        </w:rPr>
        <w:t>. Publisher:</w:t>
      </w:r>
      <w:r w:rsidRPr="00EA315D">
        <w:rPr>
          <w:rFonts w:cs="Trebuchet MS"/>
          <w:sz w:val="18"/>
        </w:rPr>
        <w:t xml:space="preserve"> St. Martin. Edition: 6. </w:t>
      </w:r>
      <w:r w:rsidRPr="00EA315D">
        <w:rPr>
          <w:rFonts w:cs="Trebuchet MS"/>
          <w:sz w:val="18"/>
          <w:szCs w:val="22"/>
        </w:rPr>
        <w:t>ISBN: 0-312-69215-3.</w:t>
      </w:r>
    </w:p>
    <w:p w:rsidR="00E72653" w:rsidRDefault="00E72653" w:rsidP="002C6CED">
      <w:pPr>
        <w:widowControl w:val="0"/>
        <w:autoSpaceDE w:val="0"/>
        <w:autoSpaceDN w:val="0"/>
        <w:adjustRightInd w:val="0"/>
        <w:rPr>
          <w:rFonts w:cs="Trebuchet MS"/>
          <w:sz w:val="18"/>
        </w:rPr>
      </w:pPr>
    </w:p>
    <w:p w:rsidR="00FC2B22" w:rsidRPr="002C6CED" w:rsidRDefault="002C6CED" w:rsidP="002C6CED">
      <w:pPr>
        <w:widowControl w:val="0"/>
        <w:autoSpaceDE w:val="0"/>
        <w:autoSpaceDN w:val="0"/>
        <w:adjustRightInd w:val="0"/>
        <w:rPr>
          <w:rFonts w:cs="Trebuchet MS"/>
          <w:sz w:val="18"/>
        </w:rPr>
      </w:pPr>
      <w:r>
        <w:rPr>
          <w:rFonts w:cs="Trebuchet MS"/>
          <w:sz w:val="18"/>
        </w:rPr>
        <w:t>During the semester, you will be assigned readings from the following sources:</w:t>
      </w:r>
    </w:p>
    <w:p w:rsidR="002C6CED" w:rsidRPr="002C6CED" w:rsidRDefault="00E72653" w:rsidP="00E72653">
      <w:pPr>
        <w:widowControl w:val="0"/>
        <w:numPr>
          <w:ilvl w:val="0"/>
          <w:numId w:val="14"/>
        </w:numPr>
        <w:autoSpaceDE w:val="0"/>
        <w:autoSpaceDN w:val="0"/>
        <w:adjustRightInd w:val="0"/>
        <w:rPr>
          <w:rFonts w:cs="Trebuchet MS"/>
          <w:sz w:val="18"/>
        </w:rPr>
      </w:pPr>
      <w:r w:rsidRPr="001C6430">
        <w:rPr>
          <w:rFonts w:cs="Trebuchet MS"/>
          <w:bCs/>
          <w:i/>
          <w:sz w:val="18"/>
        </w:rPr>
        <w:t>T</w:t>
      </w:r>
      <w:r w:rsidR="00FC2B22" w:rsidRPr="001C6430">
        <w:rPr>
          <w:rFonts w:cs="Trebuchet MS"/>
          <w:bCs/>
          <w:i/>
          <w:sz w:val="18"/>
        </w:rPr>
        <w:t xml:space="preserve">he </w:t>
      </w:r>
      <w:r w:rsidR="00FC2B22" w:rsidRPr="002C6CED">
        <w:rPr>
          <w:rFonts w:cs="Trebuchet MS"/>
          <w:bCs/>
          <w:i/>
          <w:sz w:val="18"/>
        </w:rPr>
        <w:t>New York Times</w:t>
      </w:r>
      <w:r>
        <w:rPr>
          <w:rFonts w:cs="Trebuchet MS"/>
          <w:bCs/>
          <w:sz w:val="18"/>
        </w:rPr>
        <w:t>. I will be providing you with a username and password, which will give each student a free online subscription for the entire semester.</w:t>
      </w:r>
      <w:r w:rsidR="00F701A9">
        <w:rPr>
          <w:rFonts w:cs="Trebuchet MS"/>
          <w:bCs/>
          <w:sz w:val="18"/>
        </w:rPr>
        <w:t xml:space="preserve"> More on your subscription during the second week of class.</w:t>
      </w:r>
    </w:p>
    <w:p w:rsidR="00E72653" w:rsidRPr="00E72653" w:rsidRDefault="00FC2B22" w:rsidP="00FC2B22">
      <w:pPr>
        <w:widowControl w:val="0"/>
        <w:numPr>
          <w:ilvl w:val="0"/>
          <w:numId w:val="14"/>
        </w:numPr>
        <w:autoSpaceDE w:val="0"/>
        <w:autoSpaceDN w:val="0"/>
        <w:adjustRightInd w:val="0"/>
        <w:rPr>
          <w:rFonts w:cs="Trebuchet MS"/>
          <w:sz w:val="18"/>
        </w:rPr>
      </w:pPr>
      <w:r w:rsidRPr="002C6CED">
        <w:rPr>
          <w:rFonts w:cs="Trebuchet MS"/>
          <w:bCs/>
          <w:sz w:val="18"/>
        </w:rPr>
        <w:t xml:space="preserve">You will also be reading articles from Victor David Hanson’s website: </w:t>
      </w:r>
      <w:hyperlink r:id="rId5" w:history="1">
        <w:r w:rsidRPr="002C6CED">
          <w:rPr>
            <w:rStyle w:val="Hyperlink"/>
            <w:rFonts w:cs="Trebuchet MS"/>
            <w:bCs/>
            <w:sz w:val="18"/>
          </w:rPr>
          <w:t>http://victorhanson.com/</w:t>
        </w:r>
      </w:hyperlink>
      <w:r w:rsidRPr="002C6CED">
        <w:rPr>
          <w:rFonts w:cs="Trebuchet MS"/>
          <w:bCs/>
          <w:sz w:val="18"/>
        </w:rPr>
        <w:t>. Access to this website is free.</w:t>
      </w:r>
    </w:p>
    <w:p w:rsidR="00E72653" w:rsidRDefault="00E72653" w:rsidP="00E72653">
      <w:pPr>
        <w:widowControl w:val="0"/>
        <w:autoSpaceDE w:val="0"/>
        <w:autoSpaceDN w:val="0"/>
        <w:adjustRightInd w:val="0"/>
        <w:rPr>
          <w:rFonts w:cs="Trebuchet MS"/>
          <w:bCs/>
          <w:sz w:val="18"/>
        </w:rPr>
      </w:pPr>
    </w:p>
    <w:p w:rsidR="00E72653" w:rsidRDefault="00E72653" w:rsidP="00E72653">
      <w:pPr>
        <w:widowControl w:val="0"/>
        <w:autoSpaceDE w:val="0"/>
        <w:autoSpaceDN w:val="0"/>
        <w:adjustRightInd w:val="0"/>
        <w:rPr>
          <w:rFonts w:cs="Trebuchet MS"/>
          <w:bCs/>
          <w:sz w:val="18"/>
        </w:rPr>
      </w:pPr>
      <w:r>
        <w:rPr>
          <w:rFonts w:cs="Trebuchet MS"/>
          <w:bCs/>
          <w:sz w:val="18"/>
        </w:rPr>
        <w:t>You will also need to have a computer with the following:</w:t>
      </w:r>
    </w:p>
    <w:p w:rsidR="00E72653" w:rsidRDefault="00E72653" w:rsidP="00E72653">
      <w:pPr>
        <w:pStyle w:val="ListParagraph"/>
        <w:widowControl w:val="0"/>
        <w:numPr>
          <w:ilvl w:val="0"/>
          <w:numId w:val="12"/>
        </w:numPr>
        <w:autoSpaceDE w:val="0"/>
        <w:autoSpaceDN w:val="0"/>
        <w:adjustRightInd w:val="0"/>
        <w:rPr>
          <w:rFonts w:cs="Trebuchet MS"/>
          <w:sz w:val="18"/>
        </w:rPr>
      </w:pPr>
      <w:r>
        <w:rPr>
          <w:rFonts w:cs="Trebuchet MS"/>
          <w:sz w:val="18"/>
        </w:rPr>
        <w:t>The latest edition of MS Word.</w:t>
      </w:r>
    </w:p>
    <w:p w:rsidR="00F701A9" w:rsidRDefault="00E72653" w:rsidP="00E72653">
      <w:pPr>
        <w:pStyle w:val="ListParagraph"/>
        <w:widowControl w:val="0"/>
        <w:numPr>
          <w:ilvl w:val="0"/>
          <w:numId w:val="12"/>
        </w:numPr>
        <w:autoSpaceDE w:val="0"/>
        <w:autoSpaceDN w:val="0"/>
        <w:adjustRightInd w:val="0"/>
        <w:rPr>
          <w:rFonts w:cs="Trebuchet MS"/>
          <w:sz w:val="18"/>
        </w:rPr>
      </w:pPr>
      <w:r>
        <w:rPr>
          <w:rFonts w:cs="Trebuchet MS"/>
          <w:sz w:val="18"/>
        </w:rPr>
        <w:t>The ability to read PDF files.</w:t>
      </w:r>
    </w:p>
    <w:p w:rsidR="00FC2B22" w:rsidRPr="00E72653" w:rsidRDefault="00F701A9" w:rsidP="00E72653">
      <w:pPr>
        <w:pStyle w:val="ListParagraph"/>
        <w:widowControl w:val="0"/>
        <w:numPr>
          <w:ilvl w:val="0"/>
          <w:numId w:val="12"/>
        </w:numPr>
        <w:autoSpaceDE w:val="0"/>
        <w:autoSpaceDN w:val="0"/>
        <w:adjustRightInd w:val="0"/>
        <w:rPr>
          <w:rFonts w:cs="Trebuchet MS"/>
          <w:sz w:val="18"/>
        </w:rPr>
      </w:pPr>
      <w:r>
        <w:rPr>
          <w:rFonts w:cs="Trebuchet MS"/>
          <w:sz w:val="18"/>
        </w:rPr>
        <w:t>Access to the internet.</w:t>
      </w:r>
    </w:p>
    <w:p w:rsidR="00FC2B22" w:rsidRPr="00EA315D" w:rsidRDefault="00FC2B22" w:rsidP="00FC2B22">
      <w:pPr>
        <w:pStyle w:val="BodyTextIndent"/>
        <w:rPr>
          <w:b/>
          <w:caps/>
          <w:sz w:val="18"/>
        </w:rPr>
      </w:pPr>
    </w:p>
    <w:p w:rsidR="00A710F8" w:rsidRPr="00EA315D" w:rsidRDefault="00FC2B22" w:rsidP="00FC2B22">
      <w:pPr>
        <w:pStyle w:val="BodyTextIndent"/>
        <w:rPr>
          <w:b/>
          <w:caps/>
          <w:sz w:val="18"/>
        </w:rPr>
      </w:pPr>
      <w:r w:rsidRPr="00EA315D">
        <w:rPr>
          <w:b/>
          <w:caps/>
          <w:sz w:val="18"/>
        </w:rPr>
        <w:t>Important Dates</w:t>
      </w:r>
    </w:p>
    <w:p w:rsidR="00A710F8" w:rsidRPr="00EA315D" w:rsidRDefault="00A710F8" w:rsidP="00F701A9">
      <w:pPr>
        <w:pStyle w:val="BodyTextIndent"/>
        <w:numPr>
          <w:ilvl w:val="0"/>
          <w:numId w:val="15"/>
        </w:numPr>
        <w:rPr>
          <w:sz w:val="18"/>
        </w:rPr>
      </w:pPr>
      <w:r w:rsidRPr="00EA315D">
        <w:rPr>
          <w:sz w:val="18"/>
        </w:rPr>
        <w:t>Friday, August 27th - Last day to drop a full-term class for a refund</w:t>
      </w:r>
    </w:p>
    <w:p w:rsidR="00A710F8" w:rsidRPr="00EA315D" w:rsidRDefault="00A710F8" w:rsidP="00F701A9">
      <w:pPr>
        <w:pStyle w:val="BodyTextIndent"/>
        <w:numPr>
          <w:ilvl w:val="0"/>
          <w:numId w:val="15"/>
        </w:numPr>
        <w:rPr>
          <w:sz w:val="18"/>
        </w:rPr>
      </w:pPr>
      <w:r w:rsidRPr="00EA315D">
        <w:rPr>
          <w:sz w:val="18"/>
        </w:rPr>
        <w:t>Friday, September 3rd - Last day to register for a full-term class</w:t>
      </w:r>
    </w:p>
    <w:p w:rsidR="00A710F8" w:rsidRPr="00EA315D" w:rsidRDefault="00A710F8" w:rsidP="00F701A9">
      <w:pPr>
        <w:pStyle w:val="BodyTextIndent"/>
        <w:numPr>
          <w:ilvl w:val="0"/>
          <w:numId w:val="15"/>
        </w:numPr>
        <w:rPr>
          <w:sz w:val="18"/>
        </w:rPr>
      </w:pPr>
      <w:r w:rsidRPr="00EA315D">
        <w:rPr>
          <w:sz w:val="18"/>
        </w:rPr>
        <w:t>Friday, September 3rd - Last day to drop a full-term class to avoid a “W”</w:t>
      </w:r>
    </w:p>
    <w:p w:rsidR="00A710F8" w:rsidRPr="00EA315D" w:rsidRDefault="00A710F8" w:rsidP="00F701A9">
      <w:pPr>
        <w:pStyle w:val="BodyTextIndent"/>
        <w:numPr>
          <w:ilvl w:val="0"/>
          <w:numId w:val="15"/>
        </w:numPr>
        <w:rPr>
          <w:sz w:val="18"/>
        </w:rPr>
      </w:pPr>
      <w:r w:rsidRPr="00EA315D">
        <w:rPr>
          <w:sz w:val="18"/>
        </w:rPr>
        <w:t>Monday, September 6th - Labor Day (no classes held, campus closed)</w:t>
      </w:r>
    </w:p>
    <w:p w:rsidR="00A710F8" w:rsidRPr="00EA315D" w:rsidRDefault="00A710F8" w:rsidP="00F701A9">
      <w:pPr>
        <w:pStyle w:val="BodyTextIndent"/>
        <w:numPr>
          <w:ilvl w:val="0"/>
          <w:numId w:val="15"/>
        </w:numPr>
        <w:rPr>
          <w:sz w:val="18"/>
        </w:rPr>
      </w:pPr>
      <w:r w:rsidRPr="00EA315D">
        <w:rPr>
          <w:sz w:val="18"/>
        </w:rPr>
        <w:t>Friday, October 15th - Last day to drop a full-term class (letter grade assigned after this date)</w:t>
      </w:r>
    </w:p>
    <w:p w:rsidR="00A710F8" w:rsidRPr="00EA315D" w:rsidRDefault="00A710F8" w:rsidP="00F701A9">
      <w:pPr>
        <w:pStyle w:val="BodyTextIndent"/>
        <w:numPr>
          <w:ilvl w:val="0"/>
          <w:numId w:val="15"/>
        </w:numPr>
        <w:rPr>
          <w:sz w:val="18"/>
        </w:rPr>
      </w:pPr>
      <w:r w:rsidRPr="00EA315D">
        <w:rPr>
          <w:sz w:val="18"/>
        </w:rPr>
        <w:t>Thursday, November 11th - Veteran’s Day (no classes held, campus open)</w:t>
      </w:r>
    </w:p>
    <w:p w:rsidR="004D0050" w:rsidRPr="00EA315D" w:rsidRDefault="00A710F8" w:rsidP="00F701A9">
      <w:pPr>
        <w:pStyle w:val="BodyTextIndent"/>
        <w:numPr>
          <w:ilvl w:val="0"/>
          <w:numId w:val="15"/>
        </w:numPr>
        <w:rPr>
          <w:sz w:val="18"/>
        </w:rPr>
      </w:pPr>
      <w:r w:rsidRPr="00EA315D">
        <w:rPr>
          <w:sz w:val="18"/>
        </w:rPr>
        <w:t>Thursday, November 25th - Friday, November 26th - Thanksgiving holiday</w:t>
      </w:r>
    </w:p>
    <w:p w:rsidR="00A710F8" w:rsidRPr="00EA315D" w:rsidRDefault="004D0050" w:rsidP="00F701A9">
      <w:pPr>
        <w:pStyle w:val="BodyTextIndent"/>
        <w:numPr>
          <w:ilvl w:val="0"/>
          <w:numId w:val="15"/>
        </w:numPr>
        <w:rPr>
          <w:caps/>
          <w:sz w:val="18"/>
        </w:rPr>
      </w:pPr>
      <w:r w:rsidRPr="00EA315D">
        <w:rPr>
          <w:caps/>
          <w:sz w:val="18"/>
        </w:rPr>
        <w:t xml:space="preserve">MONDAY, DECEMBER </w:t>
      </w:r>
      <w:r w:rsidR="00E72653">
        <w:rPr>
          <w:caps/>
          <w:sz w:val="18"/>
        </w:rPr>
        <w:t>15</w:t>
      </w:r>
      <w:r w:rsidRPr="00EA315D">
        <w:rPr>
          <w:caps/>
          <w:sz w:val="18"/>
        </w:rPr>
        <w:t>.</w:t>
      </w:r>
      <w:r w:rsidR="00E72653">
        <w:rPr>
          <w:caps/>
          <w:sz w:val="18"/>
        </w:rPr>
        <w:t xml:space="preserve"> FINAL EXAM. ESSAY 4 RETURNED WITH MINIMAL COMMENTS.</w:t>
      </w:r>
    </w:p>
    <w:p w:rsidR="00EA315D" w:rsidRPr="00EA315D" w:rsidRDefault="00EA315D" w:rsidP="004D0050">
      <w:pPr>
        <w:rPr>
          <w:b/>
          <w:caps/>
          <w:sz w:val="18"/>
        </w:rPr>
      </w:pPr>
    </w:p>
    <w:p w:rsidR="00EA315D" w:rsidRPr="00EA315D" w:rsidRDefault="00E1493A" w:rsidP="00EA315D">
      <w:pPr>
        <w:rPr>
          <w:b/>
          <w:caps/>
          <w:sz w:val="18"/>
          <w:szCs w:val="20"/>
        </w:rPr>
      </w:pPr>
      <w:r>
        <w:rPr>
          <w:b/>
          <w:caps/>
          <w:sz w:val="18"/>
          <w:szCs w:val="20"/>
        </w:rPr>
        <w:br w:type="page"/>
      </w:r>
      <w:r w:rsidR="00EA315D" w:rsidRPr="00EA315D">
        <w:rPr>
          <w:b/>
          <w:caps/>
          <w:sz w:val="18"/>
          <w:szCs w:val="20"/>
        </w:rPr>
        <w:t>Completing Assignments and Missing Deadlines</w:t>
      </w:r>
    </w:p>
    <w:p w:rsidR="00EA315D" w:rsidRDefault="00EA315D" w:rsidP="00EA315D">
      <w:pPr>
        <w:rPr>
          <w:sz w:val="18"/>
          <w:szCs w:val="20"/>
        </w:rPr>
      </w:pPr>
      <w:r w:rsidRPr="00EA315D">
        <w:rPr>
          <w:sz w:val="18"/>
          <w:szCs w:val="20"/>
        </w:rPr>
        <w:t xml:space="preserve">All assignments must be completed on the given due dates. If you miss a deadline, you will receive a zero on the assignment. If you are unable to complete an assignment due to an emergency, I may consider a make-up assignment if you are able to present appropriate documentation. </w:t>
      </w:r>
    </w:p>
    <w:p w:rsidR="00EA315D" w:rsidRDefault="00EA315D" w:rsidP="00EA315D">
      <w:pPr>
        <w:rPr>
          <w:sz w:val="18"/>
          <w:szCs w:val="20"/>
        </w:rPr>
      </w:pPr>
    </w:p>
    <w:p w:rsidR="00F701A9" w:rsidRDefault="00F701A9" w:rsidP="00EA315D">
      <w:pPr>
        <w:rPr>
          <w:b/>
          <w:caps/>
          <w:sz w:val="18"/>
        </w:rPr>
      </w:pPr>
    </w:p>
    <w:p w:rsidR="004D0050" w:rsidRPr="00EA315D" w:rsidRDefault="00DB5FC4" w:rsidP="00EA315D">
      <w:pPr>
        <w:rPr>
          <w:rFonts w:ascii="Arial" w:hAnsi="Arial" w:cs="Arial"/>
          <w:b/>
          <w:bCs/>
          <w:color w:val="262626"/>
          <w:sz w:val="18"/>
          <w:szCs w:val="40"/>
        </w:rPr>
      </w:pPr>
      <w:r>
        <w:rPr>
          <w:b/>
          <w:caps/>
          <w:sz w:val="18"/>
        </w:rPr>
        <w:t xml:space="preserve">ACADEMIC BEHAVIOR, </w:t>
      </w:r>
      <w:r w:rsidR="004D0050" w:rsidRPr="00EA315D">
        <w:rPr>
          <w:b/>
          <w:caps/>
          <w:sz w:val="18"/>
        </w:rPr>
        <w:t>Email</w:t>
      </w:r>
      <w:r>
        <w:rPr>
          <w:b/>
          <w:caps/>
          <w:sz w:val="18"/>
        </w:rPr>
        <w:t>,</w:t>
      </w:r>
      <w:r w:rsidR="004D0050" w:rsidRPr="00EA315D">
        <w:rPr>
          <w:b/>
          <w:caps/>
          <w:sz w:val="18"/>
        </w:rPr>
        <w:t xml:space="preserve"> and the Discussion Board</w:t>
      </w:r>
    </w:p>
    <w:p w:rsidR="00E72653" w:rsidRDefault="004D0050" w:rsidP="004D0050">
      <w:pPr>
        <w:rPr>
          <w:rFonts w:cs="Lucida Grande"/>
          <w:color w:val="343434"/>
          <w:sz w:val="18"/>
          <w:szCs w:val="26"/>
        </w:rPr>
      </w:pPr>
      <w:r w:rsidRPr="00EA315D">
        <w:rPr>
          <w:rFonts w:cs="Lucida Grande"/>
          <w:color w:val="343434"/>
          <w:sz w:val="18"/>
          <w:szCs w:val="26"/>
        </w:rPr>
        <w:t xml:space="preserve">Because this is an online class, we'll communicate often via email. When you send me an email, you must use CORRECT English and maintain a respectful tone at all times. Your emails must begin with "Mr. Dominguez" and end with "Thank you." Emails that do not reflect proper etiquette will not receive responses. In addition, you must maintain a respectful tone with me and each other on the discussion board. </w:t>
      </w:r>
      <w:r w:rsidR="001C6430">
        <w:rPr>
          <w:rFonts w:cs="Lucida Grande"/>
          <w:color w:val="343434"/>
          <w:sz w:val="18"/>
          <w:szCs w:val="26"/>
        </w:rPr>
        <w:t>W</w:t>
      </w:r>
      <w:r w:rsidRPr="00EA315D">
        <w:rPr>
          <w:rFonts w:cs="Lucida Grande"/>
          <w:color w:val="343434"/>
          <w:sz w:val="18"/>
          <w:szCs w:val="26"/>
        </w:rPr>
        <w:t xml:space="preserve">hen I read your posts, I expect to see proper English. Not capitalizing “I” when it is a first-person pronoun, for example, is </w:t>
      </w:r>
      <w:r w:rsidRPr="00EA315D">
        <w:rPr>
          <w:rFonts w:cs="Lucida Grande"/>
          <w:i/>
          <w:color w:val="343434"/>
          <w:sz w:val="18"/>
          <w:szCs w:val="26"/>
        </w:rPr>
        <w:t xml:space="preserve">not </w:t>
      </w:r>
      <w:r w:rsidRPr="00EA315D">
        <w:rPr>
          <w:rFonts w:cs="Lucida Grande"/>
          <w:color w:val="343434"/>
          <w:sz w:val="18"/>
          <w:szCs w:val="26"/>
        </w:rPr>
        <w:t xml:space="preserve">proper English. The language used to write text messages is </w:t>
      </w:r>
      <w:r w:rsidRPr="00EA315D">
        <w:rPr>
          <w:rFonts w:cs="Lucida Grande"/>
          <w:i/>
          <w:color w:val="343434"/>
          <w:sz w:val="18"/>
          <w:szCs w:val="26"/>
        </w:rPr>
        <w:t xml:space="preserve">definitely </w:t>
      </w:r>
      <w:r w:rsidRPr="00EA315D">
        <w:rPr>
          <w:rFonts w:cs="Lucida Grande"/>
          <w:color w:val="343434"/>
          <w:sz w:val="18"/>
          <w:szCs w:val="26"/>
        </w:rPr>
        <w:t xml:space="preserve">not proper English. Students who fail to maintain a respectful tone in this class may be dropped from the course—consider yourselves warned. </w:t>
      </w:r>
    </w:p>
    <w:p w:rsidR="004D0050" w:rsidRPr="00EA315D" w:rsidRDefault="004D0050" w:rsidP="004D0050">
      <w:pPr>
        <w:rPr>
          <w:rFonts w:cs="Lucida Grande"/>
          <w:color w:val="343434"/>
          <w:sz w:val="18"/>
          <w:szCs w:val="26"/>
        </w:rPr>
      </w:pPr>
    </w:p>
    <w:p w:rsidR="00EA315D" w:rsidRPr="00EA315D" w:rsidRDefault="00EA315D" w:rsidP="004D0050">
      <w:pPr>
        <w:rPr>
          <w:b/>
          <w:caps/>
          <w:sz w:val="18"/>
        </w:rPr>
      </w:pPr>
      <w:r w:rsidRPr="00EA315D">
        <w:rPr>
          <w:b/>
          <w:caps/>
          <w:sz w:val="18"/>
        </w:rPr>
        <w:t>EXTRA CREDIT</w:t>
      </w:r>
    </w:p>
    <w:p w:rsidR="00EA315D" w:rsidRDefault="00EA315D" w:rsidP="004D0050">
      <w:pPr>
        <w:rPr>
          <w:sz w:val="18"/>
        </w:rPr>
      </w:pPr>
      <w:r>
        <w:rPr>
          <w:sz w:val="18"/>
        </w:rPr>
        <w:t>Extra credit will not be offered this semester.</w:t>
      </w:r>
    </w:p>
    <w:p w:rsidR="00EA315D" w:rsidRDefault="00EA315D" w:rsidP="004D0050">
      <w:pPr>
        <w:rPr>
          <w:sz w:val="18"/>
        </w:rPr>
      </w:pPr>
    </w:p>
    <w:p w:rsidR="00EA315D" w:rsidRPr="00EA315D" w:rsidRDefault="00EA315D" w:rsidP="004D0050">
      <w:pPr>
        <w:rPr>
          <w:b/>
          <w:sz w:val="18"/>
        </w:rPr>
      </w:pPr>
      <w:r w:rsidRPr="00EA315D">
        <w:rPr>
          <w:b/>
          <w:sz w:val="18"/>
        </w:rPr>
        <w:t>DROPPING THE COURSE</w:t>
      </w:r>
    </w:p>
    <w:p w:rsidR="00EA315D" w:rsidRPr="00EA315D" w:rsidRDefault="00DB5FC4" w:rsidP="004D0050">
      <w:pPr>
        <w:rPr>
          <w:sz w:val="18"/>
        </w:rPr>
      </w:pPr>
      <w:r>
        <w:rPr>
          <w:sz w:val="18"/>
        </w:rPr>
        <w:t xml:space="preserve">Students who do not check in on the discussion board by Thursday, August 19, 2010, at 5:00PM will be dropped </w:t>
      </w:r>
      <w:r w:rsidR="001C6430">
        <w:rPr>
          <w:sz w:val="18"/>
        </w:rPr>
        <w:t>from the course. After August 20</w:t>
      </w:r>
      <w:r>
        <w:rPr>
          <w:sz w:val="18"/>
        </w:rPr>
        <w:t>, however, it is your responsibility to officially drop yourself from the course if you are no longer active. I will not do it for you.</w:t>
      </w:r>
    </w:p>
    <w:p w:rsidR="00EA315D" w:rsidRDefault="00EA315D" w:rsidP="004D0050">
      <w:pPr>
        <w:rPr>
          <w:b/>
          <w:caps/>
          <w:sz w:val="18"/>
        </w:rPr>
      </w:pPr>
    </w:p>
    <w:p w:rsidR="004D0050" w:rsidRPr="00EA315D" w:rsidRDefault="004D0050" w:rsidP="004D0050">
      <w:pPr>
        <w:rPr>
          <w:b/>
          <w:caps/>
          <w:sz w:val="18"/>
        </w:rPr>
      </w:pPr>
      <w:r w:rsidRPr="00EA315D">
        <w:rPr>
          <w:b/>
          <w:caps/>
          <w:sz w:val="18"/>
        </w:rPr>
        <w:t>Accommodations</w:t>
      </w:r>
    </w:p>
    <w:p w:rsidR="004D0050" w:rsidRPr="00EA315D" w:rsidRDefault="004D0050" w:rsidP="004D0050">
      <w:pPr>
        <w:tabs>
          <w:tab w:val="left" w:pos="0"/>
          <w:tab w:val="left" w:pos="720"/>
          <w:tab w:val="left" w:pos="8550"/>
        </w:tabs>
        <w:suppressAutoHyphens/>
        <w:rPr>
          <w:sz w:val="18"/>
        </w:rPr>
      </w:pPr>
      <w:r w:rsidRPr="00EA315D">
        <w:rPr>
          <w:sz w:val="18"/>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4D0050" w:rsidRPr="00EA315D" w:rsidRDefault="004D0050" w:rsidP="004D0050">
      <w:pPr>
        <w:rPr>
          <w:rFonts w:cs="Lucida Grande"/>
          <w:color w:val="343434"/>
          <w:sz w:val="18"/>
          <w:szCs w:val="26"/>
        </w:rPr>
      </w:pPr>
    </w:p>
    <w:p w:rsidR="004D0050" w:rsidRPr="00EA315D" w:rsidRDefault="004D0050" w:rsidP="004D0050">
      <w:pPr>
        <w:rPr>
          <w:rFonts w:cs="Lucida Grande"/>
          <w:b/>
          <w:color w:val="343434"/>
          <w:sz w:val="18"/>
          <w:szCs w:val="26"/>
        </w:rPr>
      </w:pPr>
      <w:r w:rsidRPr="00EA315D">
        <w:rPr>
          <w:rFonts w:cs="Lucida Grande"/>
          <w:b/>
          <w:color w:val="343434"/>
          <w:sz w:val="18"/>
          <w:szCs w:val="26"/>
        </w:rPr>
        <w:t>ASSIGNMENTS</w:t>
      </w:r>
      <w:r w:rsidR="00DB5FC4">
        <w:rPr>
          <w:rFonts w:cs="Lucida Grande"/>
          <w:b/>
          <w:color w:val="343434"/>
          <w:sz w:val="18"/>
          <w:szCs w:val="26"/>
        </w:rPr>
        <w:t xml:space="preserve"> and SEMESTER GRADING</w:t>
      </w:r>
    </w:p>
    <w:p w:rsidR="004D0050" w:rsidRPr="00EA315D" w:rsidRDefault="004D0050" w:rsidP="004D0050">
      <w:pPr>
        <w:rPr>
          <w:rFonts w:cs="Lucida Grande"/>
          <w:color w:val="343434"/>
          <w:sz w:val="18"/>
          <w:szCs w:val="26"/>
        </w:rPr>
      </w:pPr>
      <w:r w:rsidRPr="00EA315D">
        <w:rPr>
          <w:rFonts w:cs="Lucida Grande"/>
          <w:color w:val="343434"/>
          <w:sz w:val="18"/>
          <w:szCs w:val="26"/>
        </w:rPr>
        <w:t xml:space="preserve">Essay 1 </w:t>
      </w:r>
      <w:r w:rsidR="00A95B41" w:rsidRPr="00EA315D">
        <w:rPr>
          <w:rFonts w:cs="Lucida Grande"/>
          <w:color w:val="343434"/>
          <w:sz w:val="18"/>
          <w:szCs w:val="26"/>
        </w:rPr>
        <w:t xml:space="preserve">with works cited </w:t>
      </w:r>
      <w:r w:rsidRPr="00EA315D">
        <w:rPr>
          <w:rFonts w:cs="Lucida Grande"/>
          <w:color w:val="343434"/>
          <w:sz w:val="18"/>
          <w:szCs w:val="26"/>
        </w:rPr>
        <w:t>–</w:t>
      </w:r>
      <w:r w:rsidR="007E72D5">
        <w:rPr>
          <w:rFonts w:cs="Lucida Grande"/>
          <w:color w:val="343434"/>
          <w:sz w:val="18"/>
          <w:szCs w:val="26"/>
        </w:rPr>
        <w:t xml:space="preserve"> Claim of value</w:t>
      </w:r>
      <w:r w:rsidRPr="00EA315D">
        <w:rPr>
          <w:rFonts w:cs="Lucida Grande"/>
          <w:color w:val="343434"/>
          <w:sz w:val="18"/>
          <w:szCs w:val="26"/>
        </w:rPr>
        <w:t xml:space="preserve"> = 100 points (1000 words)</w:t>
      </w:r>
    </w:p>
    <w:p w:rsidR="004D0050" w:rsidRPr="00EA315D" w:rsidRDefault="004D0050" w:rsidP="004D0050">
      <w:pPr>
        <w:rPr>
          <w:rFonts w:cs="Lucida Grande"/>
          <w:color w:val="343434"/>
          <w:sz w:val="18"/>
          <w:szCs w:val="26"/>
        </w:rPr>
      </w:pPr>
      <w:r w:rsidRPr="00EA315D">
        <w:rPr>
          <w:rFonts w:cs="Lucida Grande"/>
          <w:color w:val="343434"/>
          <w:sz w:val="18"/>
          <w:szCs w:val="26"/>
        </w:rPr>
        <w:t xml:space="preserve">Essay 2 </w:t>
      </w:r>
      <w:r w:rsidR="00A95B41" w:rsidRPr="00EA315D">
        <w:rPr>
          <w:rFonts w:cs="Lucida Grande"/>
          <w:color w:val="343434"/>
          <w:sz w:val="18"/>
          <w:szCs w:val="26"/>
        </w:rPr>
        <w:t xml:space="preserve">with works cited </w:t>
      </w:r>
      <w:r w:rsidRPr="00EA315D">
        <w:rPr>
          <w:rFonts w:cs="Lucida Grande"/>
          <w:color w:val="343434"/>
          <w:sz w:val="18"/>
          <w:szCs w:val="26"/>
        </w:rPr>
        <w:t>–</w:t>
      </w:r>
      <w:r w:rsidR="007E72D5">
        <w:rPr>
          <w:rFonts w:cs="Lucida Grande"/>
          <w:color w:val="343434"/>
          <w:sz w:val="18"/>
          <w:szCs w:val="26"/>
        </w:rPr>
        <w:t xml:space="preserve"> Claim of fact </w:t>
      </w:r>
      <w:r w:rsidRPr="00EA315D">
        <w:rPr>
          <w:rFonts w:cs="Lucida Grande"/>
          <w:color w:val="343434"/>
          <w:sz w:val="18"/>
          <w:szCs w:val="26"/>
        </w:rPr>
        <w:t>= 100 points (1000 words)</w:t>
      </w:r>
    </w:p>
    <w:p w:rsidR="004D0050" w:rsidRPr="00EA315D" w:rsidRDefault="004D0050" w:rsidP="004D0050">
      <w:pPr>
        <w:rPr>
          <w:rFonts w:cs="Lucida Grande"/>
          <w:color w:val="343434"/>
          <w:sz w:val="18"/>
          <w:szCs w:val="26"/>
        </w:rPr>
      </w:pPr>
      <w:r w:rsidRPr="00EA315D">
        <w:rPr>
          <w:rFonts w:cs="Lucida Grande"/>
          <w:color w:val="343434"/>
          <w:sz w:val="18"/>
          <w:szCs w:val="26"/>
        </w:rPr>
        <w:t xml:space="preserve">Essay 3 </w:t>
      </w:r>
      <w:r w:rsidR="00A95B41" w:rsidRPr="00EA315D">
        <w:rPr>
          <w:rFonts w:cs="Lucida Grande"/>
          <w:color w:val="343434"/>
          <w:sz w:val="18"/>
          <w:szCs w:val="26"/>
        </w:rPr>
        <w:t xml:space="preserve">with works cited </w:t>
      </w:r>
      <w:r w:rsidRPr="00EA315D">
        <w:rPr>
          <w:rFonts w:cs="Lucida Grande"/>
          <w:color w:val="343434"/>
          <w:sz w:val="18"/>
          <w:szCs w:val="26"/>
        </w:rPr>
        <w:t>–</w:t>
      </w:r>
      <w:r w:rsidR="001C6430">
        <w:rPr>
          <w:rFonts w:cs="Lucida Grande"/>
          <w:color w:val="343434"/>
          <w:sz w:val="18"/>
          <w:szCs w:val="26"/>
        </w:rPr>
        <w:t xml:space="preserve"> Claim of policy</w:t>
      </w:r>
      <w:r w:rsidRPr="00EA315D">
        <w:rPr>
          <w:rFonts w:cs="Lucida Grande"/>
          <w:color w:val="343434"/>
          <w:sz w:val="18"/>
          <w:szCs w:val="26"/>
        </w:rPr>
        <w:t xml:space="preserve"> = 100 points (1000 words)</w:t>
      </w:r>
    </w:p>
    <w:p w:rsidR="00CD1C1A" w:rsidRDefault="00A95B41" w:rsidP="004D0050">
      <w:pPr>
        <w:rPr>
          <w:rFonts w:cs="Lucida Grande"/>
          <w:color w:val="343434"/>
          <w:sz w:val="18"/>
          <w:szCs w:val="26"/>
        </w:rPr>
      </w:pPr>
      <w:r w:rsidRPr="00EA315D">
        <w:rPr>
          <w:rFonts w:cs="Lucida Grande"/>
          <w:color w:val="343434"/>
          <w:sz w:val="18"/>
          <w:szCs w:val="26"/>
        </w:rPr>
        <w:t>Essay 4 with annotated bibliography –</w:t>
      </w:r>
      <w:r w:rsidR="008E6125" w:rsidRPr="00EA315D">
        <w:rPr>
          <w:rFonts w:cs="Lucida Grande"/>
          <w:color w:val="343434"/>
          <w:sz w:val="18"/>
          <w:szCs w:val="26"/>
        </w:rPr>
        <w:t xml:space="preserve"> Claim of </w:t>
      </w:r>
      <w:r w:rsidR="001C6430">
        <w:rPr>
          <w:rFonts w:cs="Lucida Grande"/>
          <w:color w:val="343434"/>
          <w:sz w:val="18"/>
          <w:szCs w:val="26"/>
        </w:rPr>
        <w:t xml:space="preserve">value, fact, and </w:t>
      </w:r>
      <w:r w:rsidR="008E6125" w:rsidRPr="00EA315D">
        <w:rPr>
          <w:rFonts w:cs="Lucida Grande"/>
          <w:color w:val="343434"/>
          <w:sz w:val="18"/>
          <w:szCs w:val="26"/>
        </w:rPr>
        <w:t>policy</w:t>
      </w:r>
      <w:r w:rsidR="00EA315D" w:rsidRPr="00EA315D">
        <w:rPr>
          <w:rFonts w:cs="Lucida Grande"/>
          <w:color w:val="343434"/>
          <w:sz w:val="18"/>
          <w:szCs w:val="26"/>
        </w:rPr>
        <w:t xml:space="preserve"> = 200 points (1500 words)</w:t>
      </w:r>
    </w:p>
    <w:p w:rsidR="004D0050" w:rsidRPr="00EA315D" w:rsidRDefault="00CD1C1A" w:rsidP="004D0050">
      <w:pPr>
        <w:rPr>
          <w:rFonts w:cs="Lucida Grande"/>
          <w:color w:val="343434"/>
          <w:sz w:val="18"/>
          <w:szCs w:val="26"/>
        </w:rPr>
      </w:pPr>
      <w:r>
        <w:rPr>
          <w:rFonts w:cs="Lucida Grande"/>
          <w:color w:val="343434"/>
          <w:sz w:val="18"/>
          <w:szCs w:val="26"/>
        </w:rPr>
        <w:t xml:space="preserve">Final </w:t>
      </w:r>
      <w:r w:rsidRPr="00EA315D">
        <w:rPr>
          <w:rFonts w:cs="Lucida Grande"/>
          <w:color w:val="343434"/>
          <w:sz w:val="18"/>
          <w:szCs w:val="26"/>
        </w:rPr>
        <w:t>Exam – Understanding argument (argument, clai</w:t>
      </w:r>
      <w:r>
        <w:rPr>
          <w:rFonts w:cs="Lucida Grande"/>
          <w:color w:val="343434"/>
          <w:sz w:val="18"/>
          <w:szCs w:val="26"/>
        </w:rPr>
        <w:t xml:space="preserve">ms, support, warrant, audience, flawed logic </w:t>
      </w:r>
      <w:r w:rsidRPr="00EA315D">
        <w:rPr>
          <w:rFonts w:cs="Lucida Grande"/>
          <w:color w:val="343434"/>
          <w:sz w:val="18"/>
          <w:szCs w:val="26"/>
        </w:rPr>
        <w:t xml:space="preserve">= 100 points)  </w:t>
      </w:r>
    </w:p>
    <w:p w:rsidR="004D0050" w:rsidRPr="00EA315D" w:rsidRDefault="004D0050" w:rsidP="004D0050">
      <w:pPr>
        <w:rPr>
          <w:rFonts w:cs="Lucida Grande"/>
          <w:color w:val="343434"/>
          <w:sz w:val="18"/>
          <w:szCs w:val="26"/>
        </w:rPr>
      </w:pPr>
    </w:p>
    <w:p w:rsidR="00DB5FC4" w:rsidRDefault="00DB5FC4" w:rsidP="004D0050">
      <w:pPr>
        <w:rPr>
          <w:rFonts w:cs="Lucida Grande"/>
          <w:color w:val="343434"/>
          <w:sz w:val="18"/>
          <w:szCs w:val="26"/>
        </w:rPr>
      </w:pPr>
      <w:r>
        <w:rPr>
          <w:rFonts w:cs="Lucida Grande"/>
          <w:color w:val="343434"/>
          <w:sz w:val="18"/>
          <w:szCs w:val="26"/>
        </w:rPr>
        <w:t>600-540=A</w:t>
      </w:r>
      <w:r>
        <w:rPr>
          <w:rFonts w:cs="Lucida Grande"/>
          <w:color w:val="343434"/>
          <w:sz w:val="18"/>
          <w:szCs w:val="26"/>
        </w:rPr>
        <w:tab/>
        <w:t>539-480=B</w:t>
      </w:r>
      <w:r>
        <w:rPr>
          <w:rFonts w:cs="Lucida Grande"/>
          <w:color w:val="343434"/>
          <w:sz w:val="18"/>
          <w:szCs w:val="26"/>
        </w:rPr>
        <w:tab/>
        <w:t>479-420=C</w:t>
      </w:r>
      <w:r>
        <w:rPr>
          <w:rFonts w:cs="Lucida Grande"/>
          <w:color w:val="343434"/>
          <w:sz w:val="18"/>
          <w:szCs w:val="26"/>
        </w:rPr>
        <w:tab/>
        <w:t>419-360=D</w:t>
      </w:r>
      <w:r>
        <w:rPr>
          <w:rFonts w:cs="Lucida Grande"/>
          <w:color w:val="343434"/>
          <w:sz w:val="18"/>
          <w:szCs w:val="26"/>
        </w:rPr>
        <w:tab/>
        <w:t>359-00=F</w:t>
      </w:r>
    </w:p>
    <w:p w:rsidR="00DB5FC4" w:rsidRDefault="00DB5FC4" w:rsidP="004D0050">
      <w:pPr>
        <w:rPr>
          <w:rFonts w:cs="Lucida Grande"/>
          <w:color w:val="343434"/>
          <w:sz w:val="18"/>
          <w:szCs w:val="26"/>
        </w:rPr>
      </w:pPr>
    </w:p>
    <w:p w:rsidR="00DB5FC4" w:rsidRDefault="00DB5FC4" w:rsidP="004D0050">
      <w:pPr>
        <w:rPr>
          <w:rFonts w:cs="Lucida Grande"/>
          <w:b/>
          <w:color w:val="343434"/>
          <w:sz w:val="18"/>
          <w:szCs w:val="26"/>
        </w:rPr>
      </w:pPr>
      <w:r w:rsidRPr="00DB5FC4">
        <w:rPr>
          <w:rFonts w:cs="Lucida Grande"/>
          <w:b/>
          <w:color w:val="343434"/>
          <w:sz w:val="18"/>
          <w:szCs w:val="26"/>
        </w:rPr>
        <w:t>COURSE OUTLINE</w:t>
      </w:r>
      <w:r w:rsidR="00F701A9">
        <w:rPr>
          <w:rFonts w:cs="Lucida Grande"/>
          <w:b/>
          <w:color w:val="343434"/>
          <w:sz w:val="18"/>
          <w:szCs w:val="26"/>
        </w:rPr>
        <w:t>—Pay close attention to the dates!</w:t>
      </w:r>
    </w:p>
    <w:p w:rsidR="00DB5FC4" w:rsidRDefault="00DB5FC4" w:rsidP="004D0050">
      <w:pPr>
        <w:rPr>
          <w:rFonts w:cs="Lucida Grande"/>
          <w:color w:val="343434"/>
          <w:sz w:val="18"/>
          <w:szCs w:val="26"/>
        </w:rPr>
      </w:pPr>
      <w:r>
        <w:rPr>
          <w:rFonts w:cs="Lucida Grande"/>
          <w:color w:val="343434"/>
          <w:sz w:val="18"/>
          <w:szCs w:val="26"/>
        </w:rPr>
        <w:t xml:space="preserve">August 22 lecture posted on </w:t>
      </w:r>
      <w:r w:rsidRPr="00EA315D">
        <w:rPr>
          <w:rFonts w:cs="Lucida Grande"/>
          <w:color w:val="343434"/>
          <w:sz w:val="18"/>
          <w:szCs w:val="26"/>
        </w:rPr>
        <w:t>argument, cla</w:t>
      </w:r>
      <w:r w:rsidR="00D17F27">
        <w:rPr>
          <w:rFonts w:cs="Lucida Grande"/>
          <w:color w:val="343434"/>
          <w:sz w:val="18"/>
          <w:szCs w:val="26"/>
        </w:rPr>
        <w:t>ims, support, warrant, audience.</w:t>
      </w:r>
      <w:r w:rsidRPr="00EA315D">
        <w:rPr>
          <w:rFonts w:cs="Lucida Grande"/>
          <w:color w:val="343434"/>
          <w:sz w:val="18"/>
          <w:szCs w:val="26"/>
        </w:rPr>
        <w:t xml:space="preserve"> </w:t>
      </w:r>
    </w:p>
    <w:p w:rsidR="00D17F27" w:rsidRDefault="00DB5FC4" w:rsidP="004D0050">
      <w:pPr>
        <w:rPr>
          <w:rFonts w:cs="Lucida Grande"/>
          <w:color w:val="343434"/>
          <w:sz w:val="18"/>
          <w:szCs w:val="26"/>
        </w:rPr>
      </w:pPr>
      <w:r>
        <w:rPr>
          <w:rFonts w:cs="Lucida Grande"/>
          <w:color w:val="343434"/>
          <w:sz w:val="18"/>
          <w:szCs w:val="26"/>
        </w:rPr>
        <w:t>August 2</w:t>
      </w:r>
      <w:r w:rsidR="00D17F27">
        <w:rPr>
          <w:rFonts w:cs="Lucida Grande"/>
          <w:color w:val="343434"/>
          <w:sz w:val="18"/>
          <w:szCs w:val="26"/>
        </w:rPr>
        <w:t xml:space="preserve">7 </w:t>
      </w:r>
      <w:r w:rsidR="002C6CED">
        <w:rPr>
          <w:rFonts w:cs="Lucida Grande"/>
          <w:color w:val="343434"/>
          <w:sz w:val="18"/>
          <w:szCs w:val="26"/>
        </w:rPr>
        <w:t>lecture pos</w:t>
      </w:r>
      <w:r w:rsidR="00B04893">
        <w:rPr>
          <w:rFonts w:cs="Lucida Grande"/>
          <w:color w:val="343434"/>
          <w:sz w:val="18"/>
          <w:szCs w:val="26"/>
        </w:rPr>
        <w:t>ted on how to write a claim of value</w:t>
      </w:r>
      <w:r w:rsidR="002C6CED">
        <w:rPr>
          <w:rFonts w:cs="Lucida Grande"/>
          <w:color w:val="343434"/>
          <w:sz w:val="18"/>
          <w:szCs w:val="26"/>
        </w:rPr>
        <w:t xml:space="preserve"> essay.</w:t>
      </w:r>
    </w:p>
    <w:p w:rsidR="002C6CED" w:rsidRDefault="00D17F27" w:rsidP="004D0050">
      <w:pPr>
        <w:rPr>
          <w:rFonts w:cs="Lucida Grande"/>
          <w:color w:val="343434"/>
          <w:sz w:val="18"/>
          <w:szCs w:val="26"/>
        </w:rPr>
      </w:pPr>
      <w:r w:rsidRPr="002C6CED">
        <w:rPr>
          <w:rFonts w:cs="Lucida Grande"/>
          <w:color w:val="343434"/>
          <w:sz w:val="18"/>
          <w:szCs w:val="26"/>
        </w:rPr>
        <w:t xml:space="preserve">September 2 </w:t>
      </w:r>
      <w:r w:rsidR="002C6CED">
        <w:rPr>
          <w:rFonts w:cs="Lucida Grande"/>
          <w:color w:val="343434"/>
          <w:sz w:val="18"/>
          <w:szCs w:val="26"/>
        </w:rPr>
        <w:t>lecture pos</w:t>
      </w:r>
      <w:r w:rsidR="00B04893">
        <w:rPr>
          <w:rFonts w:cs="Lucida Grande"/>
          <w:color w:val="343434"/>
          <w:sz w:val="18"/>
          <w:szCs w:val="26"/>
        </w:rPr>
        <w:t>ted on how to write a claim of value</w:t>
      </w:r>
      <w:r w:rsidR="002C6CED">
        <w:rPr>
          <w:rFonts w:cs="Lucida Grande"/>
          <w:color w:val="343434"/>
          <w:sz w:val="18"/>
          <w:szCs w:val="26"/>
        </w:rPr>
        <w:t xml:space="preserve"> essay.</w:t>
      </w:r>
    </w:p>
    <w:p w:rsidR="002C6CED" w:rsidRDefault="00D17F27" w:rsidP="002C6CED">
      <w:pPr>
        <w:rPr>
          <w:rFonts w:cs="Lucida Grande"/>
          <w:color w:val="343434"/>
          <w:sz w:val="18"/>
          <w:szCs w:val="26"/>
        </w:rPr>
      </w:pPr>
      <w:r>
        <w:rPr>
          <w:rFonts w:cs="Lucida Grande"/>
          <w:color w:val="343434"/>
          <w:sz w:val="18"/>
          <w:szCs w:val="26"/>
        </w:rPr>
        <w:t xml:space="preserve">September 10 </w:t>
      </w:r>
      <w:r w:rsidR="002C6CED">
        <w:rPr>
          <w:rFonts w:cs="Lucida Grande"/>
          <w:color w:val="343434"/>
          <w:sz w:val="18"/>
          <w:szCs w:val="26"/>
        </w:rPr>
        <w:t>lecture posted on</w:t>
      </w:r>
      <w:r w:rsidR="00B04893">
        <w:rPr>
          <w:rFonts w:cs="Lucida Grande"/>
          <w:color w:val="343434"/>
          <w:sz w:val="18"/>
          <w:szCs w:val="26"/>
        </w:rPr>
        <w:t xml:space="preserve"> how to write a claim of value</w:t>
      </w:r>
      <w:r w:rsidR="002C6CED">
        <w:rPr>
          <w:rFonts w:cs="Lucida Grande"/>
          <w:color w:val="343434"/>
          <w:sz w:val="18"/>
          <w:szCs w:val="26"/>
        </w:rPr>
        <w:t>. Essay 1 assigned.</w:t>
      </w:r>
    </w:p>
    <w:p w:rsidR="00CA6528" w:rsidRDefault="00CA6528" w:rsidP="004D0050">
      <w:pPr>
        <w:rPr>
          <w:rFonts w:cs="Lucida Grande"/>
          <w:color w:val="343434"/>
          <w:sz w:val="18"/>
          <w:szCs w:val="26"/>
        </w:rPr>
      </w:pPr>
    </w:p>
    <w:p w:rsidR="00D17F27" w:rsidRDefault="00D17F27" w:rsidP="004D0050">
      <w:pPr>
        <w:rPr>
          <w:rFonts w:cs="Lucida Grande"/>
          <w:color w:val="343434"/>
          <w:sz w:val="18"/>
          <w:szCs w:val="26"/>
        </w:rPr>
      </w:pPr>
      <w:r>
        <w:rPr>
          <w:rFonts w:cs="Lucida Grande"/>
          <w:color w:val="343434"/>
          <w:sz w:val="18"/>
          <w:szCs w:val="26"/>
        </w:rPr>
        <w:t xml:space="preserve">September 17 </w:t>
      </w:r>
      <w:r w:rsidR="00B04893">
        <w:rPr>
          <w:rFonts w:cs="Lucida Grande"/>
          <w:color w:val="343434"/>
          <w:sz w:val="18"/>
          <w:szCs w:val="26"/>
        </w:rPr>
        <w:t>essay 1 due at 12 noon</w:t>
      </w:r>
      <w:r w:rsidR="00F701A9">
        <w:rPr>
          <w:rFonts w:cs="Lucida Grande"/>
          <w:color w:val="343434"/>
          <w:sz w:val="18"/>
          <w:szCs w:val="26"/>
        </w:rPr>
        <w:t>.</w:t>
      </w:r>
      <w:r w:rsidR="00B04893">
        <w:rPr>
          <w:rFonts w:cs="Lucida Grande"/>
          <w:color w:val="343434"/>
          <w:sz w:val="18"/>
          <w:szCs w:val="26"/>
        </w:rPr>
        <w:t xml:space="preserve"> </w:t>
      </w:r>
      <w:r w:rsidR="00F701A9">
        <w:rPr>
          <w:rFonts w:cs="Lucida Grande"/>
          <w:color w:val="343434"/>
          <w:sz w:val="18"/>
          <w:szCs w:val="26"/>
        </w:rPr>
        <w:t>L</w:t>
      </w:r>
      <w:r>
        <w:rPr>
          <w:rFonts w:cs="Lucida Grande"/>
          <w:color w:val="343434"/>
          <w:sz w:val="18"/>
          <w:szCs w:val="26"/>
        </w:rPr>
        <w:t>ecture pos</w:t>
      </w:r>
      <w:r w:rsidR="00CD1C1A">
        <w:rPr>
          <w:rFonts w:cs="Lucida Grande"/>
          <w:color w:val="343434"/>
          <w:sz w:val="18"/>
          <w:szCs w:val="26"/>
        </w:rPr>
        <w:t>ted on flawed logic</w:t>
      </w:r>
      <w:r>
        <w:rPr>
          <w:rFonts w:cs="Lucida Grande"/>
          <w:color w:val="343434"/>
          <w:sz w:val="18"/>
          <w:szCs w:val="26"/>
        </w:rPr>
        <w:t>.</w:t>
      </w:r>
    </w:p>
    <w:p w:rsidR="007E72D5" w:rsidRDefault="00D17F27" w:rsidP="004D0050">
      <w:pPr>
        <w:rPr>
          <w:rFonts w:cs="Lucida Grande"/>
          <w:color w:val="343434"/>
          <w:sz w:val="18"/>
          <w:szCs w:val="26"/>
        </w:rPr>
      </w:pPr>
      <w:r>
        <w:rPr>
          <w:rFonts w:cs="Lucida Grande"/>
          <w:color w:val="343434"/>
          <w:sz w:val="18"/>
          <w:szCs w:val="26"/>
        </w:rPr>
        <w:t>September 24 lecture pos</w:t>
      </w:r>
      <w:r w:rsidR="007E72D5">
        <w:rPr>
          <w:rFonts w:cs="Lucida Grande"/>
          <w:color w:val="343434"/>
          <w:sz w:val="18"/>
          <w:szCs w:val="26"/>
        </w:rPr>
        <w:t xml:space="preserve">ted on how to write a </w:t>
      </w:r>
      <w:r w:rsidR="00B04893">
        <w:rPr>
          <w:rFonts w:cs="Lucida Grande"/>
          <w:color w:val="343434"/>
          <w:sz w:val="18"/>
          <w:szCs w:val="26"/>
        </w:rPr>
        <w:t>claim of fact</w:t>
      </w:r>
      <w:r w:rsidR="00CD1C1A">
        <w:rPr>
          <w:rFonts w:cs="Lucida Grande"/>
          <w:color w:val="343434"/>
          <w:sz w:val="18"/>
          <w:szCs w:val="26"/>
        </w:rPr>
        <w:t xml:space="preserve"> essay.</w:t>
      </w:r>
    </w:p>
    <w:p w:rsidR="007E72D5" w:rsidRDefault="00B04893" w:rsidP="004D0050">
      <w:pPr>
        <w:rPr>
          <w:rFonts w:cs="Lucida Grande"/>
          <w:color w:val="343434"/>
          <w:sz w:val="18"/>
          <w:szCs w:val="26"/>
        </w:rPr>
      </w:pPr>
      <w:r>
        <w:rPr>
          <w:rFonts w:cs="Lucida Grande"/>
          <w:color w:val="343434"/>
          <w:sz w:val="18"/>
          <w:szCs w:val="26"/>
        </w:rPr>
        <w:t>October 1 l</w:t>
      </w:r>
      <w:r w:rsidR="00CD1C1A">
        <w:rPr>
          <w:rFonts w:cs="Lucida Grande"/>
          <w:color w:val="343434"/>
          <w:sz w:val="18"/>
          <w:szCs w:val="26"/>
        </w:rPr>
        <w:t>ecture post</w:t>
      </w:r>
      <w:r>
        <w:rPr>
          <w:rFonts w:cs="Lucida Grande"/>
          <w:color w:val="343434"/>
          <w:sz w:val="18"/>
          <w:szCs w:val="26"/>
        </w:rPr>
        <w:t>ed how to write a claim of fact</w:t>
      </w:r>
      <w:r w:rsidR="00CD1C1A">
        <w:rPr>
          <w:rFonts w:cs="Lucida Grande"/>
          <w:color w:val="343434"/>
          <w:sz w:val="18"/>
          <w:szCs w:val="26"/>
        </w:rPr>
        <w:t xml:space="preserve"> essay.</w:t>
      </w:r>
    </w:p>
    <w:p w:rsidR="00D17F27" w:rsidRDefault="007E72D5" w:rsidP="004D0050">
      <w:pPr>
        <w:rPr>
          <w:rFonts w:cs="Lucida Grande"/>
          <w:color w:val="343434"/>
          <w:sz w:val="18"/>
          <w:szCs w:val="26"/>
        </w:rPr>
      </w:pPr>
      <w:r>
        <w:rPr>
          <w:rFonts w:cs="Lucida Grande"/>
          <w:color w:val="343434"/>
          <w:sz w:val="18"/>
          <w:szCs w:val="26"/>
        </w:rPr>
        <w:t>October 8 lecture posted on ho</w:t>
      </w:r>
      <w:r w:rsidR="00B04893">
        <w:rPr>
          <w:rFonts w:cs="Lucida Grande"/>
          <w:color w:val="343434"/>
          <w:sz w:val="18"/>
          <w:szCs w:val="26"/>
        </w:rPr>
        <w:t>w to write a claim of fact</w:t>
      </w:r>
      <w:r w:rsidR="00CD1C1A">
        <w:rPr>
          <w:rFonts w:cs="Lucida Grande"/>
          <w:color w:val="343434"/>
          <w:sz w:val="18"/>
          <w:szCs w:val="26"/>
        </w:rPr>
        <w:t xml:space="preserve"> essay</w:t>
      </w:r>
      <w:r>
        <w:rPr>
          <w:rFonts w:cs="Lucida Grande"/>
          <w:color w:val="343434"/>
          <w:sz w:val="18"/>
          <w:szCs w:val="26"/>
        </w:rPr>
        <w:t>.</w:t>
      </w:r>
      <w:r w:rsidR="00CD1C1A">
        <w:rPr>
          <w:rFonts w:cs="Lucida Grande"/>
          <w:color w:val="343434"/>
          <w:sz w:val="18"/>
          <w:szCs w:val="26"/>
        </w:rPr>
        <w:t xml:space="preserve"> Essay 1 returned.</w:t>
      </w:r>
      <w:r w:rsidR="00B04893">
        <w:rPr>
          <w:rFonts w:cs="Lucida Grande"/>
          <w:color w:val="343434"/>
          <w:sz w:val="18"/>
          <w:szCs w:val="26"/>
        </w:rPr>
        <w:t xml:space="preserve"> Essay 2 assigned.</w:t>
      </w:r>
    </w:p>
    <w:p w:rsidR="00CA6528" w:rsidRDefault="00CA6528" w:rsidP="004D0050">
      <w:pPr>
        <w:rPr>
          <w:rFonts w:cs="Lucida Grande"/>
          <w:color w:val="343434"/>
          <w:sz w:val="18"/>
          <w:szCs w:val="26"/>
        </w:rPr>
      </w:pPr>
    </w:p>
    <w:p w:rsidR="007E72D5" w:rsidRDefault="00CD1C1A" w:rsidP="004D0050">
      <w:pPr>
        <w:rPr>
          <w:rFonts w:cs="Lucida Grande"/>
          <w:color w:val="343434"/>
          <w:sz w:val="18"/>
          <w:szCs w:val="26"/>
        </w:rPr>
      </w:pPr>
      <w:r>
        <w:rPr>
          <w:rFonts w:cs="Lucida Grande"/>
          <w:color w:val="343434"/>
          <w:sz w:val="18"/>
          <w:szCs w:val="26"/>
        </w:rPr>
        <w:t xml:space="preserve">October 14 </w:t>
      </w:r>
      <w:r w:rsidR="00B04893">
        <w:rPr>
          <w:rFonts w:cs="Lucida Grande"/>
          <w:color w:val="343434"/>
          <w:sz w:val="18"/>
          <w:szCs w:val="26"/>
        </w:rPr>
        <w:t>essay 2 due at 12 noon. L</w:t>
      </w:r>
      <w:r>
        <w:rPr>
          <w:rFonts w:cs="Lucida Grande"/>
          <w:color w:val="343434"/>
          <w:sz w:val="18"/>
          <w:szCs w:val="26"/>
        </w:rPr>
        <w:t>ecture posted on flawed logic</w:t>
      </w:r>
      <w:r w:rsidR="007E72D5">
        <w:rPr>
          <w:rFonts w:cs="Lucida Grande"/>
          <w:color w:val="343434"/>
          <w:sz w:val="18"/>
          <w:szCs w:val="26"/>
        </w:rPr>
        <w:t>.</w:t>
      </w:r>
    </w:p>
    <w:p w:rsidR="007E72D5" w:rsidRDefault="007E72D5" w:rsidP="004D0050">
      <w:pPr>
        <w:rPr>
          <w:rFonts w:cs="Lucida Grande"/>
          <w:color w:val="343434"/>
          <w:sz w:val="18"/>
          <w:szCs w:val="26"/>
        </w:rPr>
      </w:pPr>
      <w:r>
        <w:rPr>
          <w:rFonts w:cs="Lucida Grande"/>
          <w:color w:val="343434"/>
          <w:sz w:val="18"/>
          <w:szCs w:val="26"/>
        </w:rPr>
        <w:t>October 22 lecture posted</w:t>
      </w:r>
      <w:r w:rsidR="00B04893">
        <w:rPr>
          <w:rFonts w:cs="Lucida Grande"/>
          <w:color w:val="343434"/>
          <w:sz w:val="18"/>
          <w:szCs w:val="26"/>
        </w:rPr>
        <w:t xml:space="preserve"> on how to write a claim of policy</w:t>
      </w:r>
      <w:r>
        <w:rPr>
          <w:rFonts w:cs="Lucida Grande"/>
          <w:color w:val="343434"/>
          <w:sz w:val="18"/>
          <w:szCs w:val="26"/>
        </w:rPr>
        <w:t xml:space="preserve"> essay.</w:t>
      </w:r>
    </w:p>
    <w:p w:rsidR="007E72D5" w:rsidRDefault="007E72D5" w:rsidP="004D0050">
      <w:pPr>
        <w:rPr>
          <w:rFonts w:cs="Lucida Grande"/>
          <w:color w:val="343434"/>
          <w:sz w:val="18"/>
          <w:szCs w:val="26"/>
        </w:rPr>
      </w:pPr>
      <w:r>
        <w:rPr>
          <w:rFonts w:cs="Lucida Grande"/>
          <w:color w:val="343434"/>
          <w:sz w:val="18"/>
          <w:szCs w:val="26"/>
        </w:rPr>
        <w:t xml:space="preserve">October 29 lecture posted on how to </w:t>
      </w:r>
      <w:r w:rsidR="00B04893">
        <w:rPr>
          <w:rFonts w:cs="Lucida Grande"/>
          <w:color w:val="343434"/>
          <w:sz w:val="18"/>
          <w:szCs w:val="26"/>
        </w:rPr>
        <w:t>write a claim of policy</w:t>
      </w:r>
      <w:r w:rsidR="00CD1C1A">
        <w:rPr>
          <w:rFonts w:cs="Lucida Grande"/>
          <w:color w:val="343434"/>
          <w:sz w:val="18"/>
          <w:szCs w:val="26"/>
        </w:rPr>
        <w:t xml:space="preserve"> essay.</w:t>
      </w:r>
    </w:p>
    <w:p w:rsidR="007E72D5" w:rsidRDefault="00CD1C1A" w:rsidP="004D0050">
      <w:pPr>
        <w:rPr>
          <w:rFonts w:cs="Lucida Grande"/>
          <w:color w:val="343434"/>
          <w:sz w:val="18"/>
          <w:szCs w:val="26"/>
        </w:rPr>
      </w:pPr>
      <w:r>
        <w:rPr>
          <w:rFonts w:cs="Lucida Grande"/>
          <w:color w:val="343434"/>
          <w:sz w:val="18"/>
          <w:szCs w:val="26"/>
        </w:rPr>
        <w:t xml:space="preserve">November 5 </w:t>
      </w:r>
      <w:r w:rsidR="00B04893">
        <w:rPr>
          <w:rFonts w:cs="Lucida Grande"/>
          <w:color w:val="343434"/>
          <w:sz w:val="18"/>
          <w:szCs w:val="26"/>
        </w:rPr>
        <w:t>lecture posted on how to write a claim of policy essay. Essay 2 returned. Essay 3 assigned.</w:t>
      </w:r>
    </w:p>
    <w:p w:rsidR="00CA6528" w:rsidRDefault="00CA6528" w:rsidP="004D0050">
      <w:pPr>
        <w:rPr>
          <w:rFonts w:cs="Lucida Grande"/>
          <w:color w:val="343434"/>
          <w:sz w:val="18"/>
          <w:szCs w:val="26"/>
        </w:rPr>
      </w:pPr>
    </w:p>
    <w:p w:rsidR="007E72D5" w:rsidRDefault="007E72D5" w:rsidP="004D0050">
      <w:pPr>
        <w:rPr>
          <w:rFonts w:cs="Lucida Grande"/>
          <w:color w:val="343434"/>
          <w:sz w:val="18"/>
          <w:szCs w:val="26"/>
        </w:rPr>
      </w:pPr>
      <w:r>
        <w:rPr>
          <w:rFonts w:cs="Lucida Grande"/>
          <w:color w:val="343434"/>
          <w:sz w:val="18"/>
          <w:szCs w:val="26"/>
        </w:rPr>
        <w:t xml:space="preserve">November 12 </w:t>
      </w:r>
      <w:r w:rsidR="00B04893">
        <w:rPr>
          <w:rFonts w:cs="Lucida Grande"/>
          <w:color w:val="343434"/>
          <w:sz w:val="18"/>
          <w:szCs w:val="26"/>
        </w:rPr>
        <w:t>essay 3 due at 12 noon. L</w:t>
      </w:r>
      <w:r>
        <w:rPr>
          <w:rFonts w:cs="Lucida Grande"/>
          <w:color w:val="343434"/>
          <w:sz w:val="18"/>
          <w:szCs w:val="26"/>
        </w:rPr>
        <w:t xml:space="preserve">ecture posted on </w:t>
      </w:r>
      <w:r w:rsidR="00B04893">
        <w:rPr>
          <w:rFonts w:cs="Lucida Grande"/>
          <w:color w:val="343434"/>
          <w:sz w:val="18"/>
          <w:szCs w:val="26"/>
        </w:rPr>
        <w:t>flawed logic</w:t>
      </w:r>
      <w:r>
        <w:rPr>
          <w:rFonts w:cs="Lucida Grande"/>
          <w:color w:val="343434"/>
          <w:sz w:val="18"/>
          <w:szCs w:val="26"/>
        </w:rPr>
        <w:t>.</w:t>
      </w:r>
    </w:p>
    <w:p w:rsidR="007E72D5" w:rsidRDefault="007E72D5" w:rsidP="004D0050">
      <w:pPr>
        <w:rPr>
          <w:rFonts w:cs="Lucida Grande"/>
          <w:color w:val="343434"/>
          <w:sz w:val="18"/>
          <w:szCs w:val="26"/>
        </w:rPr>
      </w:pPr>
      <w:r>
        <w:rPr>
          <w:rFonts w:cs="Lucida Grande"/>
          <w:color w:val="343434"/>
          <w:sz w:val="18"/>
          <w:szCs w:val="26"/>
        </w:rPr>
        <w:t xml:space="preserve">November 19 lecture posted on how </w:t>
      </w:r>
      <w:r w:rsidR="00B04893">
        <w:rPr>
          <w:rFonts w:cs="Lucida Grande"/>
          <w:color w:val="343434"/>
          <w:sz w:val="18"/>
          <w:szCs w:val="26"/>
        </w:rPr>
        <w:t>to write an annotated bibliography</w:t>
      </w:r>
      <w:r>
        <w:rPr>
          <w:rFonts w:cs="Lucida Grande"/>
          <w:color w:val="343434"/>
          <w:sz w:val="18"/>
          <w:szCs w:val="26"/>
        </w:rPr>
        <w:t>.</w:t>
      </w:r>
      <w:r w:rsidR="00B04893">
        <w:rPr>
          <w:rFonts w:cs="Lucida Grande"/>
          <w:color w:val="343434"/>
          <w:sz w:val="18"/>
          <w:szCs w:val="26"/>
        </w:rPr>
        <w:t xml:space="preserve"> Essay 4 assigned.</w:t>
      </w:r>
    </w:p>
    <w:p w:rsidR="007E72D5" w:rsidRDefault="007E72D5" w:rsidP="004D0050">
      <w:pPr>
        <w:rPr>
          <w:rFonts w:cs="Lucida Grande"/>
          <w:color w:val="343434"/>
          <w:sz w:val="18"/>
          <w:szCs w:val="26"/>
        </w:rPr>
      </w:pPr>
      <w:r>
        <w:rPr>
          <w:rFonts w:cs="Lucida Grande"/>
          <w:color w:val="343434"/>
          <w:sz w:val="18"/>
          <w:szCs w:val="26"/>
        </w:rPr>
        <w:t>Novemb</w:t>
      </w:r>
      <w:r w:rsidR="00B04893">
        <w:rPr>
          <w:rFonts w:cs="Lucida Grande"/>
          <w:color w:val="343434"/>
          <w:sz w:val="18"/>
          <w:szCs w:val="26"/>
        </w:rPr>
        <w:t xml:space="preserve">er 25 office hours for help on term papers. Email me questions between </w:t>
      </w:r>
      <w:r w:rsidR="00E72653">
        <w:rPr>
          <w:rFonts w:cs="Lucida Grande"/>
          <w:color w:val="343434"/>
          <w:sz w:val="18"/>
          <w:szCs w:val="26"/>
        </w:rPr>
        <w:t>7:00AM and 9:00AM.</w:t>
      </w:r>
      <w:r w:rsidR="00B04893">
        <w:rPr>
          <w:rFonts w:cs="Lucida Grande"/>
          <w:color w:val="343434"/>
          <w:sz w:val="18"/>
          <w:szCs w:val="26"/>
        </w:rPr>
        <w:t xml:space="preserve">  </w:t>
      </w:r>
    </w:p>
    <w:p w:rsidR="007E72D5" w:rsidRDefault="00B04893" w:rsidP="004D0050">
      <w:pPr>
        <w:rPr>
          <w:rFonts w:cs="Lucida Grande"/>
          <w:color w:val="343434"/>
          <w:sz w:val="18"/>
          <w:szCs w:val="26"/>
        </w:rPr>
      </w:pPr>
      <w:r>
        <w:rPr>
          <w:rFonts w:cs="Lucida Grande"/>
          <w:color w:val="343434"/>
          <w:sz w:val="18"/>
          <w:szCs w:val="26"/>
        </w:rPr>
        <w:t>December 3 essay 4</w:t>
      </w:r>
      <w:r w:rsidR="007E72D5">
        <w:rPr>
          <w:rFonts w:cs="Lucida Grande"/>
          <w:color w:val="343434"/>
          <w:sz w:val="18"/>
          <w:szCs w:val="26"/>
        </w:rPr>
        <w:t xml:space="preserve"> due at 12 noon. </w:t>
      </w:r>
      <w:r w:rsidR="00E72653">
        <w:rPr>
          <w:rFonts w:cs="Lucida Grande"/>
          <w:color w:val="343434"/>
          <w:sz w:val="18"/>
          <w:szCs w:val="26"/>
        </w:rPr>
        <w:t>Lecture posted on how to prepare for final exam.</w:t>
      </w:r>
    </w:p>
    <w:p w:rsidR="00CA6528" w:rsidRDefault="00CA6528" w:rsidP="004D0050">
      <w:pPr>
        <w:rPr>
          <w:rFonts w:cs="Lucida Grande"/>
          <w:color w:val="343434"/>
          <w:sz w:val="18"/>
          <w:szCs w:val="26"/>
        </w:rPr>
      </w:pPr>
    </w:p>
    <w:p w:rsidR="00D17F27" w:rsidRDefault="00823C0C" w:rsidP="004D0050">
      <w:pPr>
        <w:rPr>
          <w:rFonts w:cs="Lucida Grande"/>
          <w:color w:val="343434"/>
          <w:sz w:val="18"/>
          <w:szCs w:val="26"/>
        </w:rPr>
      </w:pPr>
      <w:r>
        <w:rPr>
          <w:rFonts w:cs="Lucida Grande"/>
          <w:color w:val="343434"/>
          <w:sz w:val="18"/>
          <w:szCs w:val="26"/>
        </w:rPr>
        <w:t xml:space="preserve">December 10 </w:t>
      </w:r>
      <w:r w:rsidR="00E72653">
        <w:rPr>
          <w:rFonts w:cs="Lucida Grande"/>
          <w:color w:val="343434"/>
          <w:sz w:val="18"/>
          <w:szCs w:val="26"/>
        </w:rPr>
        <w:t>Lecture posted on how to prepare for final exam.</w:t>
      </w:r>
    </w:p>
    <w:p w:rsidR="00E1493A" w:rsidRDefault="00CA6528" w:rsidP="00E72653">
      <w:pPr>
        <w:pStyle w:val="BodyTextIndent"/>
        <w:rPr>
          <w:sz w:val="18"/>
        </w:rPr>
      </w:pPr>
      <w:r>
        <w:rPr>
          <w:rFonts w:cs="Lucida Grande"/>
          <w:color w:val="343434"/>
          <w:sz w:val="18"/>
          <w:szCs w:val="26"/>
        </w:rPr>
        <w:t xml:space="preserve">December 15 </w:t>
      </w:r>
      <w:r w:rsidR="00E72653" w:rsidRPr="00F701A9">
        <w:rPr>
          <w:sz w:val="18"/>
        </w:rPr>
        <w:t>FINAL EXAM</w:t>
      </w:r>
      <w:r w:rsidR="001C6430">
        <w:rPr>
          <w:sz w:val="18"/>
        </w:rPr>
        <w:t xml:space="preserve"> POSTED AT 6:30PM AND DUE AT 8:30PM (MUST BE RECEIVED VIA EMAIL—</w:t>
      </w:r>
      <w:r w:rsidR="00565DCB">
        <w:rPr>
          <w:sz w:val="18"/>
        </w:rPr>
        <w:t xml:space="preserve">PLAN AHEAD AND </w:t>
      </w:r>
      <w:r w:rsidR="001C6430">
        <w:rPr>
          <w:sz w:val="18"/>
        </w:rPr>
        <w:t>SET THIS TIME ASIDE</w:t>
      </w:r>
      <w:r w:rsidR="00565DCB">
        <w:rPr>
          <w:sz w:val="18"/>
        </w:rPr>
        <w:t>)</w:t>
      </w:r>
      <w:r w:rsidR="00E72653" w:rsidRPr="00F701A9">
        <w:rPr>
          <w:sz w:val="18"/>
        </w:rPr>
        <w:t>. ESSAY 4 RETURNED WITH MINIMAL COMMENTS.</w:t>
      </w:r>
    </w:p>
    <w:p w:rsidR="00ED00B0" w:rsidRPr="004D0050" w:rsidRDefault="00ED00B0" w:rsidP="004D0050">
      <w:pPr>
        <w:rPr>
          <w:sz w:val="20"/>
        </w:rPr>
      </w:pPr>
    </w:p>
    <w:sectPr w:rsidR="00ED00B0" w:rsidRPr="004D0050" w:rsidSect="00ED00B0">
      <w:headerReference w:type="default" r:id="rId6"/>
      <w:footerReference w:type="default" r:id="rId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ヒラギノ角ゴ Pro W3">
    <w:altName w:val="ヒラギノ角ゴ Pro W3"/>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430" w:rsidRPr="00FC2B22" w:rsidRDefault="001C6430" w:rsidP="00FC2B22">
    <w:pPr>
      <w:widowControl w:val="0"/>
      <w:jc w:val="center"/>
      <w:rPr>
        <w:sz w:val="16"/>
      </w:rPr>
    </w:pPr>
    <w:r w:rsidRPr="00FC2B22">
      <w:rPr>
        <w:sz w:val="16"/>
      </w:rPr>
      <w:t>This</w:t>
    </w:r>
    <w:r>
      <w:rPr>
        <w:sz w:val="16"/>
      </w:rPr>
      <w:t xml:space="preserve"> syllabus may change during </w:t>
    </w:r>
    <w:r w:rsidRPr="00FC2B22">
      <w:rPr>
        <w:sz w:val="16"/>
      </w:rPr>
      <w:t>the semester to better address the class’s needs.</w:t>
    </w:r>
  </w:p>
  <w:p w:rsidR="001C6430" w:rsidRDefault="001C6430">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430" w:rsidRPr="00E72653" w:rsidRDefault="001C6430" w:rsidP="00E72653">
    <w:pPr>
      <w:pStyle w:val="Header"/>
      <w:jc w:val="right"/>
      <w:rPr>
        <w:sz w:val="16"/>
      </w:rPr>
    </w:pPr>
    <w:r w:rsidRPr="00E72653">
      <w:rPr>
        <w:sz w:val="16"/>
      </w:rPr>
      <w:t xml:space="preserve">Dominguez </w:t>
    </w:r>
    <w:r w:rsidR="00E12B47" w:rsidRPr="00E72653">
      <w:rPr>
        <w:rStyle w:val="PageNumber"/>
        <w:sz w:val="16"/>
      </w:rPr>
      <w:fldChar w:fldCharType="begin"/>
    </w:r>
    <w:r w:rsidRPr="00E72653">
      <w:rPr>
        <w:rStyle w:val="PageNumber"/>
        <w:sz w:val="16"/>
      </w:rPr>
      <w:instrText xml:space="preserve"> PAGE </w:instrText>
    </w:r>
    <w:r w:rsidR="00E12B47" w:rsidRPr="00E72653">
      <w:rPr>
        <w:rStyle w:val="PageNumber"/>
        <w:sz w:val="16"/>
      </w:rPr>
      <w:fldChar w:fldCharType="separate"/>
    </w:r>
    <w:r w:rsidR="00E1493A">
      <w:rPr>
        <w:rStyle w:val="PageNumber"/>
        <w:noProof/>
        <w:sz w:val="16"/>
      </w:rPr>
      <w:t>1</w:t>
    </w:r>
    <w:r w:rsidR="00E12B47" w:rsidRPr="00E72653">
      <w:rPr>
        <w:rStyle w:val="PageNumber"/>
        <w:sz w:val="16"/>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multilevel"/>
    <w:tmpl w:val="894EE875"/>
    <w:lvl w:ilvl="0">
      <w:start w:val="1"/>
      <w:numFmt w:val="bullet"/>
      <w:lvlText w:val=""/>
      <w:lvlJc w:val="left"/>
      <w:pPr>
        <w:tabs>
          <w:tab w:val="num" w:pos="360"/>
        </w:tabs>
        <w:ind w:left="360" w:firstLine="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36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52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24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396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468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400"/>
      </w:pPr>
      <w:rPr>
        <w:rFonts w:ascii="Wingdings" w:eastAsia="ヒラギノ角ゴ Pro W3" w:hAnsi="Wingdings" w:hint="default"/>
        <w:color w:val="000000"/>
        <w:position w:val="0"/>
      </w:rPr>
    </w:lvl>
  </w:abstractNum>
  <w:abstractNum w:abstractNumId="3">
    <w:nsid w:val="00000004"/>
    <w:multiLevelType w:val="multilevel"/>
    <w:tmpl w:val="894EE876"/>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nsid w:val="00000005"/>
    <w:multiLevelType w:val="multilevel"/>
    <w:tmpl w:val="894EE877"/>
    <w:lvl w:ilvl="0">
      <w:start w:val="1"/>
      <w:numFmt w:val="bullet"/>
      <w:lvlText w:val=""/>
      <w:lvlJc w:val="left"/>
      <w:pPr>
        <w:tabs>
          <w:tab w:val="num" w:pos="360"/>
        </w:tabs>
        <w:ind w:left="360" w:firstLine="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36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52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24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396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468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400"/>
      </w:pPr>
      <w:rPr>
        <w:rFonts w:ascii="Wingdings" w:eastAsia="ヒラギノ角ゴ Pro W3" w:hAnsi="Wingdings" w:hint="default"/>
        <w:color w:val="000000"/>
        <w:position w:val="0"/>
      </w:rPr>
    </w:lvl>
  </w:abstractNum>
  <w:abstractNum w:abstractNumId="5">
    <w:nsid w:val="10F11944"/>
    <w:multiLevelType w:val="hybridMultilevel"/>
    <w:tmpl w:val="E9727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24726"/>
    <w:multiLevelType w:val="multilevel"/>
    <w:tmpl w:val="14F2C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9D7CCC"/>
    <w:multiLevelType w:val="hybridMultilevel"/>
    <w:tmpl w:val="0960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C3E04"/>
    <w:multiLevelType w:val="hybridMultilevel"/>
    <w:tmpl w:val="A58EB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C85275"/>
    <w:multiLevelType w:val="hybridMultilevel"/>
    <w:tmpl w:val="14F2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C1700F"/>
    <w:multiLevelType w:val="hybridMultilevel"/>
    <w:tmpl w:val="63869308"/>
    <w:lvl w:ilvl="0" w:tplc="F864A12E">
      <w:start w:val="1"/>
      <w:numFmt w:val="upp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nsid w:val="5BD42B5D"/>
    <w:multiLevelType w:val="hybridMultilevel"/>
    <w:tmpl w:val="828CBEEE"/>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7"/>
  </w:num>
  <w:num w:numId="5">
    <w:abstractNumId w:val="14"/>
  </w:num>
  <w:num w:numId="6">
    <w:abstractNumId w:val="2"/>
  </w:num>
  <w:num w:numId="7">
    <w:abstractNumId w:val="3"/>
  </w:num>
  <w:num w:numId="8">
    <w:abstractNumId w:val="4"/>
  </w:num>
  <w:num w:numId="9">
    <w:abstractNumId w:val="13"/>
  </w:num>
  <w:num w:numId="10">
    <w:abstractNumId w:val="12"/>
  </w:num>
  <w:num w:numId="11">
    <w:abstractNumId w:val="10"/>
  </w:num>
  <w:num w:numId="12">
    <w:abstractNumId w:val="5"/>
  </w:num>
  <w:num w:numId="13">
    <w:abstractNumId w:val="6"/>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0"/>
  <w:displayBackgroundShape/>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fillcolor="none [3204]"/>
    </o:shapedefaults>
  </w:hdrShapeDefaults>
  <w:compat>
    <w:doNotAutofitConstrainedTables/>
    <w:splitPgBreakAndParaMark/>
    <w:doNotVertAlignCellWithSp/>
    <w:doNotBreakConstrainedForcedTable/>
    <w:useAnsiKerningPairs/>
    <w:cachedColBalance/>
  </w:compat>
  <w:rsids>
    <w:rsidRoot w:val="00ED00B0"/>
    <w:rsid w:val="001C413D"/>
    <w:rsid w:val="001C6430"/>
    <w:rsid w:val="002C6CED"/>
    <w:rsid w:val="004D0050"/>
    <w:rsid w:val="00565DCB"/>
    <w:rsid w:val="00716072"/>
    <w:rsid w:val="007E72D5"/>
    <w:rsid w:val="008024C2"/>
    <w:rsid w:val="00823C0C"/>
    <w:rsid w:val="008E6125"/>
    <w:rsid w:val="00A710F8"/>
    <w:rsid w:val="00A95B41"/>
    <w:rsid w:val="00B04893"/>
    <w:rsid w:val="00B36402"/>
    <w:rsid w:val="00B565CF"/>
    <w:rsid w:val="00BA276B"/>
    <w:rsid w:val="00CA6528"/>
    <w:rsid w:val="00CD1C1A"/>
    <w:rsid w:val="00D17F27"/>
    <w:rsid w:val="00DB5FC4"/>
    <w:rsid w:val="00E12B47"/>
    <w:rsid w:val="00E1493A"/>
    <w:rsid w:val="00E72653"/>
    <w:rsid w:val="00EA315D"/>
    <w:rsid w:val="00ED00B0"/>
    <w:rsid w:val="00EE1C9D"/>
    <w:rsid w:val="00F701A9"/>
    <w:rsid w:val="00FC2B22"/>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56F0D"/>
    <w:rPr>
      <w:rFonts w:ascii="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D00B0"/>
    <w:pPr>
      <w:ind w:left="720"/>
      <w:contextualSpacing/>
    </w:pPr>
  </w:style>
  <w:style w:type="paragraph" w:styleId="Footer">
    <w:name w:val="footer"/>
    <w:basedOn w:val="Normal"/>
    <w:link w:val="FooterChar"/>
    <w:rsid w:val="00A710F8"/>
    <w:pPr>
      <w:tabs>
        <w:tab w:val="center" w:pos="4320"/>
        <w:tab w:val="right" w:pos="8640"/>
      </w:tabs>
    </w:pPr>
  </w:style>
  <w:style w:type="character" w:customStyle="1" w:styleId="FooterChar">
    <w:name w:val="Footer Char"/>
    <w:basedOn w:val="DefaultParagraphFont"/>
    <w:link w:val="Footer"/>
    <w:rsid w:val="00A710F8"/>
    <w:rPr>
      <w:rFonts w:ascii="Times New Roman" w:hAnsi="Times New Roman" w:cs="Times New Roman"/>
    </w:rPr>
  </w:style>
  <w:style w:type="paragraph" w:styleId="BodyTextIndent">
    <w:name w:val="Body Text Indent"/>
    <w:link w:val="BodyTextIndentChar"/>
    <w:rsid w:val="00A710F8"/>
    <w:rPr>
      <w:rFonts w:ascii="Times New Roman" w:eastAsia="ヒラギノ角ゴ Pro W3" w:hAnsi="Times New Roman" w:cs="Times New Roman"/>
      <w:color w:val="000000"/>
      <w:szCs w:val="20"/>
    </w:rPr>
  </w:style>
  <w:style w:type="character" w:customStyle="1" w:styleId="BodyTextIndentChar">
    <w:name w:val="Body Text Indent Char"/>
    <w:basedOn w:val="DefaultParagraphFont"/>
    <w:link w:val="BodyTextIndent"/>
    <w:rsid w:val="00A710F8"/>
    <w:rPr>
      <w:rFonts w:ascii="Times New Roman" w:eastAsia="ヒラギノ角ゴ Pro W3" w:hAnsi="Times New Roman" w:cs="Times New Roman"/>
      <w:color w:val="000000"/>
      <w:szCs w:val="20"/>
      <w:lang w:val="en-US"/>
    </w:rPr>
  </w:style>
  <w:style w:type="character" w:styleId="Hyperlink">
    <w:name w:val="Hyperlink"/>
    <w:basedOn w:val="DefaultParagraphFont"/>
    <w:rsid w:val="00FC2B22"/>
    <w:rPr>
      <w:color w:val="0000FF" w:themeColor="hyperlink"/>
      <w:u w:val="single"/>
    </w:rPr>
  </w:style>
  <w:style w:type="paragraph" w:styleId="Header">
    <w:name w:val="header"/>
    <w:basedOn w:val="Normal"/>
    <w:link w:val="HeaderChar"/>
    <w:rsid w:val="00FC2B22"/>
    <w:pPr>
      <w:tabs>
        <w:tab w:val="center" w:pos="4320"/>
        <w:tab w:val="right" w:pos="8640"/>
      </w:tabs>
    </w:pPr>
  </w:style>
  <w:style w:type="character" w:customStyle="1" w:styleId="HeaderChar">
    <w:name w:val="Header Char"/>
    <w:basedOn w:val="DefaultParagraphFont"/>
    <w:link w:val="Header"/>
    <w:rsid w:val="00FC2B22"/>
    <w:rPr>
      <w:rFonts w:ascii="Times New Roman" w:hAnsi="Times New Roman" w:cs="Times New Roman"/>
    </w:rPr>
  </w:style>
  <w:style w:type="character" w:styleId="PageNumber">
    <w:name w:val="page number"/>
    <w:basedOn w:val="DefaultParagraphFont"/>
    <w:rsid w:val="00E7265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victorhanson.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1672</Words>
  <Characters>9531</Characters>
  <Application>Microsoft Macintosh Word</Application>
  <DocSecurity>0</DocSecurity>
  <Lines>79</Lines>
  <Paragraphs>19</Paragraphs>
  <ScaleCrop>false</ScaleCrop>
  <Company>Home Office</Company>
  <LinksUpToDate>false</LinksUpToDate>
  <CharactersWithSpaces>11704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Dominguez</dc:creator>
  <cp:keywords/>
  <cp:lastModifiedBy>Mr. Dominguez</cp:lastModifiedBy>
  <cp:revision>3</cp:revision>
  <dcterms:created xsi:type="dcterms:W3CDTF">2010-08-20T21:58:00Z</dcterms:created>
  <dcterms:modified xsi:type="dcterms:W3CDTF">2010-08-20T22:11:00Z</dcterms:modified>
</cp:coreProperties>
</file>