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98" w:rsidRDefault="005D3070">
      <w:pPr>
        <w:rPr>
          <w:b/>
        </w:rPr>
      </w:pPr>
      <w:r>
        <w:rPr>
          <w:b/>
        </w:rPr>
        <w:t>PSYCHOLOGY 2—GENERAL PSYCHOLOGY</w:t>
      </w:r>
    </w:p>
    <w:tbl>
      <w:tblPr>
        <w:tblStyle w:val="MediumShading2"/>
        <w:tblW w:w="0" w:type="auto"/>
        <w:tblLook w:val="04A0"/>
      </w:tblPr>
      <w:tblGrid>
        <w:gridCol w:w="2718"/>
        <w:gridCol w:w="6858"/>
      </w:tblGrid>
      <w:tr w:rsidR="00E34B79" w:rsidTr="00E34B79">
        <w:trPr>
          <w:cnfStyle w:val="100000000000"/>
        </w:trPr>
        <w:tc>
          <w:tcPr>
            <w:cnfStyle w:val="001000000100"/>
            <w:tcW w:w="2718" w:type="dxa"/>
          </w:tcPr>
          <w:p w:rsidR="00E34B79" w:rsidRDefault="00E34B79" w:rsidP="005D3070">
            <w:pPr>
              <w:autoSpaceDE w:val="0"/>
              <w:autoSpaceDN w:val="0"/>
              <w:adjustRightInd w:val="0"/>
              <w:rPr>
                <w:rFonts w:cs="HelveticaNeue"/>
                <w:sz w:val="24"/>
                <w:szCs w:val="24"/>
              </w:rPr>
            </w:pPr>
          </w:p>
        </w:tc>
        <w:tc>
          <w:tcPr>
            <w:tcW w:w="6858" w:type="dxa"/>
          </w:tcPr>
          <w:p w:rsidR="00E34B79" w:rsidRDefault="00E34B79" w:rsidP="00E34B79">
            <w:pPr>
              <w:autoSpaceDE w:val="0"/>
              <w:autoSpaceDN w:val="0"/>
              <w:adjustRightInd w:val="0"/>
              <w:jc w:val="right"/>
              <w:cnfStyle w:val="100000000000"/>
              <w:rPr>
                <w:rFonts w:cs="HelveticaNeue"/>
                <w:sz w:val="24"/>
                <w:szCs w:val="24"/>
              </w:rPr>
            </w:pPr>
          </w:p>
        </w:tc>
      </w:tr>
      <w:tr w:rsidR="00E34B79" w:rsidTr="00E34B79">
        <w:trPr>
          <w:cnfStyle w:val="000000100000"/>
        </w:trPr>
        <w:tc>
          <w:tcPr>
            <w:cnfStyle w:val="001000000000"/>
            <w:tcW w:w="2718" w:type="dxa"/>
          </w:tcPr>
          <w:p w:rsidR="00E34B79" w:rsidRDefault="00E34B79" w:rsidP="005D3070">
            <w:pPr>
              <w:autoSpaceDE w:val="0"/>
              <w:autoSpaceDN w:val="0"/>
              <w:adjustRightInd w:val="0"/>
              <w:rPr>
                <w:rFonts w:cs="HelveticaNeue"/>
                <w:sz w:val="24"/>
                <w:szCs w:val="24"/>
              </w:rPr>
            </w:pPr>
            <w:r>
              <w:rPr>
                <w:rFonts w:cs="HelveticaNeue"/>
                <w:sz w:val="24"/>
                <w:szCs w:val="24"/>
              </w:rPr>
              <w:t>COURSE DATE</w:t>
            </w:r>
          </w:p>
        </w:tc>
        <w:tc>
          <w:tcPr>
            <w:tcW w:w="6858" w:type="dxa"/>
          </w:tcPr>
          <w:p w:rsidR="00E34B79" w:rsidRDefault="00E34B79" w:rsidP="00E34B79">
            <w:pPr>
              <w:autoSpaceDE w:val="0"/>
              <w:autoSpaceDN w:val="0"/>
              <w:adjustRightInd w:val="0"/>
              <w:jc w:val="right"/>
              <w:cnfStyle w:val="000000100000"/>
              <w:rPr>
                <w:rFonts w:cs="HelveticaNeue"/>
                <w:sz w:val="24"/>
                <w:szCs w:val="24"/>
              </w:rPr>
            </w:pPr>
            <w:r>
              <w:rPr>
                <w:rFonts w:cs="HelveticaNeue"/>
                <w:sz w:val="24"/>
                <w:szCs w:val="24"/>
              </w:rPr>
              <w:t xml:space="preserve">06/15/2009—08/07/2009 </w:t>
            </w:r>
          </w:p>
        </w:tc>
      </w:tr>
      <w:tr w:rsidR="00E34B79" w:rsidTr="00E34B79">
        <w:tc>
          <w:tcPr>
            <w:cnfStyle w:val="001000000000"/>
            <w:tcW w:w="2718" w:type="dxa"/>
          </w:tcPr>
          <w:p w:rsidR="00E34B79" w:rsidRDefault="00E34B79" w:rsidP="005D3070">
            <w:pPr>
              <w:autoSpaceDE w:val="0"/>
              <w:autoSpaceDN w:val="0"/>
              <w:adjustRightInd w:val="0"/>
              <w:rPr>
                <w:rFonts w:cs="HelveticaNeue"/>
                <w:sz w:val="24"/>
                <w:szCs w:val="24"/>
              </w:rPr>
            </w:pPr>
            <w:r>
              <w:rPr>
                <w:rFonts w:cs="HelveticaNeue"/>
                <w:sz w:val="24"/>
                <w:szCs w:val="24"/>
              </w:rPr>
              <w:t>INSTRUCTOR NAME</w:t>
            </w:r>
          </w:p>
        </w:tc>
        <w:tc>
          <w:tcPr>
            <w:tcW w:w="6858" w:type="dxa"/>
          </w:tcPr>
          <w:p w:rsidR="00E34B79" w:rsidRDefault="00E34B79" w:rsidP="00E34B79">
            <w:pPr>
              <w:autoSpaceDE w:val="0"/>
              <w:autoSpaceDN w:val="0"/>
              <w:adjustRightInd w:val="0"/>
              <w:jc w:val="right"/>
              <w:cnfStyle w:val="000000000000"/>
              <w:rPr>
                <w:rFonts w:cs="HelveticaNeue"/>
                <w:sz w:val="24"/>
                <w:szCs w:val="24"/>
              </w:rPr>
            </w:pPr>
            <w:r>
              <w:rPr>
                <w:rFonts w:cs="HelveticaNeue"/>
                <w:sz w:val="24"/>
                <w:szCs w:val="24"/>
              </w:rPr>
              <w:t>Crystal Soto, Psy.D.</w:t>
            </w:r>
          </w:p>
        </w:tc>
      </w:tr>
      <w:tr w:rsidR="00E34B79" w:rsidTr="00E34B79">
        <w:trPr>
          <w:cnfStyle w:val="000000100000"/>
        </w:trPr>
        <w:tc>
          <w:tcPr>
            <w:cnfStyle w:val="001000000000"/>
            <w:tcW w:w="2718" w:type="dxa"/>
          </w:tcPr>
          <w:p w:rsidR="00E34B79" w:rsidRDefault="00E34B79" w:rsidP="005D3070">
            <w:pPr>
              <w:autoSpaceDE w:val="0"/>
              <w:autoSpaceDN w:val="0"/>
              <w:adjustRightInd w:val="0"/>
              <w:rPr>
                <w:rFonts w:cs="HelveticaNeue"/>
                <w:sz w:val="24"/>
                <w:szCs w:val="24"/>
              </w:rPr>
            </w:pPr>
            <w:r>
              <w:rPr>
                <w:rFonts w:cs="HelveticaNeue"/>
                <w:sz w:val="24"/>
                <w:szCs w:val="24"/>
              </w:rPr>
              <w:t>CONTACT INFORMATION</w:t>
            </w:r>
          </w:p>
        </w:tc>
        <w:tc>
          <w:tcPr>
            <w:tcW w:w="6858" w:type="dxa"/>
          </w:tcPr>
          <w:p w:rsidR="00E34B79" w:rsidRDefault="00E34B79" w:rsidP="00E34B79">
            <w:pPr>
              <w:autoSpaceDE w:val="0"/>
              <w:autoSpaceDN w:val="0"/>
              <w:adjustRightInd w:val="0"/>
              <w:jc w:val="right"/>
              <w:cnfStyle w:val="000000100000"/>
              <w:rPr>
                <w:rFonts w:cs="HelveticaNeue"/>
                <w:sz w:val="24"/>
                <w:szCs w:val="24"/>
              </w:rPr>
            </w:pPr>
            <w:r>
              <w:rPr>
                <w:rFonts w:cs="HelveticaNeue"/>
                <w:sz w:val="24"/>
                <w:szCs w:val="24"/>
              </w:rPr>
              <w:t xml:space="preserve">(559) 633-0618 ***Make sure when you call you leave a brief message and identify yourself and the course. All calls will be returned within 48 hours. </w:t>
            </w:r>
          </w:p>
          <w:p w:rsidR="00E34B79" w:rsidRDefault="003C3F86" w:rsidP="00E34B79">
            <w:pPr>
              <w:autoSpaceDE w:val="0"/>
              <w:autoSpaceDN w:val="0"/>
              <w:adjustRightInd w:val="0"/>
              <w:jc w:val="right"/>
              <w:cnfStyle w:val="000000100000"/>
              <w:rPr>
                <w:rFonts w:cs="HelveticaNeue"/>
                <w:sz w:val="24"/>
                <w:szCs w:val="24"/>
              </w:rPr>
            </w:pPr>
            <w:hyperlink r:id="rId8" w:history="1">
              <w:r w:rsidR="00E34B79" w:rsidRPr="00273DDE">
                <w:rPr>
                  <w:rStyle w:val="Hyperlink"/>
                  <w:rFonts w:cs="HelveticaNeue"/>
                  <w:sz w:val="24"/>
                  <w:szCs w:val="24"/>
                </w:rPr>
                <w:t>psydocsoto@yahoo.com</w:t>
              </w:r>
            </w:hyperlink>
            <w:r w:rsidR="00E34B79">
              <w:rPr>
                <w:rFonts w:cs="HelveticaNeue"/>
                <w:sz w:val="24"/>
                <w:szCs w:val="24"/>
              </w:rPr>
              <w:t xml:space="preserve"> </w:t>
            </w:r>
          </w:p>
        </w:tc>
      </w:tr>
      <w:tr w:rsidR="00E34B79" w:rsidTr="00E34B79">
        <w:tc>
          <w:tcPr>
            <w:cnfStyle w:val="001000000000"/>
            <w:tcW w:w="2718" w:type="dxa"/>
          </w:tcPr>
          <w:p w:rsidR="00E34B79" w:rsidRDefault="00E34B79" w:rsidP="005D3070">
            <w:pPr>
              <w:autoSpaceDE w:val="0"/>
              <w:autoSpaceDN w:val="0"/>
              <w:adjustRightInd w:val="0"/>
              <w:rPr>
                <w:rFonts w:cs="HelveticaNeue"/>
                <w:sz w:val="24"/>
                <w:szCs w:val="24"/>
              </w:rPr>
            </w:pPr>
          </w:p>
        </w:tc>
        <w:tc>
          <w:tcPr>
            <w:tcW w:w="6858" w:type="dxa"/>
          </w:tcPr>
          <w:p w:rsidR="00E34B79" w:rsidRDefault="00E34B79" w:rsidP="00E34B79">
            <w:pPr>
              <w:autoSpaceDE w:val="0"/>
              <w:autoSpaceDN w:val="0"/>
              <w:adjustRightInd w:val="0"/>
              <w:jc w:val="right"/>
              <w:cnfStyle w:val="000000000000"/>
              <w:rPr>
                <w:rFonts w:cs="HelveticaNeue"/>
                <w:sz w:val="24"/>
                <w:szCs w:val="24"/>
              </w:rPr>
            </w:pPr>
          </w:p>
        </w:tc>
      </w:tr>
    </w:tbl>
    <w:p w:rsidR="00E34B79" w:rsidRDefault="00E34B79" w:rsidP="005D3070">
      <w:pPr>
        <w:autoSpaceDE w:val="0"/>
        <w:autoSpaceDN w:val="0"/>
        <w:adjustRightInd w:val="0"/>
        <w:spacing w:after="0" w:line="240" w:lineRule="auto"/>
        <w:rPr>
          <w:rFonts w:cs="HelveticaNeue"/>
          <w:sz w:val="24"/>
          <w:szCs w:val="24"/>
        </w:rPr>
      </w:pPr>
    </w:p>
    <w:p w:rsidR="00E34B79" w:rsidRPr="00E34B79" w:rsidRDefault="008427E0" w:rsidP="00E34B79">
      <w:pPr>
        <w:spacing w:line="240" w:lineRule="auto"/>
        <w:rPr>
          <w:rFonts w:ascii="Cambria" w:eastAsia="Calibri" w:hAnsi="Cambria" w:cs="Times New Roman"/>
          <w:b/>
          <w:u w:val="single"/>
        </w:rPr>
      </w:pPr>
      <w:r>
        <w:rPr>
          <w:rFonts w:ascii="Cambria" w:eastAsia="Calibri" w:hAnsi="Cambria" w:cs="Times New Roman"/>
          <w:b/>
          <w:u w:val="single"/>
        </w:rPr>
        <w:t>Course Description</w:t>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p>
    <w:p w:rsidR="00E34B79" w:rsidRPr="00E34B79" w:rsidRDefault="00E34B79" w:rsidP="00E34B79">
      <w:pPr>
        <w:spacing w:line="240" w:lineRule="auto"/>
        <w:rPr>
          <w:rFonts w:ascii="Cambria" w:eastAsia="Calibri" w:hAnsi="Cambria" w:cs="Times New Roman"/>
        </w:rPr>
      </w:pPr>
      <w:r w:rsidRPr="00E34B79">
        <w:rPr>
          <w:rFonts w:ascii="Cambria" w:eastAsia="Calibri" w:hAnsi="Cambria" w:cs="Times New Roman"/>
        </w:rPr>
        <w:t xml:space="preserve">This course presents an overview of the field of Psychology, a field that emphasizes the scientific study of human behavior and mental processes. Topic include history, methodology, biopsychology, life-span development, sensation and perception, conscious and altered states, learning and memory, thought and language, intelligence, motivation and emotion, personality, psychopathology and therapy, stress and health, social and cultural influences. </w:t>
      </w:r>
    </w:p>
    <w:p w:rsidR="00E34B79" w:rsidRPr="00E34B79" w:rsidRDefault="00943A29" w:rsidP="00E34B79">
      <w:pPr>
        <w:spacing w:line="240" w:lineRule="auto"/>
        <w:rPr>
          <w:rFonts w:ascii="Cambria" w:eastAsia="Calibri" w:hAnsi="Cambria" w:cs="Times New Roman"/>
          <w:b/>
          <w:u w:val="single"/>
        </w:rPr>
      </w:pPr>
      <w:r>
        <w:rPr>
          <w:rFonts w:ascii="Cambria" w:eastAsia="Calibri" w:hAnsi="Cambria" w:cs="Times New Roman"/>
          <w:b/>
          <w:u w:val="single"/>
        </w:rPr>
        <w:t>Prerequisites</w:t>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p>
    <w:p w:rsidR="00E34B79" w:rsidRPr="00E34B79" w:rsidRDefault="00E34B79" w:rsidP="00E34B79">
      <w:pPr>
        <w:spacing w:line="240" w:lineRule="auto"/>
        <w:rPr>
          <w:rFonts w:ascii="Cambria" w:eastAsia="Calibri" w:hAnsi="Cambria" w:cs="Times New Roman"/>
        </w:rPr>
      </w:pPr>
      <w:r w:rsidRPr="00E34B79">
        <w:rPr>
          <w:rFonts w:ascii="Cambria" w:eastAsia="Calibri" w:hAnsi="Cambria" w:cs="Times New Roman"/>
        </w:rPr>
        <w:t xml:space="preserve"> Eligibility for English 125 and 126. </w:t>
      </w:r>
    </w:p>
    <w:p w:rsidR="00E34B79" w:rsidRPr="00E34B79" w:rsidRDefault="00943A29" w:rsidP="00E34B79">
      <w:pPr>
        <w:spacing w:line="240" w:lineRule="auto"/>
        <w:rPr>
          <w:rFonts w:ascii="Cambria" w:eastAsia="Calibri" w:hAnsi="Cambria" w:cs="Times New Roman"/>
          <w:b/>
          <w:u w:val="single"/>
        </w:rPr>
      </w:pPr>
      <w:r>
        <w:rPr>
          <w:rFonts w:ascii="Cambria" w:eastAsia="Calibri" w:hAnsi="Cambria" w:cs="Times New Roman"/>
          <w:b/>
          <w:u w:val="single"/>
        </w:rPr>
        <w:t>Required Text</w:t>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r>
        <w:rPr>
          <w:rFonts w:ascii="Cambria" w:eastAsia="Calibri" w:hAnsi="Cambria" w:cs="Times New Roman"/>
          <w:b/>
          <w:u w:val="single"/>
        </w:rPr>
        <w:tab/>
      </w:r>
    </w:p>
    <w:p w:rsidR="00522F42" w:rsidRDefault="00522F42" w:rsidP="00522F42">
      <w:pPr>
        <w:pStyle w:val="title1"/>
        <w:shd w:val="clear" w:color="auto" w:fill="FFFFFF"/>
        <w:spacing w:line="360" w:lineRule="atLeast"/>
        <w:rPr>
          <w:rFonts w:ascii="Cambria" w:eastAsia="Calibri" w:hAnsi="Cambria" w:cs="Times New Roman"/>
          <w:b w:val="0"/>
          <w:bCs w:val="0"/>
          <w:sz w:val="22"/>
          <w:szCs w:val="22"/>
        </w:rPr>
      </w:pPr>
      <w:r w:rsidRPr="00522F42">
        <w:rPr>
          <w:rFonts w:ascii="Cambria" w:eastAsia="Calibri" w:hAnsi="Cambria" w:cs="Times New Roman"/>
          <w:b w:val="0"/>
          <w:bCs w:val="0"/>
          <w:sz w:val="22"/>
          <w:szCs w:val="22"/>
        </w:rPr>
        <w:t>Ber</w:t>
      </w:r>
      <w:r>
        <w:rPr>
          <w:rFonts w:ascii="Cambria" w:eastAsia="Calibri" w:hAnsi="Cambria" w:cs="Times New Roman"/>
          <w:b w:val="0"/>
          <w:bCs w:val="0"/>
          <w:sz w:val="22"/>
          <w:szCs w:val="22"/>
        </w:rPr>
        <w:t xml:space="preserve">nstein, D. A., Penner, L.A., Clarke-Stewart, A., and Roy, E.J. (2008). </w:t>
      </w:r>
      <w:r>
        <w:rPr>
          <w:rFonts w:ascii="Cambria" w:eastAsia="Calibri" w:hAnsi="Cambria" w:cs="Times New Roman"/>
          <w:b w:val="0"/>
          <w:bCs w:val="0"/>
          <w:i/>
          <w:sz w:val="22"/>
          <w:szCs w:val="22"/>
        </w:rPr>
        <w:t xml:space="preserve">Psychology. </w:t>
      </w:r>
      <w:r>
        <w:rPr>
          <w:rFonts w:ascii="Cambria" w:eastAsia="Calibri" w:hAnsi="Cambria" w:cs="Times New Roman"/>
          <w:b w:val="0"/>
          <w:bCs w:val="0"/>
          <w:sz w:val="22"/>
          <w:szCs w:val="22"/>
        </w:rPr>
        <w:t>(8</w:t>
      </w:r>
      <w:r w:rsidRPr="00522F42">
        <w:rPr>
          <w:rFonts w:ascii="Cambria" w:eastAsia="Calibri" w:hAnsi="Cambria" w:cs="Times New Roman"/>
          <w:b w:val="0"/>
          <w:bCs w:val="0"/>
          <w:sz w:val="22"/>
          <w:szCs w:val="22"/>
          <w:vertAlign w:val="superscript"/>
        </w:rPr>
        <w:t>th</w:t>
      </w:r>
      <w:r>
        <w:rPr>
          <w:rFonts w:ascii="Cambria" w:eastAsia="Calibri" w:hAnsi="Cambria" w:cs="Times New Roman"/>
          <w:b w:val="0"/>
          <w:bCs w:val="0"/>
          <w:sz w:val="22"/>
          <w:szCs w:val="22"/>
        </w:rPr>
        <w:t xml:space="preserve"> Ed.). Cengage publishing. </w:t>
      </w:r>
    </w:p>
    <w:p w:rsidR="00522F42" w:rsidRDefault="00522F42" w:rsidP="00522F42">
      <w:pPr>
        <w:pStyle w:val="isbn2"/>
        <w:shd w:val="clear" w:color="auto" w:fill="FFFFFF"/>
        <w:spacing w:line="360" w:lineRule="atLeast"/>
        <w:rPr>
          <w:rFonts w:ascii="Arial" w:hAnsi="Arial" w:cs="Arial"/>
        </w:rPr>
      </w:pPr>
      <w:r w:rsidRPr="00522F42">
        <w:rPr>
          <w:rFonts w:ascii="Cambria" w:eastAsia="Calibri" w:hAnsi="Cambria"/>
          <w:color w:val="auto"/>
          <w:sz w:val="22"/>
          <w:szCs w:val="22"/>
        </w:rPr>
        <w:t>ISBN-10: 0618874070  ISBN-13: 9780618874071</w:t>
      </w:r>
    </w:p>
    <w:p w:rsidR="00522F42" w:rsidRDefault="00522F42" w:rsidP="00522F42">
      <w:pPr>
        <w:pStyle w:val="title1"/>
        <w:shd w:val="clear" w:color="auto" w:fill="FFFFFF"/>
        <w:spacing w:line="360" w:lineRule="atLeast"/>
        <w:rPr>
          <w:color w:val="666667"/>
        </w:rPr>
      </w:pPr>
    </w:p>
    <w:p w:rsidR="00E34B79" w:rsidRPr="00E34B79" w:rsidRDefault="00E34B79" w:rsidP="00E34B79">
      <w:pPr>
        <w:spacing w:line="240" w:lineRule="auto"/>
        <w:rPr>
          <w:rFonts w:asciiTheme="majorHAnsi" w:hAnsiTheme="majorHAnsi"/>
        </w:rPr>
      </w:pPr>
      <w:r w:rsidRPr="00E34B79">
        <w:rPr>
          <w:rFonts w:ascii="Cambria" w:eastAsia="Calibri" w:hAnsi="Cambria" w:cs="Times New Roman"/>
          <w:b/>
          <w:u w:val="single"/>
        </w:rPr>
        <w:t>Grading</w:t>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r w:rsidR="00943A29">
        <w:rPr>
          <w:rFonts w:ascii="Cambria" w:eastAsia="Calibri" w:hAnsi="Cambria" w:cs="Times New Roman"/>
          <w:b/>
          <w:u w:val="single"/>
        </w:rPr>
        <w:tab/>
      </w: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86"/>
        <w:gridCol w:w="4788"/>
        <w:gridCol w:w="2394"/>
      </w:tblGrid>
      <w:tr w:rsidR="00E34B79" w:rsidTr="00D579B3">
        <w:tc>
          <w:tcPr>
            <w:tcW w:w="9468" w:type="dxa"/>
            <w:gridSpan w:val="3"/>
            <w:shd w:val="clear" w:color="auto" w:fill="9BBB59" w:themeFill="accent3"/>
          </w:tcPr>
          <w:p w:rsidR="00E34B79" w:rsidRPr="001C66BF" w:rsidRDefault="00E34B79" w:rsidP="00B84D7D">
            <w:pPr>
              <w:rPr>
                <w:rFonts w:ascii="Calisto MT" w:eastAsia="Calibri" w:hAnsi="Calisto MT" w:cs="Times New Roman"/>
                <w:b/>
              </w:rPr>
            </w:pPr>
            <w:r>
              <w:rPr>
                <w:rFonts w:ascii="Calisto MT" w:eastAsia="Calibri" w:hAnsi="Calisto MT" w:cs="Times New Roman"/>
                <w:b/>
              </w:rPr>
              <w:t xml:space="preserve">Point Breakdown of </w:t>
            </w:r>
            <w:r w:rsidR="0082120B">
              <w:rPr>
                <w:rFonts w:ascii="Calisto MT" w:eastAsia="Calibri" w:hAnsi="Calisto MT" w:cs="Times New Roman"/>
                <w:b/>
              </w:rPr>
              <w:t xml:space="preserve">the Course </w:t>
            </w:r>
          </w:p>
        </w:tc>
      </w:tr>
      <w:tr w:rsidR="00E34B79" w:rsidTr="00D579B3">
        <w:tc>
          <w:tcPr>
            <w:tcW w:w="2286" w:type="dxa"/>
          </w:tcPr>
          <w:p w:rsidR="00E34B79" w:rsidRDefault="00E34B79" w:rsidP="00B84D7D">
            <w:pPr>
              <w:jc w:val="center"/>
              <w:rPr>
                <w:rFonts w:ascii="Calisto MT" w:eastAsia="Calibri" w:hAnsi="Calisto MT" w:cs="Times New Roman"/>
                <w:b/>
              </w:rPr>
            </w:pPr>
            <w:r>
              <w:rPr>
                <w:rFonts w:ascii="Calisto MT" w:eastAsia="Calibri" w:hAnsi="Calisto MT" w:cs="Times New Roman"/>
                <w:b/>
              </w:rPr>
              <w:t>Project</w:t>
            </w:r>
            <w:r w:rsidR="00BA4907">
              <w:rPr>
                <w:rFonts w:ascii="Calisto MT" w:eastAsia="Calibri" w:hAnsi="Calisto MT" w:cs="Times New Roman"/>
                <w:b/>
              </w:rPr>
              <w:t xml:space="preserve"> 1</w:t>
            </w:r>
          </w:p>
          <w:p w:rsidR="00BA4907" w:rsidRPr="001C66BF" w:rsidRDefault="00CC552A" w:rsidP="00B84D7D">
            <w:pPr>
              <w:jc w:val="center"/>
              <w:rPr>
                <w:rFonts w:ascii="Calisto MT" w:eastAsia="Calibri" w:hAnsi="Calisto MT" w:cs="Times New Roman"/>
                <w:b/>
              </w:rPr>
            </w:pPr>
            <w:r>
              <w:rPr>
                <w:rFonts w:ascii="Calisto MT" w:eastAsia="Calibri" w:hAnsi="Calisto MT" w:cs="Times New Roman"/>
                <w:b/>
              </w:rPr>
              <w:t xml:space="preserve">Team </w:t>
            </w:r>
            <w:r w:rsidR="00BA4907">
              <w:rPr>
                <w:rFonts w:ascii="Calisto MT" w:eastAsia="Calibri" w:hAnsi="Calisto MT" w:cs="Times New Roman"/>
                <w:b/>
              </w:rPr>
              <w:t xml:space="preserve">Project </w:t>
            </w:r>
          </w:p>
        </w:tc>
        <w:tc>
          <w:tcPr>
            <w:tcW w:w="4788" w:type="dxa"/>
          </w:tcPr>
          <w:p w:rsidR="00E34B79" w:rsidRDefault="00E34B79" w:rsidP="00B84D7D">
            <w:pPr>
              <w:jc w:val="center"/>
              <w:rPr>
                <w:rFonts w:ascii="Calisto MT" w:eastAsia="Calibri" w:hAnsi="Calisto MT" w:cs="Times New Roman"/>
              </w:rPr>
            </w:pPr>
            <w:r>
              <w:rPr>
                <w:rFonts w:ascii="Calisto MT" w:eastAsia="Calibri" w:hAnsi="Calisto MT" w:cs="Times New Roman"/>
              </w:rPr>
              <w:t xml:space="preserve">150 Points </w:t>
            </w:r>
          </w:p>
          <w:p w:rsidR="00BA4907" w:rsidRDefault="00BA4907" w:rsidP="00B84D7D">
            <w:pPr>
              <w:jc w:val="center"/>
              <w:rPr>
                <w:rFonts w:ascii="Calisto MT" w:eastAsia="Calibri" w:hAnsi="Calisto MT" w:cs="Times New Roman"/>
              </w:rPr>
            </w:pPr>
            <w:r>
              <w:rPr>
                <w:rFonts w:ascii="Calisto MT" w:eastAsia="Calibri" w:hAnsi="Calisto MT" w:cs="Times New Roman"/>
              </w:rPr>
              <w:t xml:space="preserve">150 Points </w:t>
            </w:r>
          </w:p>
          <w:p w:rsidR="00BA4907" w:rsidRDefault="00BA4907" w:rsidP="00B84D7D">
            <w:pPr>
              <w:jc w:val="center"/>
              <w:rPr>
                <w:rFonts w:ascii="Calisto MT" w:eastAsia="Calibri" w:hAnsi="Calisto MT" w:cs="Times New Roman"/>
              </w:rPr>
            </w:pPr>
          </w:p>
        </w:tc>
        <w:tc>
          <w:tcPr>
            <w:tcW w:w="2394" w:type="dxa"/>
          </w:tcPr>
          <w:p w:rsidR="00E34B79" w:rsidRDefault="00E34B79" w:rsidP="00B84D7D">
            <w:pPr>
              <w:jc w:val="center"/>
              <w:rPr>
                <w:rFonts w:ascii="Calisto MT" w:eastAsia="Calibri" w:hAnsi="Calisto MT" w:cs="Times New Roman"/>
              </w:rPr>
            </w:pPr>
            <w:r>
              <w:rPr>
                <w:rFonts w:ascii="Calisto MT" w:eastAsia="Calibri" w:hAnsi="Calisto MT" w:cs="Times New Roman"/>
              </w:rPr>
              <w:t>300 Points</w:t>
            </w:r>
          </w:p>
        </w:tc>
      </w:tr>
      <w:tr w:rsidR="00CC552A" w:rsidTr="00D579B3">
        <w:tc>
          <w:tcPr>
            <w:tcW w:w="2286" w:type="dxa"/>
          </w:tcPr>
          <w:p w:rsidR="00CC552A" w:rsidRDefault="00CC552A" w:rsidP="00B84D7D">
            <w:pPr>
              <w:jc w:val="center"/>
              <w:rPr>
                <w:rFonts w:ascii="Calisto MT" w:eastAsia="Calibri" w:hAnsi="Calisto MT" w:cs="Times New Roman"/>
                <w:b/>
              </w:rPr>
            </w:pPr>
            <w:r>
              <w:rPr>
                <w:rFonts w:ascii="Calisto MT" w:eastAsia="Calibri" w:hAnsi="Calisto MT" w:cs="Times New Roman"/>
                <w:b/>
              </w:rPr>
              <w:t>Scavenger Hunt</w:t>
            </w:r>
          </w:p>
        </w:tc>
        <w:tc>
          <w:tcPr>
            <w:tcW w:w="4788" w:type="dxa"/>
          </w:tcPr>
          <w:p w:rsidR="00CC552A" w:rsidRDefault="00CC552A" w:rsidP="00B84D7D">
            <w:pPr>
              <w:jc w:val="center"/>
              <w:rPr>
                <w:rFonts w:ascii="Calisto MT" w:eastAsia="Calibri" w:hAnsi="Calisto MT" w:cs="Times New Roman"/>
              </w:rPr>
            </w:pPr>
            <w:r>
              <w:rPr>
                <w:rFonts w:ascii="Calisto MT" w:eastAsia="Calibri" w:hAnsi="Calisto MT" w:cs="Times New Roman"/>
              </w:rPr>
              <w:t xml:space="preserve">40 Points </w:t>
            </w:r>
          </w:p>
        </w:tc>
        <w:tc>
          <w:tcPr>
            <w:tcW w:w="2394" w:type="dxa"/>
          </w:tcPr>
          <w:p w:rsidR="00CC552A" w:rsidRDefault="00CC552A" w:rsidP="00B84D7D">
            <w:pPr>
              <w:jc w:val="center"/>
              <w:rPr>
                <w:rFonts w:ascii="Calisto MT" w:eastAsia="Calibri" w:hAnsi="Calisto MT" w:cs="Times New Roman"/>
              </w:rPr>
            </w:pPr>
            <w:r>
              <w:rPr>
                <w:rFonts w:ascii="Calisto MT" w:eastAsia="Calibri" w:hAnsi="Calisto MT" w:cs="Times New Roman"/>
              </w:rPr>
              <w:t xml:space="preserve">40 Points </w:t>
            </w:r>
          </w:p>
        </w:tc>
      </w:tr>
      <w:tr w:rsidR="00E34B79" w:rsidTr="00D579B3">
        <w:tc>
          <w:tcPr>
            <w:tcW w:w="2286" w:type="dxa"/>
          </w:tcPr>
          <w:p w:rsidR="00E34B79" w:rsidRPr="001C66BF" w:rsidRDefault="00E34B79" w:rsidP="00B84D7D">
            <w:pPr>
              <w:jc w:val="center"/>
              <w:rPr>
                <w:rFonts w:ascii="Calisto MT" w:eastAsia="Calibri" w:hAnsi="Calisto MT" w:cs="Times New Roman"/>
                <w:b/>
              </w:rPr>
            </w:pPr>
            <w:r>
              <w:rPr>
                <w:rFonts w:ascii="Calisto MT" w:eastAsia="Calibri" w:hAnsi="Calisto MT" w:cs="Times New Roman"/>
                <w:b/>
              </w:rPr>
              <w:t>Class Participation</w:t>
            </w:r>
          </w:p>
        </w:tc>
        <w:tc>
          <w:tcPr>
            <w:tcW w:w="4788" w:type="dxa"/>
          </w:tcPr>
          <w:p w:rsidR="00E34B79" w:rsidRDefault="00E34B79" w:rsidP="00B84D7D">
            <w:pPr>
              <w:jc w:val="center"/>
              <w:rPr>
                <w:rFonts w:ascii="Calisto MT" w:eastAsia="Calibri" w:hAnsi="Calisto MT" w:cs="Times New Roman"/>
              </w:rPr>
            </w:pPr>
            <w:r>
              <w:rPr>
                <w:rFonts w:ascii="Calisto MT" w:eastAsia="Calibri" w:hAnsi="Calisto MT" w:cs="Times New Roman"/>
              </w:rPr>
              <w:t>(Participation in Discussion Boards)</w:t>
            </w:r>
          </w:p>
        </w:tc>
        <w:tc>
          <w:tcPr>
            <w:tcW w:w="2394" w:type="dxa"/>
          </w:tcPr>
          <w:p w:rsidR="00E34B79" w:rsidRDefault="009909D7" w:rsidP="00B84D7D">
            <w:pPr>
              <w:jc w:val="center"/>
              <w:rPr>
                <w:rFonts w:ascii="Calisto MT" w:eastAsia="Calibri" w:hAnsi="Calisto MT" w:cs="Times New Roman"/>
              </w:rPr>
            </w:pPr>
            <w:r>
              <w:rPr>
                <w:rFonts w:ascii="Calisto MT" w:eastAsia="Calibri" w:hAnsi="Calisto MT" w:cs="Times New Roman"/>
              </w:rPr>
              <w:t>160</w:t>
            </w:r>
            <w:r w:rsidR="00E34B79">
              <w:rPr>
                <w:rFonts w:ascii="Calisto MT" w:eastAsia="Calibri" w:hAnsi="Calisto MT" w:cs="Times New Roman"/>
              </w:rPr>
              <w:t xml:space="preserve"> Points</w:t>
            </w:r>
          </w:p>
        </w:tc>
      </w:tr>
      <w:tr w:rsidR="00E34B79" w:rsidTr="00D579B3">
        <w:tc>
          <w:tcPr>
            <w:tcW w:w="2286" w:type="dxa"/>
          </w:tcPr>
          <w:p w:rsidR="00E34B79" w:rsidRDefault="00BA4907" w:rsidP="00B84D7D">
            <w:pPr>
              <w:jc w:val="center"/>
              <w:rPr>
                <w:rFonts w:ascii="Calisto MT" w:eastAsia="Calibri" w:hAnsi="Calisto MT" w:cs="Times New Roman"/>
                <w:b/>
              </w:rPr>
            </w:pPr>
            <w:r>
              <w:rPr>
                <w:rFonts w:ascii="Calisto MT" w:eastAsia="Calibri" w:hAnsi="Calisto MT" w:cs="Times New Roman"/>
                <w:b/>
              </w:rPr>
              <w:t>Paper 1</w:t>
            </w:r>
          </w:p>
          <w:p w:rsidR="00BA4907" w:rsidRPr="001C66BF" w:rsidRDefault="00BA4907" w:rsidP="00B84D7D">
            <w:pPr>
              <w:jc w:val="center"/>
              <w:rPr>
                <w:rFonts w:ascii="Calisto MT" w:eastAsia="Calibri" w:hAnsi="Calisto MT" w:cs="Times New Roman"/>
                <w:b/>
              </w:rPr>
            </w:pPr>
            <w:r>
              <w:rPr>
                <w:rFonts w:ascii="Calisto MT" w:eastAsia="Calibri" w:hAnsi="Calisto MT" w:cs="Times New Roman"/>
                <w:b/>
              </w:rPr>
              <w:t>Paper 2</w:t>
            </w:r>
          </w:p>
        </w:tc>
        <w:tc>
          <w:tcPr>
            <w:tcW w:w="4788" w:type="dxa"/>
          </w:tcPr>
          <w:p w:rsidR="00E34B79" w:rsidRDefault="00BA4907" w:rsidP="00B84D7D">
            <w:pPr>
              <w:tabs>
                <w:tab w:val="left" w:pos="2680"/>
              </w:tabs>
              <w:jc w:val="center"/>
              <w:rPr>
                <w:rFonts w:ascii="Calisto MT" w:eastAsia="Calibri" w:hAnsi="Calisto MT" w:cs="Times New Roman"/>
              </w:rPr>
            </w:pPr>
            <w:r>
              <w:rPr>
                <w:rFonts w:ascii="Calisto MT" w:eastAsia="Calibri" w:hAnsi="Calisto MT" w:cs="Times New Roman"/>
              </w:rPr>
              <w:t>150</w:t>
            </w:r>
            <w:r w:rsidR="00E34B79">
              <w:rPr>
                <w:rFonts w:ascii="Calisto MT" w:eastAsia="Calibri" w:hAnsi="Calisto MT" w:cs="Times New Roman"/>
              </w:rPr>
              <w:t xml:space="preserve"> Points </w:t>
            </w:r>
          </w:p>
          <w:p w:rsidR="00BA4907" w:rsidRDefault="00BA4907" w:rsidP="00B84D7D">
            <w:pPr>
              <w:tabs>
                <w:tab w:val="left" w:pos="2680"/>
              </w:tabs>
              <w:jc w:val="center"/>
              <w:rPr>
                <w:rFonts w:ascii="Calisto MT" w:eastAsia="Calibri" w:hAnsi="Calisto MT" w:cs="Times New Roman"/>
              </w:rPr>
            </w:pPr>
            <w:r>
              <w:rPr>
                <w:rFonts w:ascii="Calisto MT" w:eastAsia="Calibri" w:hAnsi="Calisto MT" w:cs="Times New Roman"/>
              </w:rPr>
              <w:t>150 Points</w:t>
            </w:r>
          </w:p>
        </w:tc>
        <w:tc>
          <w:tcPr>
            <w:tcW w:w="2394" w:type="dxa"/>
          </w:tcPr>
          <w:p w:rsidR="00E34B79" w:rsidRDefault="00BA4907" w:rsidP="00B84D7D">
            <w:pPr>
              <w:jc w:val="center"/>
              <w:rPr>
                <w:rFonts w:ascii="Calisto MT" w:eastAsia="Calibri" w:hAnsi="Calisto MT" w:cs="Times New Roman"/>
              </w:rPr>
            </w:pPr>
            <w:r>
              <w:rPr>
                <w:rFonts w:ascii="Calisto MT" w:eastAsia="Calibri" w:hAnsi="Calisto MT" w:cs="Times New Roman"/>
              </w:rPr>
              <w:t>300</w:t>
            </w:r>
            <w:r w:rsidR="00E34B79">
              <w:rPr>
                <w:rFonts w:ascii="Calisto MT" w:eastAsia="Calibri" w:hAnsi="Calisto MT" w:cs="Times New Roman"/>
              </w:rPr>
              <w:t xml:space="preserve"> Points</w:t>
            </w:r>
          </w:p>
        </w:tc>
      </w:tr>
      <w:tr w:rsidR="00E34B79" w:rsidTr="00D579B3">
        <w:tc>
          <w:tcPr>
            <w:tcW w:w="2286" w:type="dxa"/>
          </w:tcPr>
          <w:p w:rsidR="00E34B79" w:rsidRPr="001C66BF" w:rsidRDefault="00E34B79" w:rsidP="00B84D7D">
            <w:pPr>
              <w:jc w:val="center"/>
              <w:rPr>
                <w:rFonts w:ascii="Calisto MT" w:eastAsia="Calibri" w:hAnsi="Calisto MT" w:cs="Times New Roman"/>
                <w:b/>
              </w:rPr>
            </w:pPr>
            <w:r>
              <w:rPr>
                <w:rFonts w:ascii="Calisto MT" w:eastAsia="Calibri" w:hAnsi="Calisto MT" w:cs="Times New Roman"/>
                <w:b/>
              </w:rPr>
              <w:t>Final Exam</w:t>
            </w:r>
          </w:p>
        </w:tc>
        <w:tc>
          <w:tcPr>
            <w:tcW w:w="4788" w:type="dxa"/>
          </w:tcPr>
          <w:p w:rsidR="00E34B79" w:rsidRDefault="00E34B79" w:rsidP="00B84D7D">
            <w:pPr>
              <w:jc w:val="center"/>
              <w:rPr>
                <w:rFonts w:ascii="Calisto MT" w:eastAsia="Calibri" w:hAnsi="Calisto MT" w:cs="Times New Roman"/>
              </w:rPr>
            </w:pPr>
            <w:r>
              <w:rPr>
                <w:rFonts w:ascii="Calisto MT" w:eastAsia="Calibri" w:hAnsi="Calisto MT" w:cs="Times New Roman"/>
              </w:rPr>
              <w:t>200 Points each</w:t>
            </w:r>
          </w:p>
        </w:tc>
        <w:tc>
          <w:tcPr>
            <w:tcW w:w="2394" w:type="dxa"/>
          </w:tcPr>
          <w:p w:rsidR="00E34B79" w:rsidRDefault="00E34B79" w:rsidP="00B84D7D">
            <w:pPr>
              <w:jc w:val="center"/>
              <w:rPr>
                <w:rFonts w:ascii="Calisto MT" w:eastAsia="Calibri" w:hAnsi="Calisto MT" w:cs="Times New Roman"/>
              </w:rPr>
            </w:pPr>
            <w:r>
              <w:rPr>
                <w:rFonts w:ascii="Calisto MT" w:eastAsia="Calibri" w:hAnsi="Calisto MT" w:cs="Times New Roman"/>
              </w:rPr>
              <w:t>200 Points</w:t>
            </w:r>
          </w:p>
        </w:tc>
      </w:tr>
      <w:tr w:rsidR="00E34B79" w:rsidTr="00D579B3">
        <w:tc>
          <w:tcPr>
            <w:tcW w:w="2286" w:type="dxa"/>
          </w:tcPr>
          <w:p w:rsidR="00E34B79" w:rsidRPr="001C66BF" w:rsidRDefault="00E34B79" w:rsidP="00B84D7D">
            <w:pPr>
              <w:jc w:val="center"/>
              <w:rPr>
                <w:rFonts w:ascii="Calisto MT" w:eastAsia="Calibri" w:hAnsi="Calisto MT" w:cs="Times New Roman"/>
                <w:b/>
              </w:rPr>
            </w:pPr>
          </w:p>
        </w:tc>
        <w:tc>
          <w:tcPr>
            <w:tcW w:w="4788" w:type="dxa"/>
          </w:tcPr>
          <w:p w:rsidR="00E34B79" w:rsidRPr="001C66BF" w:rsidRDefault="00E34B79" w:rsidP="00B84D7D">
            <w:pPr>
              <w:jc w:val="right"/>
              <w:rPr>
                <w:rFonts w:ascii="Calisto MT" w:eastAsia="Calibri" w:hAnsi="Calisto MT" w:cs="Times New Roman"/>
                <w:b/>
                <w:i/>
              </w:rPr>
            </w:pPr>
            <w:r>
              <w:rPr>
                <w:rFonts w:ascii="Calisto MT" w:eastAsia="Calibri" w:hAnsi="Calisto MT" w:cs="Times New Roman"/>
                <w:b/>
                <w:i/>
              </w:rPr>
              <w:t>Total:</w:t>
            </w:r>
          </w:p>
        </w:tc>
        <w:tc>
          <w:tcPr>
            <w:tcW w:w="2394" w:type="dxa"/>
          </w:tcPr>
          <w:p w:rsidR="00E34B79" w:rsidRDefault="00E34B79" w:rsidP="00B84D7D">
            <w:pPr>
              <w:jc w:val="center"/>
              <w:rPr>
                <w:rFonts w:ascii="Calisto MT" w:eastAsia="Calibri" w:hAnsi="Calisto MT" w:cs="Times New Roman"/>
              </w:rPr>
            </w:pPr>
            <w:r>
              <w:rPr>
                <w:rFonts w:ascii="Calisto MT" w:eastAsia="Calibri" w:hAnsi="Calisto MT" w:cs="Times New Roman"/>
              </w:rPr>
              <w:t>1000 Points</w:t>
            </w:r>
          </w:p>
        </w:tc>
      </w:tr>
    </w:tbl>
    <w:p w:rsidR="00E34B79" w:rsidRPr="00A16A46" w:rsidRDefault="00E34B79" w:rsidP="00E34B79">
      <w:pPr>
        <w:rPr>
          <w:rFonts w:ascii="Calisto MT" w:eastAsia="Calibri" w:hAnsi="Calisto MT" w:cs="Times New Roman"/>
        </w:rPr>
      </w:pPr>
    </w:p>
    <w:p w:rsidR="00E34B79" w:rsidRDefault="00E34B79" w:rsidP="00E34B79">
      <w:pPr>
        <w:rPr>
          <w:rFonts w:ascii="Calisto MT" w:eastAsia="Calibri" w:hAnsi="Calisto MT" w:cs="Times New Roman"/>
        </w:rPr>
      </w:pPr>
      <w:r w:rsidRPr="00A16A46">
        <w:rPr>
          <w:rFonts w:ascii="Calisto MT" w:eastAsia="Calibri" w:hAnsi="Calisto MT" w:cs="Times New Roman"/>
        </w:rPr>
        <w:t>LETTER GRADE: Will be determined by the percentage of accumulated points relative to the total points possible as follows:</w:t>
      </w:r>
    </w:p>
    <w:p w:rsidR="00E34B79" w:rsidRDefault="00E34B79" w:rsidP="00E34B79">
      <w:pPr>
        <w:rPr>
          <w:rFonts w:ascii="Calisto MT" w:eastAsia="Calibri" w:hAnsi="Calisto MT" w:cs="Times New Roman"/>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4"/>
        <w:gridCol w:w="2394"/>
        <w:gridCol w:w="2394"/>
        <w:gridCol w:w="2394"/>
      </w:tblGrid>
      <w:tr w:rsidR="00E34B79" w:rsidTr="00B84D7D">
        <w:tc>
          <w:tcPr>
            <w:tcW w:w="2394" w:type="dxa"/>
          </w:tcPr>
          <w:p w:rsidR="00E34B79" w:rsidRPr="009D6FD9" w:rsidRDefault="00E34B79" w:rsidP="00B84D7D">
            <w:pPr>
              <w:jc w:val="center"/>
              <w:rPr>
                <w:rFonts w:ascii="Calisto MT" w:eastAsia="Calibri" w:hAnsi="Calisto MT" w:cs="Times New Roman"/>
                <w:b/>
              </w:rPr>
            </w:pPr>
            <w:r>
              <w:rPr>
                <w:rFonts w:ascii="Calisto MT" w:eastAsia="Calibri" w:hAnsi="Calisto MT" w:cs="Times New Roman"/>
                <w:b/>
              </w:rPr>
              <w:lastRenderedPageBreak/>
              <w:t>A=</w:t>
            </w:r>
          </w:p>
        </w:tc>
        <w:tc>
          <w:tcPr>
            <w:tcW w:w="2394" w:type="dxa"/>
          </w:tcPr>
          <w:p w:rsidR="00E34B79" w:rsidRDefault="00E34B79" w:rsidP="00B84D7D">
            <w:pPr>
              <w:jc w:val="center"/>
              <w:rPr>
                <w:rFonts w:ascii="Calisto MT" w:eastAsia="Calibri" w:hAnsi="Calisto MT" w:cs="Times New Roman"/>
              </w:rPr>
            </w:pPr>
            <w:r>
              <w:rPr>
                <w:rFonts w:ascii="Calisto MT" w:eastAsia="Calibri" w:hAnsi="Calisto MT" w:cs="Times New Roman"/>
              </w:rPr>
              <w:t xml:space="preserve">900-1000 Points </w:t>
            </w:r>
          </w:p>
        </w:tc>
        <w:tc>
          <w:tcPr>
            <w:tcW w:w="2394" w:type="dxa"/>
          </w:tcPr>
          <w:p w:rsidR="00E34B79" w:rsidRPr="009D6FD9" w:rsidRDefault="00E34B79" w:rsidP="00B84D7D">
            <w:pPr>
              <w:jc w:val="center"/>
              <w:rPr>
                <w:rFonts w:ascii="Calisto MT" w:eastAsia="Calibri" w:hAnsi="Calisto MT" w:cs="Times New Roman"/>
                <w:b/>
              </w:rPr>
            </w:pPr>
            <w:r>
              <w:rPr>
                <w:rFonts w:ascii="Calisto MT" w:eastAsia="Calibri" w:hAnsi="Calisto MT" w:cs="Times New Roman"/>
                <w:b/>
              </w:rPr>
              <w:t>B=</w:t>
            </w:r>
          </w:p>
        </w:tc>
        <w:tc>
          <w:tcPr>
            <w:tcW w:w="2394" w:type="dxa"/>
          </w:tcPr>
          <w:p w:rsidR="00E34B79" w:rsidRDefault="00E34B79" w:rsidP="00B84D7D">
            <w:pPr>
              <w:jc w:val="center"/>
              <w:rPr>
                <w:rFonts w:ascii="Calisto MT" w:eastAsia="Calibri" w:hAnsi="Calisto MT" w:cs="Times New Roman"/>
              </w:rPr>
            </w:pPr>
            <w:r>
              <w:rPr>
                <w:rFonts w:ascii="Calisto MT" w:eastAsia="Calibri" w:hAnsi="Calisto MT" w:cs="Times New Roman"/>
              </w:rPr>
              <w:t>800-899 Points</w:t>
            </w:r>
          </w:p>
        </w:tc>
      </w:tr>
      <w:tr w:rsidR="00E34B79" w:rsidTr="00B84D7D">
        <w:tc>
          <w:tcPr>
            <w:tcW w:w="2394" w:type="dxa"/>
          </w:tcPr>
          <w:p w:rsidR="00E34B79" w:rsidRPr="009D6FD9" w:rsidRDefault="00E34B79" w:rsidP="00B84D7D">
            <w:pPr>
              <w:jc w:val="center"/>
              <w:rPr>
                <w:rFonts w:ascii="Calisto MT" w:eastAsia="Calibri" w:hAnsi="Calisto MT" w:cs="Times New Roman"/>
                <w:b/>
              </w:rPr>
            </w:pPr>
            <w:r>
              <w:rPr>
                <w:rFonts w:ascii="Calisto MT" w:eastAsia="Calibri" w:hAnsi="Calisto MT" w:cs="Times New Roman"/>
                <w:b/>
              </w:rPr>
              <w:t>C=</w:t>
            </w:r>
          </w:p>
        </w:tc>
        <w:tc>
          <w:tcPr>
            <w:tcW w:w="2394" w:type="dxa"/>
          </w:tcPr>
          <w:p w:rsidR="00E34B79" w:rsidRDefault="00E34B79" w:rsidP="00B84D7D">
            <w:pPr>
              <w:jc w:val="center"/>
              <w:rPr>
                <w:rFonts w:ascii="Calisto MT" w:eastAsia="Calibri" w:hAnsi="Calisto MT" w:cs="Times New Roman"/>
              </w:rPr>
            </w:pPr>
            <w:r>
              <w:rPr>
                <w:rFonts w:ascii="Calisto MT" w:eastAsia="Calibri" w:hAnsi="Calisto MT" w:cs="Times New Roman"/>
              </w:rPr>
              <w:t>700-799 Points</w:t>
            </w:r>
          </w:p>
        </w:tc>
        <w:tc>
          <w:tcPr>
            <w:tcW w:w="2394" w:type="dxa"/>
          </w:tcPr>
          <w:p w:rsidR="00E34B79" w:rsidRPr="009D6FD9" w:rsidRDefault="00E34B79" w:rsidP="00B84D7D">
            <w:pPr>
              <w:jc w:val="center"/>
              <w:rPr>
                <w:rFonts w:ascii="Calisto MT" w:eastAsia="Calibri" w:hAnsi="Calisto MT" w:cs="Times New Roman"/>
                <w:b/>
              </w:rPr>
            </w:pPr>
            <w:r>
              <w:rPr>
                <w:rFonts w:ascii="Calisto MT" w:eastAsia="Calibri" w:hAnsi="Calisto MT" w:cs="Times New Roman"/>
                <w:b/>
              </w:rPr>
              <w:t>D=</w:t>
            </w:r>
          </w:p>
        </w:tc>
        <w:tc>
          <w:tcPr>
            <w:tcW w:w="2394" w:type="dxa"/>
          </w:tcPr>
          <w:p w:rsidR="00E34B79" w:rsidRDefault="00E34B79" w:rsidP="00B84D7D">
            <w:pPr>
              <w:jc w:val="center"/>
              <w:rPr>
                <w:rFonts w:ascii="Calisto MT" w:eastAsia="Calibri" w:hAnsi="Calisto MT" w:cs="Times New Roman"/>
              </w:rPr>
            </w:pPr>
            <w:r>
              <w:rPr>
                <w:rFonts w:ascii="Calisto MT" w:eastAsia="Calibri" w:hAnsi="Calisto MT" w:cs="Times New Roman"/>
              </w:rPr>
              <w:t>600-699 Points</w:t>
            </w:r>
          </w:p>
        </w:tc>
      </w:tr>
      <w:tr w:rsidR="00E34B79" w:rsidTr="00B84D7D">
        <w:tc>
          <w:tcPr>
            <w:tcW w:w="2394" w:type="dxa"/>
          </w:tcPr>
          <w:p w:rsidR="00E34B79" w:rsidRPr="009D6FD9" w:rsidRDefault="00E34B79" w:rsidP="00B84D7D">
            <w:pPr>
              <w:jc w:val="center"/>
              <w:rPr>
                <w:rFonts w:ascii="Calisto MT" w:eastAsia="Calibri" w:hAnsi="Calisto MT" w:cs="Times New Roman"/>
                <w:b/>
              </w:rPr>
            </w:pPr>
            <w:r>
              <w:rPr>
                <w:rFonts w:ascii="Calisto MT" w:eastAsia="Calibri" w:hAnsi="Calisto MT" w:cs="Times New Roman"/>
                <w:b/>
              </w:rPr>
              <w:t>F=</w:t>
            </w:r>
          </w:p>
        </w:tc>
        <w:tc>
          <w:tcPr>
            <w:tcW w:w="2394" w:type="dxa"/>
          </w:tcPr>
          <w:p w:rsidR="00E34B79" w:rsidRDefault="00E34B79" w:rsidP="00B84D7D">
            <w:pPr>
              <w:jc w:val="center"/>
              <w:rPr>
                <w:rFonts w:ascii="Calisto MT" w:eastAsia="Calibri" w:hAnsi="Calisto MT" w:cs="Times New Roman"/>
              </w:rPr>
            </w:pPr>
            <w:r>
              <w:rPr>
                <w:rFonts w:ascii="Calisto MT" w:eastAsia="Calibri" w:hAnsi="Calisto MT" w:cs="Times New Roman"/>
              </w:rPr>
              <w:t>000-599 Points</w:t>
            </w:r>
          </w:p>
        </w:tc>
        <w:tc>
          <w:tcPr>
            <w:tcW w:w="2394" w:type="dxa"/>
          </w:tcPr>
          <w:p w:rsidR="00E34B79" w:rsidRPr="009D6FD9" w:rsidRDefault="00E34B79" w:rsidP="00B84D7D">
            <w:pPr>
              <w:jc w:val="center"/>
              <w:rPr>
                <w:rFonts w:ascii="Calisto MT" w:eastAsia="Calibri" w:hAnsi="Calisto MT" w:cs="Times New Roman"/>
                <w:b/>
              </w:rPr>
            </w:pPr>
          </w:p>
        </w:tc>
        <w:tc>
          <w:tcPr>
            <w:tcW w:w="2394" w:type="dxa"/>
          </w:tcPr>
          <w:p w:rsidR="00E34B79" w:rsidRDefault="00E34B79" w:rsidP="00B84D7D">
            <w:pPr>
              <w:jc w:val="center"/>
              <w:rPr>
                <w:rFonts w:ascii="Calisto MT" w:eastAsia="Calibri" w:hAnsi="Calisto MT" w:cs="Times New Roman"/>
              </w:rPr>
            </w:pPr>
          </w:p>
        </w:tc>
      </w:tr>
    </w:tbl>
    <w:p w:rsidR="00E34B79" w:rsidRDefault="00E34B79" w:rsidP="005D3070">
      <w:pPr>
        <w:autoSpaceDE w:val="0"/>
        <w:autoSpaceDN w:val="0"/>
        <w:adjustRightInd w:val="0"/>
        <w:spacing w:after="0" w:line="240" w:lineRule="auto"/>
        <w:rPr>
          <w:rFonts w:cs="HelveticaNeue"/>
          <w:sz w:val="24"/>
          <w:szCs w:val="24"/>
        </w:rPr>
      </w:pPr>
    </w:p>
    <w:p w:rsidR="00E34B79" w:rsidRDefault="00E34B79" w:rsidP="005D3070">
      <w:pPr>
        <w:autoSpaceDE w:val="0"/>
        <w:autoSpaceDN w:val="0"/>
        <w:adjustRightInd w:val="0"/>
        <w:spacing w:after="0" w:line="240" w:lineRule="auto"/>
        <w:rPr>
          <w:rFonts w:cs="HelveticaNeue"/>
          <w:sz w:val="24"/>
          <w:szCs w:val="24"/>
        </w:rPr>
      </w:pPr>
    </w:p>
    <w:p w:rsidR="00D500E3" w:rsidRPr="00D500E3" w:rsidRDefault="002A73BD" w:rsidP="00D500E3">
      <w:pPr>
        <w:tabs>
          <w:tab w:val="left" w:pos="400"/>
          <w:tab w:val="left" w:pos="800"/>
        </w:tabs>
        <w:spacing w:line="240" w:lineRule="auto"/>
        <w:rPr>
          <w:rFonts w:ascii="Calibri" w:eastAsia="Calibri" w:hAnsi="Calibri" w:cs="Times New Roman"/>
          <w:b/>
          <w:u w:val="single"/>
        </w:rPr>
      </w:pPr>
      <w:r>
        <w:rPr>
          <w:rFonts w:ascii="Calibri" w:eastAsia="Calibri" w:hAnsi="Calibri" w:cs="Times New Roman"/>
          <w:b/>
          <w:u w:val="single"/>
        </w:rPr>
        <w:t>Topics Covered will include</w:t>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w:t>
      </w:r>
      <w:r w:rsidRPr="00CB2B2D">
        <w:rPr>
          <w:rFonts w:ascii="Calibri" w:eastAsia="Calibri" w:hAnsi="Calibri" w:cs="Times New Roman"/>
        </w:rPr>
        <w:tab/>
        <w:t>Origin and Methodology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Historical schools of thought</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Modern approaches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Cultural perspective</w:t>
      </w:r>
    </w:p>
    <w:p w:rsidR="00D500E3" w:rsidRPr="00CB2B2D" w:rsidRDefault="00D500E3" w:rsidP="00D500E3">
      <w:pPr>
        <w:tabs>
          <w:tab w:val="left" w:pos="400"/>
          <w:tab w:val="left" w:pos="800"/>
        </w:tabs>
        <w:spacing w:line="240" w:lineRule="auto"/>
        <w:ind w:left="400"/>
        <w:rPr>
          <w:rFonts w:ascii="Calibri" w:eastAsia="Calibri" w:hAnsi="Calibri" w:cs="Times New Roman"/>
        </w:rPr>
      </w:pPr>
      <w:r w:rsidRPr="00CB2B2D">
        <w:rPr>
          <w:rFonts w:ascii="Calibri" w:eastAsia="Calibri" w:hAnsi="Calibri" w:cs="Times New Roman"/>
        </w:rPr>
        <w:t>4.</w:t>
      </w:r>
      <w:r w:rsidRPr="00CB2B2D">
        <w:rPr>
          <w:rFonts w:ascii="Calibri" w:eastAsia="Calibri" w:hAnsi="Calibri" w:cs="Times New Roman"/>
        </w:rPr>
        <w:tab/>
        <w:t>What psychologists do</w:t>
      </w:r>
    </w:p>
    <w:p w:rsidR="00D500E3" w:rsidRPr="00CB2B2D" w:rsidRDefault="00D500E3" w:rsidP="00D500E3">
      <w:pPr>
        <w:tabs>
          <w:tab w:val="left" w:pos="400"/>
          <w:tab w:val="left" w:pos="800"/>
        </w:tabs>
        <w:spacing w:line="240" w:lineRule="auto"/>
        <w:ind w:left="400"/>
        <w:rPr>
          <w:rFonts w:ascii="Calibri" w:eastAsia="Calibri" w:hAnsi="Calibri" w:cs="Times New Roman"/>
        </w:rPr>
      </w:pPr>
      <w:r w:rsidRPr="00CB2B2D">
        <w:rPr>
          <w:rFonts w:ascii="Calibri" w:eastAsia="Calibri" w:hAnsi="Calibri" w:cs="Times New Roman"/>
        </w:rPr>
        <w:t>5.</w:t>
      </w:r>
      <w:r w:rsidRPr="00CB2B2D">
        <w:rPr>
          <w:rFonts w:ascii="Calibri" w:eastAsia="Calibri" w:hAnsi="Calibri" w:cs="Times New Roman"/>
        </w:rPr>
        <w:tab/>
        <w:t>Research methods</w:t>
      </w:r>
    </w:p>
    <w:p w:rsidR="00D500E3" w:rsidRPr="00CB2B2D" w:rsidRDefault="00D500E3" w:rsidP="00D500E3">
      <w:pPr>
        <w:tabs>
          <w:tab w:val="left" w:pos="400"/>
          <w:tab w:val="left" w:pos="800"/>
        </w:tabs>
        <w:spacing w:line="240" w:lineRule="auto"/>
        <w:ind w:left="400"/>
        <w:rPr>
          <w:rFonts w:ascii="Calibri" w:eastAsia="Calibri" w:hAnsi="Calibri" w:cs="Times New Roman"/>
        </w:rPr>
      </w:pPr>
      <w:r w:rsidRPr="00CB2B2D">
        <w:rPr>
          <w:rFonts w:ascii="Calibri" w:eastAsia="Calibri" w:hAnsi="Calibri" w:cs="Times New Roman"/>
        </w:rPr>
        <w:t>6.</w:t>
      </w:r>
      <w:r w:rsidRPr="00CB2B2D">
        <w:rPr>
          <w:rFonts w:ascii="Calibri" w:eastAsia="Calibri" w:hAnsi="Calibri" w:cs="Times New Roman"/>
        </w:rPr>
        <w:tab/>
        <w:t>Types of measurements in psychology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B.</w:t>
      </w:r>
      <w:r w:rsidRPr="00CB2B2D">
        <w:rPr>
          <w:rFonts w:ascii="Calibri" w:eastAsia="Calibri" w:hAnsi="Calibri" w:cs="Times New Roman"/>
        </w:rPr>
        <w:tab/>
        <w:t>Physiological Bases of Behavior</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Basic units of the nervous system</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The nervous system</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The endocrine system</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C.</w:t>
      </w:r>
      <w:r w:rsidRPr="00CB2B2D">
        <w:rPr>
          <w:rFonts w:ascii="Calibri" w:eastAsia="Calibri" w:hAnsi="Calibri" w:cs="Times New Roman"/>
        </w:rPr>
        <w:tab/>
        <w:t>Sensation and Perception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Structure of the senses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Function of the senses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Perceptual development</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Visual perception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Auditory perception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D.</w:t>
      </w:r>
      <w:r w:rsidRPr="00CB2B2D">
        <w:rPr>
          <w:rFonts w:ascii="Calibri" w:eastAsia="Calibri" w:hAnsi="Calibri" w:cs="Times New Roman"/>
        </w:rPr>
        <w:tab/>
        <w:t>States of Consciousness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Continuum of consciousness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Sleep and dreams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Altered states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Hypnosis and meditation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Drugs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E.</w:t>
      </w:r>
      <w:r w:rsidRPr="00CB2B2D">
        <w:rPr>
          <w:rFonts w:ascii="Calibri" w:eastAsia="Calibri" w:hAnsi="Calibri" w:cs="Times New Roman"/>
        </w:rPr>
        <w:tab/>
        <w:t>Learning</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lastRenderedPageBreak/>
        <w:tab/>
        <w:t>1.</w:t>
      </w:r>
      <w:r w:rsidRPr="00CB2B2D">
        <w:rPr>
          <w:rFonts w:ascii="Calibri" w:eastAsia="Calibri" w:hAnsi="Calibri" w:cs="Times New Roman"/>
        </w:rPr>
        <w:tab/>
        <w:t>Classical conditioning</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Operant conditioning</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Cognitive learning</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F.</w:t>
      </w:r>
      <w:r w:rsidRPr="00CB2B2D">
        <w:rPr>
          <w:rFonts w:ascii="Calibri" w:eastAsia="Calibri" w:hAnsi="Calibri" w:cs="Times New Roman"/>
        </w:rPr>
        <w:tab/>
        <w:t>Memory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Sensory memory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Short-term memory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Long-term memory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Reasons for forgetting</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Eyewitness Testimony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6.</w:t>
      </w:r>
      <w:r w:rsidRPr="00CB2B2D">
        <w:rPr>
          <w:rFonts w:ascii="Calibri" w:eastAsia="Calibri" w:hAnsi="Calibri" w:cs="Times New Roman"/>
        </w:rPr>
        <w:tab/>
        <w:t>Recovered Memories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G.</w:t>
      </w:r>
      <w:r w:rsidRPr="00CB2B2D">
        <w:rPr>
          <w:rFonts w:ascii="Calibri" w:eastAsia="Calibri" w:hAnsi="Calibri" w:cs="Times New Roman"/>
        </w:rPr>
        <w:tab/>
        <w:t>Intelligence, Thought and Language</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Definitions of intelligence</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Intelligence testing</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Genetic, environmental and cultural influences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Reasoning and thinking</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Judgment and decision making</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6.</w:t>
      </w:r>
      <w:r w:rsidRPr="00CB2B2D">
        <w:rPr>
          <w:rFonts w:ascii="Calibri" w:eastAsia="Calibri" w:hAnsi="Calibri" w:cs="Times New Roman"/>
        </w:rPr>
        <w:tab/>
        <w:t>Problem solving and creativity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7.</w:t>
      </w:r>
      <w:r w:rsidRPr="00CB2B2D">
        <w:rPr>
          <w:rFonts w:ascii="Calibri" w:eastAsia="Calibri" w:hAnsi="Calibri" w:cs="Times New Roman"/>
        </w:rPr>
        <w:tab/>
        <w:t>Nature of language</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8.</w:t>
      </w:r>
      <w:r w:rsidRPr="00CB2B2D">
        <w:rPr>
          <w:rFonts w:ascii="Calibri" w:eastAsia="Calibri" w:hAnsi="Calibri" w:cs="Times New Roman"/>
        </w:rPr>
        <w:tab/>
        <w:t>Development of language</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H.</w:t>
      </w:r>
      <w:r w:rsidRPr="00CB2B2D">
        <w:rPr>
          <w:rFonts w:ascii="Calibri" w:eastAsia="Calibri" w:hAnsi="Calibri" w:cs="Times New Roman"/>
        </w:rPr>
        <w:tab/>
        <w:t>Motivation and Emotion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Theories of motivation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Hunger and thirst</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Sexuality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Aggression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Theories of emotion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I.</w:t>
      </w:r>
      <w:r w:rsidRPr="00CB2B2D">
        <w:rPr>
          <w:rFonts w:ascii="Calibri" w:eastAsia="Calibri" w:hAnsi="Calibri" w:cs="Times New Roman"/>
        </w:rPr>
        <w:tab/>
        <w:t>Human Development</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Physical development through the lifespan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Cognitive development through the lifespan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lastRenderedPageBreak/>
        <w:tab/>
        <w:t>3.</w:t>
      </w:r>
      <w:r w:rsidRPr="00CB2B2D">
        <w:rPr>
          <w:rFonts w:ascii="Calibri" w:eastAsia="Calibri" w:hAnsi="Calibri" w:cs="Times New Roman"/>
        </w:rPr>
        <w:tab/>
        <w:t>Social development through the lifespan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Moral development through the lifespan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Emotional development through the lifespan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6.</w:t>
      </w:r>
      <w:r w:rsidRPr="00CB2B2D">
        <w:rPr>
          <w:rFonts w:ascii="Calibri" w:eastAsia="Calibri" w:hAnsi="Calibri" w:cs="Times New Roman"/>
        </w:rPr>
        <w:tab/>
        <w:t>Attachment</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J.</w:t>
      </w:r>
      <w:r w:rsidRPr="00CB2B2D">
        <w:rPr>
          <w:rFonts w:ascii="Calibri" w:eastAsia="Calibri" w:hAnsi="Calibri" w:cs="Times New Roman"/>
        </w:rPr>
        <w:tab/>
        <w:t>Personality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Psychoanalytical theory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Trait theory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Cognitive-behavioral theory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Humanistic theory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Biological theory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6.</w:t>
      </w:r>
      <w:r w:rsidRPr="00CB2B2D">
        <w:rPr>
          <w:rFonts w:ascii="Calibri" w:eastAsia="Calibri" w:hAnsi="Calibri" w:cs="Times New Roman"/>
        </w:rPr>
        <w:tab/>
        <w:t>Assessment of personality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K.</w:t>
      </w:r>
      <w:r w:rsidRPr="00CB2B2D">
        <w:rPr>
          <w:rFonts w:ascii="Calibri" w:eastAsia="Calibri" w:hAnsi="Calibri" w:cs="Times New Roman"/>
        </w:rPr>
        <w:tab/>
        <w:t>Health, stress and Coping</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Nature and theories of stress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Sources of stress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Coping with stress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Stress and personality types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L.</w:t>
      </w:r>
      <w:r w:rsidRPr="00CB2B2D">
        <w:rPr>
          <w:rFonts w:ascii="Calibri" w:eastAsia="Calibri" w:hAnsi="Calibri" w:cs="Times New Roman"/>
        </w:rPr>
        <w:tab/>
        <w:t>Pathology/Abnormal Psychology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Defining normal and abnormal behavior</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Anxiety disorders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Mood disorders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Dissociative disorders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Somatoform disorders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6.</w:t>
      </w:r>
      <w:r w:rsidRPr="00CB2B2D">
        <w:rPr>
          <w:rFonts w:ascii="Calibri" w:eastAsia="Calibri" w:hAnsi="Calibri" w:cs="Times New Roman"/>
        </w:rPr>
        <w:tab/>
        <w:t>Schizophrenia</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7.</w:t>
      </w:r>
      <w:r w:rsidRPr="00CB2B2D">
        <w:rPr>
          <w:rFonts w:ascii="Calibri" w:eastAsia="Calibri" w:hAnsi="Calibri" w:cs="Times New Roman"/>
        </w:rPr>
        <w:tab/>
        <w:t>Personality disorders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8.</w:t>
      </w:r>
      <w:r w:rsidRPr="00CB2B2D">
        <w:rPr>
          <w:rFonts w:ascii="Calibri" w:eastAsia="Calibri" w:hAnsi="Calibri" w:cs="Times New Roman"/>
        </w:rPr>
        <w:tab/>
        <w:t>Classification of pathologies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M.</w:t>
      </w:r>
      <w:r w:rsidRPr="00CB2B2D">
        <w:rPr>
          <w:rFonts w:ascii="Calibri" w:eastAsia="Calibri" w:hAnsi="Calibri" w:cs="Times New Roman"/>
        </w:rPr>
        <w:tab/>
        <w:t>Psychotherapy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Historical roots of therapeutic procedures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Medical model</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lastRenderedPageBreak/>
        <w:tab/>
        <w:t>3.</w:t>
      </w:r>
      <w:r w:rsidRPr="00CB2B2D">
        <w:rPr>
          <w:rFonts w:ascii="Calibri" w:eastAsia="Calibri" w:hAnsi="Calibri" w:cs="Times New Roman"/>
        </w:rPr>
        <w:tab/>
        <w:t>Cognitive-behavioral model</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Humanistic model</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Psychoanalytic model</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N.</w:t>
      </w:r>
      <w:r w:rsidRPr="00CB2B2D">
        <w:rPr>
          <w:rFonts w:ascii="Calibri" w:eastAsia="Calibri" w:hAnsi="Calibri" w:cs="Times New Roman"/>
        </w:rPr>
        <w:tab/>
        <w:t>Social Psychology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1.</w:t>
      </w:r>
      <w:r w:rsidRPr="00CB2B2D">
        <w:rPr>
          <w:rFonts w:ascii="Calibri" w:eastAsia="Calibri" w:hAnsi="Calibri" w:cs="Times New Roman"/>
        </w:rPr>
        <w:tab/>
        <w:t>Social perception</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2.</w:t>
      </w:r>
      <w:r w:rsidRPr="00CB2B2D">
        <w:rPr>
          <w:rFonts w:ascii="Calibri" w:eastAsia="Calibri" w:hAnsi="Calibri" w:cs="Times New Roman"/>
        </w:rPr>
        <w:tab/>
        <w:t>Attribution theory</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3.</w:t>
      </w:r>
      <w:r w:rsidRPr="00CB2B2D">
        <w:rPr>
          <w:rFonts w:ascii="Calibri" w:eastAsia="Calibri" w:hAnsi="Calibri" w:cs="Times New Roman"/>
        </w:rPr>
        <w:tab/>
        <w:t>Attitudes</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4.</w:t>
      </w:r>
      <w:r w:rsidRPr="00CB2B2D">
        <w:rPr>
          <w:rFonts w:ascii="Calibri" w:eastAsia="Calibri" w:hAnsi="Calibri" w:cs="Times New Roman"/>
        </w:rPr>
        <w:tab/>
        <w:t>Social influence:  conformity, compliance, obedience</w:t>
      </w:r>
    </w:p>
    <w:p w:rsidR="00D500E3" w:rsidRPr="00CB2B2D" w:rsidRDefault="00D500E3" w:rsidP="00D500E3">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5.</w:t>
      </w:r>
      <w:r w:rsidRPr="00CB2B2D">
        <w:rPr>
          <w:rFonts w:ascii="Calibri" w:eastAsia="Calibri" w:hAnsi="Calibri" w:cs="Times New Roman"/>
        </w:rPr>
        <w:tab/>
        <w:t>Interpersonal attraction and aggression</w:t>
      </w:r>
    </w:p>
    <w:p w:rsidR="00D500E3" w:rsidRPr="00BB2149" w:rsidRDefault="00D500E3" w:rsidP="009274B1">
      <w:pPr>
        <w:tabs>
          <w:tab w:val="left" w:pos="400"/>
          <w:tab w:val="left" w:pos="800"/>
        </w:tabs>
        <w:spacing w:line="240" w:lineRule="auto"/>
        <w:rPr>
          <w:rFonts w:ascii="Calibri" w:eastAsia="Calibri" w:hAnsi="Calibri" w:cs="Times New Roman"/>
        </w:rPr>
      </w:pPr>
      <w:r w:rsidRPr="00CB2B2D">
        <w:rPr>
          <w:rFonts w:ascii="Calibri" w:eastAsia="Calibri" w:hAnsi="Calibri" w:cs="Times New Roman"/>
        </w:rPr>
        <w:tab/>
        <w:t>6.</w:t>
      </w:r>
      <w:r w:rsidRPr="00CB2B2D">
        <w:rPr>
          <w:rFonts w:ascii="Calibri" w:eastAsia="Calibri" w:hAnsi="Calibri" w:cs="Times New Roman"/>
        </w:rPr>
        <w:tab/>
        <w:t>Communication and the media</w:t>
      </w:r>
    </w:p>
    <w:p w:rsidR="00D500E3" w:rsidRPr="009274B1" w:rsidRDefault="00280D27" w:rsidP="00D500E3">
      <w:pPr>
        <w:spacing w:line="240" w:lineRule="auto"/>
        <w:rPr>
          <w:rFonts w:ascii="Calisto MT" w:eastAsia="Calibri" w:hAnsi="Calisto MT" w:cs="Times New Roman"/>
          <w:b/>
          <w:u w:val="single"/>
        </w:rPr>
      </w:pPr>
      <w:r>
        <w:rPr>
          <w:rFonts w:ascii="Calisto MT" w:eastAsia="Calibri" w:hAnsi="Calisto MT" w:cs="Times New Roman"/>
          <w:b/>
          <w:u w:val="single"/>
        </w:rPr>
        <w:t>Plagiarism &amp; Cheating</w:t>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p>
    <w:p w:rsidR="00D500E3" w:rsidRPr="009274B1" w:rsidRDefault="00D500E3" w:rsidP="00D500E3">
      <w:pPr>
        <w:spacing w:line="240" w:lineRule="auto"/>
        <w:rPr>
          <w:rFonts w:ascii="Calisto MT" w:eastAsia="Calibri" w:hAnsi="Calisto MT" w:cs="Times New Roman"/>
        </w:rPr>
      </w:pPr>
      <w:r w:rsidRPr="00CB2B2D">
        <w:rPr>
          <w:rFonts w:ascii="Calisto MT" w:eastAsia="Calibri" w:hAnsi="Calisto MT" w:cs="Times New Roman"/>
        </w:rPr>
        <w:t xml:space="preserve">Plagiarism is defined as the misuse of published and or unpublished material of another by representing the material as one’s own work. Cheating is defined as the practice of fraudulent or deceptive acts for the purpose if improving a grade or obtaining course credit. Students caught cheating or plagiarizing will receive a grade of an “F” and be reported to the proper school officials. </w:t>
      </w:r>
    </w:p>
    <w:p w:rsidR="00D500E3" w:rsidRPr="009274B1" w:rsidRDefault="00280D27" w:rsidP="00D500E3">
      <w:pPr>
        <w:spacing w:line="240" w:lineRule="auto"/>
        <w:rPr>
          <w:rFonts w:ascii="Calisto MT" w:eastAsia="Calibri" w:hAnsi="Calisto MT" w:cs="Times New Roman"/>
          <w:b/>
          <w:u w:val="single"/>
        </w:rPr>
      </w:pPr>
      <w:r>
        <w:rPr>
          <w:rFonts w:ascii="Calisto MT" w:eastAsia="Calibri" w:hAnsi="Calisto MT" w:cs="Times New Roman"/>
          <w:b/>
          <w:u w:val="single"/>
        </w:rPr>
        <w:t>Make-Up Policy</w:t>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r>
        <w:rPr>
          <w:rFonts w:ascii="Calisto MT" w:eastAsia="Calibri" w:hAnsi="Calisto MT" w:cs="Times New Roman"/>
          <w:b/>
          <w:u w:val="single"/>
        </w:rPr>
        <w:tab/>
      </w:r>
    </w:p>
    <w:p w:rsidR="00D500E3" w:rsidRPr="00A16A46" w:rsidRDefault="00D500E3" w:rsidP="00D500E3">
      <w:pPr>
        <w:spacing w:line="240" w:lineRule="auto"/>
        <w:rPr>
          <w:rFonts w:ascii="Calisto MT" w:eastAsia="Calibri" w:hAnsi="Calisto MT" w:cs="Times New Roman"/>
        </w:rPr>
      </w:pPr>
      <w:r w:rsidRPr="00A16A46">
        <w:rPr>
          <w:rFonts w:ascii="Calisto MT" w:eastAsia="Calibri" w:hAnsi="Calisto MT" w:cs="Times New Roman"/>
        </w:rPr>
        <w:t xml:space="preserve">There will be no make-up exams or assignments allowed, unless there is a documented reason. </w:t>
      </w:r>
    </w:p>
    <w:p w:rsidR="00D500E3" w:rsidRPr="00A16A46" w:rsidRDefault="00D500E3" w:rsidP="00D500E3">
      <w:pPr>
        <w:spacing w:line="240" w:lineRule="auto"/>
        <w:rPr>
          <w:rFonts w:ascii="Calisto MT" w:eastAsia="Calibri" w:hAnsi="Calisto MT" w:cs="Times New Roman"/>
        </w:rPr>
      </w:pPr>
      <w:r w:rsidRPr="00A16A46">
        <w:rPr>
          <w:rFonts w:ascii="Calisto MT" w:eastAsia="Calibri" w:hAnsi="Calisto MT" w:cs="Times New Roman"/>
          <w:b/>
        </w:rPr>
        <w:t xml:space="preserve">Note: </w:t>
      </w:r>
      <w:r w:rsidRPr="00A16A46">
        <w:rPr>
          <w:rFonts w:ascii="Calisto MT" w:eastAsia="Calibri" w:hAnsi="Calisto MT" w:cs="Times New Roman"/>
        </w:rPr>
        <w:t xml:space="preserve">This syllabus is subject to change during the course of the semester per the Instructors’ necessity. </w:t>
      </w:r>
    </w:p>
    <w:p w:rsidR="00D500E3" w:rsidRPr="009274B1" w:rsidRDefault="00280D27" w:rsidP="00D500E3">
      <w:pPr>
        <w:spacing w:line="240" w:lineRule="auto"/>
        <w:rPr>
          <w:rFonts w:ascii="Calibri" w:eastAsia="Calibri" w:hAnsi="Calibri" w:cs="Times New Roman"/>
          <w:b/>
          <w:u w:val="single"/>
        </w:rPr>
      </w:pPr>
      <w:r>
        <w:rPr>
          <w:rFonts w:ascii="Calibri" w:eastAsia="Calibri" w:hAnsi="Calibri" w:cs="Times New Roman"/>
          <w:b/>
          <w:u w:val="single"/>
        </w:rPr>
        <w:t>Dropping the Class</w:t>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p>
    <w:p w:rsidR="00D500E3" w:rsidRDefault="00D500E3" w:rsidP="00D500E3">
      <w:pPr>
        <w:spacing w:line="240" w:lineRule="auto"/>
        <w:rPr>
          <w:rFonts w:ascii="Calibri" w:eastAsia="Calibri" w:hAnsi="Calibri" w:cs="Times New Roman"/>
        </w:rPr>
      </w:pPr>
      <w:r>
        <w:rPr>
          <w:rFonts w:ascii="Calibri" w:eastAsia="Calibri" w:hAnsi="Calibri" w:cs="Times New Roman"/>
        </w:rPr>
        <w:t xml:space="preserve">It is the student’s responsibility to officially drop a class in which he/ she no longer wishes to be enrolled. The last day to drop a class is the 50% completion point of the class. Any courses carried past the ninth week (50% point), will receive a letter grade. </w:t>
      </w:r>
    </w:p>
    <w:p w:rsidR="00D500E3" w:rsidRDefault="00D500E3" w:rsidP="00D500E3">
      <w:pPr>
        <w:spacing w:line="240" w:lineRule="auto"/>
        <w:rPr>
          <w:rFonts w:ascii="Calibri" w:eastAsia="Calibri" w:hAnsi="Calibri" w:cs="Times New Roman"/>
          <w:b/>
          <w:u w:val="single"/>
        </w:rPr>
      </w:pPr>
      <w:r>
        <w:rPr>
          <w:rFonts w:ascii="Calibri" w:eastAsia="Calibri" w:hAnsi="Calibri" w:cs="Times New Roman"/>
          <w:b/>
          <w:u w:val="single"/>
        </w:rPr>
        <w:t xml:space="preserve">Accommodations for Students with </w:t>
      </w:r>
      <w:r w:rsidR="00280D27">
        <w:rPr>
          <w:rFonts w:ascii="Calibri" w:eastAsia="Calibri" w:hAnsi="Calibri" w:cs="Times New Roman"/>
          <w:b/>
          <w:u w:val="single"/>
        </w:rPr>
        <w:t>Disabilities</w:t>
      </w:r>
      <w:r w:rsidR="00280D27">
        <w:rPr>
          <w:rFonts w:ascii="Calibri" w:eastAsia="Calibri" w:hAnsi="Calibri" w:cs="Times New Roman"/>
          <w:b/>
          <w:u w:val="single"/>
        </w:rPr>
        <w:tab/>
      </w:r>
      <w:r w:rsidR="00280D27">
        <w:rPr>
          <w:rFonts w:ascii="Calibri" w:eastAsia="Calibri" w:hAnsi="Calibri" w:cs="Times New Roman"/>
          <w:b/>
          <w:u w:val="single"/>
        </w:rPr>
        <w:tab/>
      </w:r>
      <w:r w:rsidR="00280D27">
        <w:rPr>
          <w:rFonts w:ascii="Calibri" w:eastAsia="Calibri" w:hAnsi="Calibri" w:cs="Times New Roman"/>
          <w:b/>
          <w:u w:val="single"/>
        </w:rPr>
        <w:tab/>
      </w:r>
      <w:r w:rsidR="00280D27">
        <w:rPr>
          <w:rFonts w:ascii="Calibri" w:eastAsia="Calibri" w:hAnsi="Calibri" w:cs="Times New Roman"/>
          <w:b/>
          <w:u w:val="single"/>
        </w:rPr>
        <w:tab/>
      </w:r>
      <w:r w:rsidR="00280D27">
        <w:rPr>
          <w:rFonts w:ascii="Calibri" w:eastAsia="Calibri" w:hAnsi="Calibri" w:cs="Times New Roman"/>
          <w:b/>
          <w:u w:val="single"/>
        </w:rPr>
        <w:tab/>
      </w:r>
      <w:r w:rsidR="00280D27">
        <w:rPr>
          <w:rFonts w:ascii="Calibri" w:eastAsia="Calibri" w:hAnsi="Calibri" w:cs="Times New Roman"/>
          <w:b/>
          <w:u w:val="single"/>
        </w:rPr>
        <w:tab/>
      </w:r>
      <w:r w:rsidR="00280D27">
        <w:rPr>
          <w:rFonts w:ascii="Calibri" w:eastAsia="Calibri" w:hAnsi="Calibri" w:cs="Times New Roman"/>
          <w:b/>
          <w:u w:val="single"/>
        </w:rPr>
        <w:tab/>
      </w:r>
      <w:r w:rsidR="00280D27">
        <w:rPr>
          <w:rFonts w:ascii="Calibri" w:eastAsia="Calibri" w:hAnsi="Calibri" w:cs="Times New Roman"/>
          <w:b/>
          <w:u w:val="single"/>
        </w:rPr>
        <w:tab/>
      </w:r>
    </w:p>
    <w:p w:rsidR="00D500E3" w:rsidRDefault="00D500E3" w:rsidP="00D500E3">
      <w:pPr>
        <w:spacing w:line="240" w:lineRule="auto"/>
        <w:rPr>
          <w:rFonts w:ascii="Calibri" w:eastAsia="Calibri" w:hAnsi="Calibri" w:cs="Times New Roman"/>
        </w:rPr>
      </w:pPr>
      <w:r>
        <w:rPr>
          <w:rFonts w:ascii="Calibri" w:eastAsia="Calibri" w:hAnsi="Calibri"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D500E3" w:rsidRDefault="00280D27" w:rsidP="00D500E3">
      <w:pPr>
        <w:spacing w:line="240" w:lineRule="auto"/>
        <w:rPr>
          <w:rFonts w:ascii="Calibri" w:eastAsia="Calibri" w:hAnsi="Calibri" w:cs="Times New Roman"/>
          <w:b/>
          <w:u w:val="single"/>
        </w:rPr>
      </w:pPr>
      <w:r>
        <w:rPr>
          <w:rFonts w:ascii="Calibri" w:eastAsia="Calibri" w:hAnsi="Calibri" w:cs="Times New Roman"/>
          <w:b/>
          <w:u w:val="single"/>
        </w:rPr>
        <w:t>Discussion Boards</w:t>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r>
        <w:rPr>
          <w:rFonts w:ascii="Calibri" w:eastAsia="Calibri" w:hAnsi="Calibri" w:cs="Times New Roman"/>
          <w:b/>
          <w:u w:val="single"/>
        </w:rPr>
        <w:tab/>
      </w:r>
    </w:p>
    <w:p w:rsidR="00D500E3" w:rsidRPr="00005EF9" w:rsidRDefault="00D500E3" w:rsidP="00D500E3">
      <w:pPr>
        <w:spacing w:line="240" w:lineRule="auto"/>
        <w:rPr>
          <w:rFonts w:ascii="Calibri" w:eastAsia="Calibri" w:hAnsi="Calibri" w:cs="Times New Roman"/>
        </w:rPr>
      </w:pPr>
      <w:r w:rsidRPr="00005EF9">
        <w:rPr>
          <w:rFonts w:ascii="Calibri" w:eastAsia="Calibri" w:hAnsi="Calibri" w:cs="Times New Roman"/>
        </w:rPr>
        <w:t>Each Monday at 6 a.m. new Discussion Boards will be available. Each Week the Discussion Boards will close at 10 p.m. on Sundays. Make sure that you post a response to fellow classmate</w:t>
      </w:r>
      <w:r w:rsidR="00CC78BC">
        <w:rPr>
          <w:rFonts w:ascii="Calibri" w:eastAsia="Calibri" w:hAnsi="Calibri" w:cs="Times New Roman"/>
        </w:rPr>
        <w:t>s</w:t>
      </w:r>
      <w:r w:rsidRPr="00005EF9">
        <w:rPr>
          <w:rFonts w:ascii="Calibri" w:eastAsia="Calibri" w:hAnsi="Calibri" w:cs="Times New Roman"/>
        </w:rPr>
        <w:t xml:space="preserve"> in addition to answering the questioned posed. </w:t>
      </w:r>
      <w:r w:rsidR="00CC78BC">
        <w:rPr>
          <w:rFonts w:ascii="Calibri" w:eastAsia="Calibri" w:hAnsi="Calibri" w:cs="Times New Roman"/>
        </w:rPr>
        <w:t xml:space="preserve">Remember to post substantive posts on more than one day per week. </w:t>
      </w:r>
    </w:p>
    <w:p w:rsidR="001C21BF" w:rsidRDefault="001C21BF" w:rsidP="00D500E3">
      <w:pPr>
        <w:autoSpaceDE w:val="0"/>
        <w:autoSpaceDN w:val="0"/>
        <w:adjustRightInd w:val="0"/>
        <w:spacing w:after="0" w:line="240" w:lineRule="auto"/>
        <w:rPr>
          <w:rFonts w:cs="HelveticaNeue"/>
          <w:sz w:val="24"/>
          <w:szCs w:val="24"/>
        </w:rPr>
      </w:pPr>
    </w:p>
    <w:p w:rsidR="00BB4A75" w:rsidRDefault="00BB4A75" w:rsidP="00D500E3">
      <w:pPr>
        <w:autoSpaceDE w:val="0"/>
        <w:autoSpaceDN w:val="0"/>
        <w:adjustRightInd w:val="0"/>
        <w:spacing w:after="0" w:line="240" w:lineRule="auto"/>
        <w:rPr>
          <w:rFonts w:cs="HelveticaNeue"/>
          <w:b/>
          <w:sz w:val="24"/>
          <w:szCs w:val="24"/>
          <w:u w:val="single"/>
        </w:rPr>
      </w:pPr>
    </w:p>
    <w:p w:rsidR="001C21BF" w:rsidRDefault="00BF0215" w:rsidP="00D500E3">
      <w:pPr>
        <w:autoSpaceDE w:val="0"/>
        <w:autoSpaceDN w:val="0"/>
        <w:adjustRightInd w:val="0"/>
        <w:spacing w:after="0" w:line="240" w:lineRule="auto"/>
        <w:rPr>
          <w:rFonts w:cs="HelveticaNeue"/>
          <w:b/>
          <w:sz w:val="24"/>
          <w:szCs w:val="24"/>
          <w:u w:val="single"/>
        </w:rPr>
      </w:pPr>
      <w:r>
        <w:rPr>
          <w:rFonts w:cs="HelveticaNeue"/>
          <w:b/>
          <w:sz w:val="24"/>
          <w:szCs w:val="24"/>
          <w:u w:val="single"/>
        </w:rPr>
        <w:t>WEEK 1 (JUNE 15-JUNE 21, 2009)</w:t>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p>
    <w:p w:rsidR="001C21BF" w:rsidRDefault="004D2BDC" w:rsidP="00D500E3">
      <w:pPr>
        <w:autoSpaceDE w:val="0"/>
        <w:autoSpaceDN w:val="0"/>
        <w:adjustRightInd w:val="0"/>
        <w:spacing w:after="0" w:line="240" w:lineRule="auto"/>
        <w:rPr>
          <w:rFonts w:cs="HelveticaNeue"/>
          <w:sz w:val="24"/>
          <w:szCs w:val="24"/>
        </w:rPr>
      </w:pPr>
      <w:r>
        <w:rPr>
          <w:rFonts w:cs="HelveticaNeue"/>
          <w:i/>
          <w:sz w:val="24"/>
          <w:szCs w:val="24"/>
        </w:rPr>
        <w:t>Read:</w:t>
      </w:r>
      <w:r>
        <w:rPr>
          <w:rFonts w:cs="HelveticaNeue"/>
          <w:sz w:val="24"/>
          <w:szCs w:val="24"/>
        </w:rPr>
        <w:t xml:space="preserve"> Chapter 1—Introducing Psychology </w:t>
      </w:r>
    </w:p>
    <w:p w:rsidR="004D2BDC" w:rsidRDefault="004D2BDC"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Chapter 2—Research in Psychology</w:t>
      </w:r>
    </w:p>
    <w:p w:rsidR="00BA4214" w:rsidRDefault="00BA4214" w:rsidP="00D500E3">
      <w:pPr>
        <w:autoSpaceDE w:val="0"/>
        <w:autoSpaceDN w:val="0"/>
        <w:adjustRightInd w:val="0"/>
        <w:spacing w:after="0" w:line="240" w:lineRule="auto"/>
        <w:rPr>
          <w:rFonts w:cs="HelveticaNeue"/>
          <w:sz w:val="24"/>
          <w:szCs w:val="24"/>
        </w:rPr>
      </w:pPr>
    </w:p>
    <w:p w:rsidR="00BA4214" w:rsidRDefault="00BA4214" w:rsidP="00D500E3">
      <w:pPr>
        <w:autoSpaceDE w:val="0"/>
        <w:autoSpaceDN w:val="0"/>
        <w:adjustRightInd w:val="0"/>
        <w:spacing w:after="0" w:line="240" w:lineRule="auto"/>
        <w:rPr>
          <w:rFonts w:cs="HelveticaNeue"/>
          <w:i/>
          <w:sz w:val="24"/>
          <w:szCs w:val="24"/>
        </w:rPr>
      </w:pPr>
      <w:r>
        <w:rPr>
          <w:rFonts w:cs="HelveticaNeue"/>
          <w:i/>
          <w:sz w:val="24"/>
          <w:szCs w:val="24"/>
        </w:rPr>
        <w:t xml:space="preserve">Assignment: </w:t>
      </w:r>
    </w:p>
    <w:p w:rsidR="00BA4214" w:rsidRPr="00BA4214" w:rsidRDefault="00BA4214" w:rsidP="00BA4214">
      <w:pPr>
        <w:pStyle w:val="ListParagraph"/>
        <w:numPr>
          <w:ilvl w:val="0"/>
          <w:numId w:val="1"/>
        </w:numPr>
        <w:autoSpaceDE w:val="0"/>
        <w:autoSpaceDN w:val="0"/>
        <w:adjustRightInd w:val="0"/>
        <w:spacing w:after="0" w:line="240" w:lineRule="auto"/>
        <w:rPr>
          <w:rFonts w:cs="HelveticaNeue"/>
          <w:sz w:val="24"/>
          <w:szCs w:val="24"/>
          <w:u w:val="single"/>
        </w:rPr>
      </w:pPr>
      <w:r w:rsidRPr="00BA4214">
        <w:rPr>
          <w:rFonts w:cs="HelveticaNeue"/>
          <w:sz w:val="24"/>
          <w:szCs w:val="24"/>
        </w:rPr>
        <w:t xml:space="preserve">Weekly Discussion Boards </w:t>
      </w:r>
    </w:p>
    <w:p w:rsidR="001C21BF" w:rsidRPr="00F05B8A" w:rsidRDefault="00BA4214" w:rsidP="00D500E3">
      <w:pPr>
        <w:pStyle w:val="ListParagraph"/>
        <w:numPr>
          <w:ilvl w:val="0"/>
          <w:numId w:val="1"/>
        </w:numPr>
        <w:autoSpaceDE w:val="0"/>
        <w:autoSpaceDN w:val="0"/>
        <w:adjustRightInd w:val="0"/>
        <w:spacing w:after="0" w:line="240" w:lineRule="auto"/>
        <w:rPr>
          <w:rFonts w:cs="HelveticaNeue"/>
          <w:sz w:val="24"/>
          <w:szCs w:val="24"/>
          <w:u w:val="single"/>
        </w:rPr>
      </w:pPr>
      <w:r>
        <w:rPr>
          <w:rFonts w:cs="HelveticaNeue"/>
          <w:sz w:val="24"/>
          <w:szCs w:val="24"/>
        </w:rPr>
        <w:t xml:space="preserve">Scavenger Hunt (via the Discussion Board Arena) </w:t>
      </w:r>
    </w:p>
    <w:p w:rsidR="00BA4214" w:rsidRPr="00BA4214" w:rsidRDefault="00BA4214" w:rsidP="00D500E3">
      <w:pPr>
        <w:autoSpaceDE w:val="0"/>
        <w:autoSpaceDN w:val="0"/>
        <w:adjustRightInd w:val="0"/>
        <w:spacing w:after="0" w:line="240" w:lineRule="auto"/>
        <w:rPr>
          <w:rFonts w:cs="HelveticaNeue"/>
          <w:i/>
          <w:sz w:val="24"/>
          <w:szCs w:val="24"/>
          <w:u w:val="single"/>
        </w:rPr>
      </w:pPr>
    </w:p>
    <w:p w:rsidR="001C21BF" w:rsidRDefault="00BF0215" w:rsidP="00D500E3">
      <w:pPr>
        <w:autoSpaceDE w:val="0"/>
        <w:autoSpaceDN w:val="0"/>
        <w:adjustRightInd w:val="0"/>
        <w:spacing w:after="0" w:line="240" w:lineRule="auto"/>
        <w:rPr>
          <w:rFonts w:cs="HelveticaNeue"/>
          <w:b/>
          <w:sz w:val="24"/>
          <w:szCs w:val="24"/>
          <w:u w:val="single"/>
        </w:rPr>
      </w:pPr>
      <w:r>
        <w:rPr>
          <w:rFonts w:cs="HelveticaNeue"/>
          <w:b/>
          <w:sz w:val="24"/>
          <w:szCs w:val="24"/>
          <w:u w:val="single"/>
        </w:rPr>
        <w:t>WEEK 2 (JUNE 22-JUNE 28, 2009)</w:t>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p>
    <w:p w:rsidR="001C21BF" w:rsidRDefault="004D2BDC"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Chapter 3—Biological Aspects of Psychology</w:t>
      </w:r>
    </w:p>
    <w:p w:rsidR="004D2BDC" w:rsidRDefault="004D2BDC"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Chapter4—Sensation </w:t>
      </w:r>
    </w:p>
    <w:p w:rsidR="004D2BDC" w:rsidRDefault="004D2BDC"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5—Perception </w:t>
      </w:r>
    </w:p>
    <w:p w:rsidR="00A2460E" w:rsidRDefault="00A2460E" w:rsidP="00D500E3">
      <w:pPr>
        <w:autoSpaceDE w:val="0"/>
        <w:autoSpaceDN w:val="0"/>
        <w:adjustRightInd w:val="0"/>
        <w:spacing w:after="0" w:line="240" w:lineRule="auto"/>
        <w:rPr>
          <w:rFonts w:cs="HelveticaNeue"/>
          <w:sz w:val="24"/>
          <w:szCs w:val="24"/>
        </w:rPr>
      </w:pPr>
    </w:p>
    <w:p w:rsidR="00A2460E" w:rsidRDefault="00A2460E" w:rsidP="00D500E3">
      <w:pPr>
        <w:autoSpaceDE w:val="0"/>
        <w:autoSpaceDN w:val="0"/>
        <w:adjustRightInd w:val="0"/>
        <w:spacing w:after="0" w:line="240" w:lineRule="auto"/>
        <w:rPr>
          <w:rFonts w:cs="HelveticaNeue"/>
          <w:i/>
          <w:sz w:val="24"/>
          <w:szCs w:val="24"/>
        </w:rPr>
      </w:pPr>
      <w:r>
        <w:rPr>
          <w:rFonts w:cs="HelveticaNeue"/>
          <w:i/>
          <w:sz w:val="24"/>
          <w:szCs w:val="24"/>
        </w:rPr>
        <w:t xml:space="preserve">Assignment: </w:t>
      </w:r>
    </w:p>
    <w:p w:rsidR="00A2460E" w:rsidRDefault="00A2460E" w:rsidP="00A2460E">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Weekly Discussion Boards</w:t>
      </w:r>
    </w:p>
    <w:p w:rsidR="00A2460E" w:rsidRPr="00A2460E" w:rsidRDefault="00A2460E" w:rsidP="00A2460E">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 xml:space="preserve">Paper 1—Please select one journal article which deals with behavior and genetics. Write a synopsis of the journal article. Make sure to adhere to APA requirements and proper citations throughout. The paper is to be between 150-300 words in length. Submit your paper via Turnitin by </w:t>
      </w:r>
      <w:r>
        <w:rPr>
          <w:rFonts w:cs="HelveticaNeue"/>
          <w:b/>
          <w:sz w:val="24"/>
          <w:szCs w:val="24"/>
          <w:u w:val="single"/>
        </w:rPr>
        <w:t>June 28, 2009 at 10 p.m.</w:t>
      </w:r>
    </w:p>
    <w:p w:rsidR="004D2BDC" w:rsidRDefault="004D2BDC" w:rsidP="00D500E3">
      <w:pPr>
        <w:autoSpaceDE w:val="0"/>
        <w:autoSpaceDN w:val="0"/>
        <w:adjustRightInd w:val="0"/>
        <w:spacing w:after="0" w:line="240" w:lineRule="auto"/>
        <w:rPr>
          <w:rFonts w:cs="HelveticaNeue"/>
          <w:b/>
          <w:sz w:val="24"/>
          <w:szCs w:val="24"/>
          <w:u w:val="single"/>
        </w:rPr>
      </w:pPr>
    </w:p>
    <w:p w:rsidR="001C21BF" w:rsidRDefault="00BF0215" w:rsidP="00D500E3">
      <w:pPr>
        <w:autoSpaceDE w:val="0"/>
        <w:autoSpaceDN w:val="0"/>
        <w:adjustRightInd w:val="0"/>
        <w:spacing w:after="0" w:line="240" w:lineRule="auto"/>
        <w:rPr>
          <w:rFonts w:cs="HelveticaNeue"/>
          <w:b/>
          <w:sz w:val="24"/>
          <w:szCs w:val="24"/>
          <w:u w:val="single"/>
        </w:rPr>
      </w:pPr>
      <w:r>
        <w:rPr>
          <w:rFonts w:cs="HelveticaNeue"/>
          <w:b/>
          <w:sz w:val="24"/>
          <w:szCs w:val="24"/>
          <w:u w:val="single"/>
        </w:rPr>
        <w:t>WEEK 3 (JUNE 29-JULY 5, 2009)</w:t>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p>
    <w:p w:rsidR="001C21BF" w:rsidRDefault="004D2BDC"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6—Learning </w:t>
      </w:r>
    </w:p>
    <w:p w:rsidR="004D2BDC" w:rsidRDefault="004D2BDC"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7—Memory </w:t>
      </w:r>
    </w:p>
    <w:p w:rsidR="004D2BDC" w:rsidRDefault="004D2BDC"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8—Cognition &amp; Language </w:t>
      </w:r>
    </w:p>
    <w:p w:rsidR="004D2BDC" w:rsidRDefault="004D2BDC" w:rsidP="00D500E3">
      <w:pPr>
        <w:autoSpaceDE w:val="0"/>
        <w:autoSpaceDN w:val="0"/>
        <w:adjustRightInd w:val="0"/>
        <w:spacing w:after="0" w:line="240" w:lineRule="auto"/>
        <w:rPr>
          <w:rFonts w:cs="HelveticaNeue"/>
          <w:sz w:val="24"/>
          <w:szCs w:val="24"/>
        </w:rPr>
      </w:pPr>
    </w:p>
    <w:p w:rsidR="00B073A2" w:rsidRDefault="00B073A2" w:rsidP="00B073A2">
      <w:pPr>
        <w:autoSpaceDE w:val="0"/>
        <w:autoSpaceDN w:val="0"/>
        <w:adjustRightInd w:val="0"/>
        <w:spacing w:after="0" w:line="240" w:lineRule="auto"/>
        <w:rPr>
          <w:rFonts w:cs="HelveticaNeue"/>
          <w:i/>
          <w:sz w:val="24"/>
          <w:szCs w:val="24"/>
        </w:rPr>
      </w:pPr>
      <w:r>
        <w:rPr>
          <w:rFonts w:cs="HelveticaNeue"/>
          <w:i/>
          <w:sz w:val="24"/>
          <w:szCs w:val="24"/>
        </w:rPr>
        <w:t xml:space="preserve">Assignment: </w:t>
      </w:r>
    </w:p>
    <w:p w:rsidR="00B073A2" w:rsidRDefault="00B073A2" w:rsidP="00B073A2">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Weekly Discussion Boards</w:t>
      </w:r>
    </w:p>
    <w:p w:rsidR="00B073A2" w:rsidRPr="00035709" w:rsidRDefault="00B073A2" w:rsidP="00B073A2">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 xml:space="preserve">Team Project—Please create a Powerpoint regarding the concept of language development in children. Make sure to discuss language barriers, trauma during the formative years, and speech problems. Each Team Member is to complete approximately 3-4 slides each and compose them into one product, to be submitted via the Digital Dropbox by ONLY one Team Member by </w:t>
      </w:r>
      <w:r>
        <w:rPr>
          <w:rFonts w:cs="HelveticaNeue"/>
          <w:b/>
          <w:sz w:val="24"/>
          <w:szCs w:val="24"/>
          <w:u w:val="single"/>
        </w:rPr>
        <w:t>July 5, 2009 at 10 p.m.</w:t>
      </w:r>
    </w:p>
    <w:p w:rsidR="00035709" w:rsidRDefault="00035709" w:rsidP="00035709">
      <w:pPr>
        <w:pStyle w:val="ListParagraph"/>
        <w:numPr>
          <w:ilvl w:val="1"/>
          <w:numId w:val="2"/>
        </w:numPr>
        <w:autoSpaceDE w:val="0"/>
        <w:autoSpaceDN w:val="0"/>
        <w:adjustRightInd w:val="0"/>
        <w:spacing w:after="0" w:line="240" w:lineRule="auto"/>
        <w:rPr>
          <w:rFonts w:cs="HelveticaNeue"/>
          <w:sz w:val="24"/>
          <w:szCs w:val="24"/>
        </w:rPr>
      </w:pPr>
      <w:r>
        <w:rPr>
          <w:rFonts w:cs="HelveticaNeue"/>
          <w:sz w:val="24"/>
          <w:szCs w:val="24"/>
        </w:rPr>
        <w:t>****Teams will be assigned during Week 1</w:t>
      </w:r>
    </w:p>
    <w:p w:rsidR="00B073A2" w:rsidRPr="004D2BDC" w:rsidRDefault="00B073A2" w:rsidP="00D500E3">
      <w:pPr>
        <w:autoSpaceDE w:val="0"/>
        <w:autoSpaceDN w:val="0"/>
        <w:adjustRightInd w:val="0"/>
        <w:spacing w:after="0" w:line="240" w:lineRule="auto"/>
        <w:rPr>
          <w:rFonts w:cs="HelveticaNeue"/>
          <w:sz w:val="24"/>
          <w:szCs w:val="24"/>
        </w:rPr>
      </w:pPr>
    </w:p>
    <w:p w:rsidR="001C21BF" w:rsidRDefault="00BF0215" w:rsidP="00D500E3">
      <w:pPr>
        <w:autoSpaceDE w:val="0"/>
        <w:autoSpaceDN w:val="0"/>
        <w:adjustRightInd w:val="0"/>
        <w:spacing w:after="0" w:line="240" w:lineRule="auto"/>
        <w:rPr>
          <w:rFonts w:cs="HelveticaNeue"/>
          <w:b/>
          <w:sz w:val="24"/>
          <w:szCs w:val="24"/>
          <w:u w:val="single"/>
        </w:rPr>
      </w:pPr>
      <w:r>
        <w:rPr>
          <w:rFonts w:cs="HelveticaNeue"/>
          <w:b/>
          <w:sz w:val="24"/>
          <w:szCs w:val="24"/>
          <w:u w:val="single"/>
        </w:rPr>
        <w:t>WEEK 4 (JULY 6-JULY 12, 2009)</w:t>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p>
    <w:p w:rsidR="001C21BF" w:rsidRDefault="00674115"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9—Consciousness </w:t>
      </w:r>
    </w:p>
    <w:p w:rsidR="00674115" w:rsidRDefault="00674115"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10—Cognitive Abilities </w:t>
      </w:r>
    </w:p>
    <w:p w:rsidR="00674115" w:rsidRDefault="00674115"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11—Motivation &amp; Emotion </w:t>
      </w:r>
    </w:p>
    <w:p w:rsidR="002B1334" w:rsidRDefault="002B1334" w:rsidP="00D500E3">
      <w:pPr>
        <w:autoSpaceDE w:val="0"/>
        <w:autoSpaceDN w:val="0"/>
        <w:adjustRightInd w:val="0"/>
        <w:spacing w:after="0" w:line="240" w:lineRule="auto"/>
        <w:rPr>
          <w:rFonts w:cs="HelveticaNeue"/>
          <w:sz w:val="24"/>
          <w:szCs w:val="24"/>
        </w:rPr>
      </w:pPr>
    </w:p>
    <w:p w:rsidR="002B1334" w:rsidRDefault="002B1334" w:rsidP="002B1334">
      <w:pPr>
        <w:autoSpaceDE w:val="0"/>
        <w:autoSpaceDN w:val="0"/>
        <w:adjustRightInd w:val="0"/>
        <w:spacing w:after="0" w:line="240" w:lineRule="auto"/>
        <w:rPr>
          <w:rFonts w:cs="HelveticaNeue"/>
          <w:i/>
          <w:sz w:val="24"/>
          <w:szCs w:val="24"/>
        </w:rPr>
      </w:pPr>
      <w:r>
        <w:rPr>
          <w:rFonts w:cs="HelveticaNeue"/>
          <w:i/>
          <w:sz w:val="24"/>
          <w:szCs w:val="24"/>
        </w:rPr>
        <w:t xml:space="preserve">Assignment: </w:t>
      </w:r>
    </w:p>
    <w:p w:rsidR="002B1334" w:rsidRDefault="002B1334" w:rsidP="002B1334">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Weekly Discussion Boards</w:t>
      </w:r>
    </w:p>
    <w:p w:rsidR="002B1334" w:rsidRDefault="002B1334" w:rsidP="00D500E3">
      <w:pPr>
        <w:autoSpaceDE w:val="0"/>
        <w:autoSpaceDN w:val="0"/>
        <w:adjustRightInd w:val="0"/>
        <w:spacing w:after="0" w:line="240" w:lineRule="auto"/>
        <w:rPr>
          <w:rFonts w:cs="HelveticaNeue"/>
          <w:sz w:val="24"/>
          <w:szCs w:val="24"/>
        </w:rPr>
      </w:pPr>
    </w:p>
    <w:p w:rsidR="00674115" w:rsidRPr="00674115" w:rsidRDefault="00674115" w:rsidP="00D500E3">
      <w:pPr>
        <w:autoSpaceDE w:val="0"/>
        <w:autoSpaceDN w:val="0"/>
        <w:adjustRightInd w:val="0"/>
        <w:spacing w:after="0" w:line="240" w:lineRule="auto"/>
        <w:rPr>
          <w:rFonts w:cs="HelveticaNeue"/>
          <w:sz w:val="24"/>
          <w:szCs w:val="24"/>
        </w:rPr>
      </w:pPr>
    </w:p>
    <w:p w:rsidR="001C21BF" w:rsidRDefault="00BF0215" w:rsidP="00D500E3">
      <w:pPr>
        <w:autoSpaceDE w:val="0"/>
        <w:autoSpaceDN w:val="0"/>
        <w:adjustRightInd w:val="0"/>
        <w:spacing w:after="0" w:line="240" w:lineRule="auto"/>
        <w:rPr>
          <w:rFonts w:cs="HelveticaNeue"/>
          <w:b/>
          <w:sz w:val="24"/>
          <w:szCs w:val="24"/>
          <w:u w:val="single"/>
        </w:rPr>
      </w:pPr>
      <w:r>
        <w:rPr>
          <w:rFonts w:cs="HelveticaNeue"/>
          <w:b/>
          <w:sz w:val="24"/>
          <w:szCs w:val="24"/>
          <w:u w:val="single"/>
        </w:rPr>
        <w:t>WEEK 5 (JULY 13-JULY 19, 2009)</w:t>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p>
    <w:p w:rsidR="001C21BF" w:rsidRDefault="007465EE"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12—Human Development </w:t>
      </w:r>
    </w:p>
    <w:p w:rsidR="007465EE" w:rsidRDefault="007465EE"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13—Health, Stress, and Coping </w:t>
      </w:r>
    </w:p>
    <w:p w:rsidR="00D81B2D" w:rsidRDefault="00D81B2D" w:rsidP="00D500E3">
      <w:pPr>
        <w:autoSpaceDE w:val="0"/>
        <w:autoSpaceDN w:val="0"/>
        <w:adjustRightInd w:val="0"/>
        <w:spacing w:after="0" w:line="240" w:lineRule="auto"/>
        <w:rPr>
          <w:rFonts w:cs="HelveticaNeue"/>
          <w:sz w:val="24"/>
          <w:szCs w:val="24"/>
        </w:rPr>
      </w:pPr>
    </w:p>
    <w:p w:rsidR="00D81B2D" w:rsidRDefault="00D81B2D" w:rsidP="00D81B2D">
      <w:pPr>
        <w:autoSpaceDE w:val="0"/>
        <w:autoSpaceDN w:val="0"/>
        <w:adjustRightInd w:val="0"/>
        <w:spacing w:after="0" w:line="240" w:lineRule="auto"/>
        <w:rPr>
          <w:rFonts w:cs="HelveticaNeue"/>
          <w:i/>
          <w:sz w:val="24"/>
          <w:szCs w:val="24"/>
        </w:rPr>
      </w:pPr>
      <w:r>
        <w:rPr>
          <w:rFonts w:cs="HelveticaNeue"/>
          <w:i/>
          <w:sz w:val="24"/>
          <w:szCs w:val="24"/>
        </w:rPr>
        <w:t xml:space="preserve">Assignment: </w:t>
      </w:r>
    </w:p>
    <w:p w:rsidR="00D81B2D" w:rsidRDefault="00D81B2D" w:rsidP="00D81B2D">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Weekly Discussion Boards</w:t>
      </w:r>
    </w:p>
    <w:p w:rsidR="007465EE" w:rsidRPr="007465EE" w:rsidRDefault="007465EE" w:rsidP="00D500E3">
      <w:pPr>
        <w:autoSpaceDE w:val="0"/>
        <w:autoSpaceDN w:val="0"/>
        <w:adjustRightInd w:val="0"/>
        <w:spacing w:after="0" w:line="240" w:lineRule="auto"/>
        <w:rPr>
          <w:rFonts w:cs="HelveticaNeue"/>
          <w:sz w:val="24"/>
          <w:szCs w:val="24"/>
        </w:rPr>
      </w:pPr>
    </w:p>
    <w:p w:rsidR="001C21BF" w:rsidRDefault="00BF0215" w:rsidP="00D500E3">
      <w:pPr>
        <w:autoSpaceDE w:val="0"/>
        <w:autoSpaceDN w:val="0"/>
        <w:adjustRightInd w:val="0"/>
        <w:spacing w:after="0" w:line="240" w:lineRule="auto"/>
        <w:rPr>
          <w:rFonts w:cs="HelveticaNeue"/>
          <w:b/>
          <w:sz w:val="24"/>
          <w:szCs w:val="24"/>
          <w:u w:val="single"/>
        </w:rPr>
      </w:pPr>
      <w:r>
        <w:rPr>
          <w:rFonts w:cs="HelveticaNeue"/>
          <w:b/>
          <w:sz w:val="24"/>
          <w:szCs w:val="24"/>
          <w:u w:val="single"/>
        </w:rPr>
        <w:t>WEEK 6 (JULY 20-JULY 26, 2009)</w:t>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p>
    <w:p w:rsidR="001C21BF" w:rsidRDefault="00FB64D1"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14—Personality </w:t>
      </w:r>
    </w:p>
    <w:p w:rsidR="00FB64D1" w:rsidRDefault="00FB64D1"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15—Psychological Disorders </w:t>
      </w:r>
    </w:p>
    <w:p w:rsidR="00A50EF4" w:rsidRDefault="00A50EF4" w:rsidP="00D500E3">
      <w:pPr>
        <w:autoSpaceDE w:val="0"/>
        <w:autoSpaceDN w:val="0"/>
        <w:adjustRightInd w:val="0"/>
        <w:spacing w:after="0" w:line="240" w:lineRule="auto"/>
        <w:rPr>
          <w:rFonts w:cs="HelveticaNeue"/>
          <w:sz w:val="24"/>
          <w:szCs w:val="24"/>
        </w:rPr>
      </w:pPr>
    </w:p>
    <w:p w:rsidR="00A50EF4" w:rsidRDefault="00A50EF4" w:rsidP="00A50EF4">
      <w:pPr>
        <w:autoSpaceDE w:val="0"/>
        <w:autoSpaceDN w:val="0"/>
        <w:adjustRightInd w:val="0"/>
        <w:spacing w:after="0" w:line="240" w:lineRule="auto"/>
        <w:rPr>
          <w:rFonts w:cs="HelveticaNeue"/>
          <w:i/>
          <w:sz w:val="24"/>
          <w:szCs w:val="24"/>
        </w:rPr>
      </w:pPr>
      <w:r>
        <w:rPr>
          <w:rFonts w:cs="HelveticaNeue"/>
          <w:i/>
          <w:sz w:val="24"/>
          <w:szCs w:val="24"/>
        </w:rPr>
        <w:t xml:space="preserve">Assignment: </w:t>
      </w:r>
    </w:p>
    <w:p w:rsidR="00A50EF4" w:rsidRDefault="00A50EF4" w:rsidP="00A50EF4">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Weekly Discussion Boards</w:t>
      </w:r>
    </w:p>
    <w:p w:rsidR="00A50EF4" w:rsidRPr="00A50EF4" w:rsidRDefault="00A50EF4" w:rsidP="00A50EF4">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 xml:space="preserve">Project 1—Please complete the movie review assignment. Select a movie from below and construct a paper which addresses the psychological elements within the movie. This paper should adhere to APA standards and be between 150-300 words in length. Please submit this paper via the Digital Dropbox by </w:t>
      </w:r>
      <w:r>
        <w:rPr>
          <w:rFonts w:cs="HelveticaNeue"/>
          <w:b/>
          <w:sz w:val="24"/>
          <w:szCs w:val="24"/>
          <w:u w:val="single"/>
        </w:rPr>
        <w:t>July 26, 2009 at 10 p.m.</w:t>
      </w:r>
    </w:p>
    <w:p w:rsidR="00A50EF4" w:rsidRDefault="00A50EF4" w:rsidP="00A50EF4">
      <w:pPr>
        <w:pStyle w:val="ListParagraph"/>
        <w:numPr>
          <w:ilvl w:val="1"/>
          <w:numId w:val="2"/>
        </w:numPr>
        <w:autoSpaceDE w:val="0"/>
        <w:autoSpaceDN w:val="0"/>
        <w:adjustRightInd w:val="0"/>
        <w:spacing w:after="0" w:line="240" w:lineRule="auto"/>
        <w:rPr>
          <w:rFonts w:cs="HelveticaNeue"/>
          <w:sz w:val="24"/>
          <w:szCs w:val="24"/>
        </w:rPr>
      </w:pPr>
      <w:r>
        <w:rPr>
          <w:rFonts w:cs="HelveticaNeue"/>
          <w:sz w:val="24"/>
          <w:szCs w:val="24"/>
        </w:rPr>
        <w:t>Movies:</w:t>
      </w:r>
    </w:p>
    <w:p w:rsidR="00A50EF4" w:rsidRDefault="00A50EF4" w:rsidP="00A50EF4">
      <w:pPr>
        <w:pStyle w:val="ListParagraph"/>
        <w:numPr>
          <w:ilvl w:val="2"/>
          <w:numId w:val="2"/>
        </w:numPr>
        <w:autoSpaceDE w:val="0"/>
        <w:autoSpaceDN w:val="0"/>
        <w:adjustRightInd w:val="0"/>
        <w:spacing w:after="0" w:line="240" w:lineRule="auto"/>
        <w:rPr>
          <w:rFonts w:cs="HelveticaNeue"/>
          <w:sz w:val="24"/>
          <w:szCs w:val="24"/>
        </w:rPr>
      </w:pPr>
      <w:r>
        <w:rPr>
          <w:rFonts w:cs="HelveticaNeue"/>
          <w:sz w:val="24"/>
          <w:szCs w:val="24"/>
        </w:rPr>
        <w:t>Hannibal</w:t>
      </w:r>
    </w:p>
    <w:p w:rsidR="00A50EF4" w:rsidRDefault="00A50EF4" w:rsidP="00A50EF4">
      <w:pPr>
        <w:pStyle w:val="ListParagraph"/>
        <w:numPr>
          <w:ilvl w:val="2"/>
          <w:numId w:val="2"/>
        </w:numPr>
        <w:autoSpaceDE w:val="0"/>
        <w:autoSpaceDN w:val="0"/>
        <w:adjustRightInd w:val="0"/>
        <w:spacing w:after="0" w:line="240" w:lineRule="auto"/>
        <w:rPr>
          <w:rFonts w:cs="HelveticaNeue"/>
          <w:sz w:val="24"/>
          <w:szCs w:val="24"/>
        </w:rPr>
      </w:pPr>
      <w:r>
        <w:rPr>
          <w:rFonts w:cs="HelveticaNeue"/>
          <w:sz w:val="24"/>
          <w:szCs w:val="24"/>
        </w:rPr>
        <w:t>Crash</w:t>
      </w:r>
    </w:p>
    <w:p w:rsidR="00A50EF4" w:rsidRDefault="00A50EF4" w:rsidP="00A50EF4">
      <w:pPr>
        <w:pStyle w:val="ListParagraph"/>
        <w:numPr>
          <w:ilvl w:val="2"/>
          <w:numId w:val="2"/>
        </w:numPr>
        <w:autoSpaceDE w:val="0"/>
        <w:autoSpaceDN w:val="0"/>
        <w:adjustRightInd w:val="0"/>
        <w:spacing w:after="0" w:line="240" w:lineRule="auto"/>
        <w:rPr>
          <w:rFonts w:cs="HelveticaNeue"/>
          <w:sz w:val="24"/>
          <w:szCs w:val="24"/>
        </w:rPr>
      </w:pPr>
      <w:r>
        <w:rPr>
          <w:rFonts w:cs="HelveticaNeue"/>
          <w:sz w:val="24"/>
          <w:szCs w:val="24"/>
        </w:rPr>
        <w:t>A beautiful Mind</w:t>
      </w:r>
    </w:p>
    <w:p w:rsidR="00A50EF4" w:rsidRDefault="00A50EF4" w:rsidP="00A50EF4">
      <w:pPr>
        <w:pStyle w:val="ListParagraph"/>
        <w:numPr>
          <w:ilvl w:val="2"/>
          <w:numId w:val="2"/>
        </w:numPr>
        <w:autoSpaceDE w:val="0"/>
        <w:autoSpaceDN w:val="0"/>
        <w:adjustRightInd w:val="0"/>
        <w:spacing w:after="0" w:line="240" w:lineRule="auto"/>
        <w:rPr>
          <w:rFonts w:cs="HelveticaNeue"/>
          <w:sz w:val="24"/>
          <w:szCs w:val="24"/>
        </w:rPr>
      </w:pPr>
      <w:r>
        <w:rPr>
          <w:rFonts w:cs="HelveticaNeue"/>
          <w:sz w:val="24"/>
          <w:szCs w:val="24"/>
        </w:rPr>
        <w:t>Clockwork Orange</w:t>
      </w:r>
    </w:p>
    <w:p w:rsidR="00A50EF4" w:rsidRDefault="00A50EF4" w:rsidP="00A50EF4">
      <w:pPr>
        <w:pStyle w:val="ListParagraph"/>
        <w:numPr>
          <w:ilvl w:val="2"/>
          <w:numId w:val="2"/>
        </w:numPr>
        <w:autoSpaceDE w:val="0"/>
        <w:autoSpaceDN w:val="0"/>
        <w:adjustRightInd w:val="0"/>
        <w:spacing w:after="0" w:line="240" w:lineRule="auto"/>
        <w:rPr>
          <w:rFonts w:cs="HelveticaNeue"/>
          <w:sz w:val="24"/>
          <w:szCs w:val="24"/>
        </w:rPr>
      </w:pPr>
      <w:r>
        <w:rPr>
          <w:rFonts w:cs="HelveticaNeue"/>
          <w:sz w:val="24"/>
          <w:szCs w:val="24"/>
        </w:rPr>
        <w:t>Mr. Jones</w:t>
      </w:r>
    </w:p>
    <w:p w:rsidR="00A50EF4" w:rsidRDefault="00A50EF4" w:rsidP="00A50EF4">
      <w:pPr>
        <w:pStyle w:val="ListParagraph"/>
        <w:numPr>
          <w:ilvl w:val="2"/>
          <w:numId w:val="2"/>
        </w:numPr>
        <w:autoSpaceDE w:val="0"/>
        <w:autoSpaceDN w:val="0"/>
        <w:adjustRightInd w:val="0"/>
        <w:spacing w:after="0" w:line="240" w:lineRule="auto"/>
        <w:rPr>
          <w:rFonts w:cs="HelveticaNeue"/>
          <w:sz w:val="24"/>
          <w:szCs w:val="24"/>
        </w:rPr>
      </w:pPr>
      <w:r>
        <w:rPr>
          <w:rFonts w:cs="HelveticaNeue"/>
          <w:sz w:val="24"/>
          <w:szCs w:val="24"/>
        </w:rPr>
        <w:t>The Color Purple</w:t>
      </w:r>
    </w:p>
    <w:p w:rsidR="00A50EF4" w:rsidRDefault="00A50EF4" w:rsidP="00A50EF4">
      <w:pPr>
        <w:pStyle w:val="ListParagraph"/>
        <w:numPr>
          <w:ilvl w:val="2"/>
          <w:numId w:val="2"/>
        </w:numPr>
        <w:autoSpaceDE w:val="0"/>
        <w:autoSpaceDN w:val="0"/>
        <w:adjustRightInd w:val="0"/>
        <w:spacing w:after="0" w:line="240" w:lineRule="auto"/>
        <w:rPr>
          <w:rFonts w:cs="HelveticaNeue"/>
          <w:sz w:val="24"/>
          <w:szCs w:val="24"/>
        </w:rPr>
      </w:pPr>
      <w:r>
        <w:rPr>
          <w:rFonts w:cs="HelveticaNeue"/>
          <w:sz w:val="24"/>
          <w:szCs w:val="24"/>
        </w:rPr>
        <w:t>Silence of the Lambs</w:t>
      </w:r>
    </w:p>
    <w:p w:rsidR="00A50EF4" w:rsidRDefault="00A50EF4" w:rsidP="00A50EF4">
      <w:pPr>
        <w:pStyle w:val="ListParagraph"/>
        <w:numPr>
          <w:ilvl w:val="2"/>
          <w:numId w:val="2"/>
        </w:numPr>
        <w:autoSpaceDE w:val="0"/>
        <w:autoSpaceDN w:val="0"/>
        <w:adjustRightInd w:val="0"/>
        <w:spacing w:after="0" w:line="240" w:lineRule="auto"/>
        <w:rPr>
          <w:rFonts w:cs="HelveticaNeue"/>
          <w:sz w:val="24"/>
          <w:szCs w:val="24"/>
        </w:rPr>
      </w:pPr>
      <w:r>
        <w:rPr>
          <w:rFonts w:cs="HelveticaNeue"/>
          <w:sz w:val="24"/>
          <w:szCs w:val="24"/>
        </w:rPr>
        <w:t>American Beauty</w:t>
      </w:r>
    </w:p>
    <w:p w:rsidR="00A50EF4" w:rsidRPr="00BB4A75" w:rsidRDefault="00A50EF4" w:rsidP="00D500E3">
      <w:pPr>
        <w:pStyle w:val="ListParagraph"/>
        <w:numPr>
          <w:ilvl w:val="2"/>
          <w:numId w:val="2"/>
        </w:numPr>
        <w:autoSpaceDE w:val="0"/>
        <w:autoSpaceDN w:val="0"/>
        <w:adjustRightInd w:val="0"/>
        <w:spacing w:after="0" w:line="240" w:lineRule="auto"/>
        <w:rPr>
          <w:rFonts w:cs="HelveticaNeue"/>
          <w:sz w:val="24"/>
          <w:szCs w:val="24"/>
        </w:rPr>
      </w:pPr>
      <w:r>
        <w:rPr>
          <w:rFonts w:cs="HelveticaNeue"/>
          <w:sz w:val="24"/>
          <w:szCs w:val="24"/>
        </w:rPr>
        <w:t>American History X</w:t>
      </w:r>
    </w:p>
    <w:p w:rsidR="00FB64D1" w:rsidRPr="00FB64D1" w:rsidRDefault="00FB64D1" w:rsidP="00D500E3">
      <w:pPr>
        <w:autoSpaceDE w:val="0"/>
        <w:autoSpaceDN w:val="0"/>
        <w:adjustRightInd w:val="0"/>
        <w:spacing w:after="0" w:line="240" w:lineRule="auto"/>
        <w:rPr>
          <w:rFonts w:cs="HelveticaNeue"/>
          <w:sz w:val="24"/>
          <w:szCs w:val="24"/>
        </w:rPr>
      </w:pPr>
    </w:p>
    <w:p w:rsidR="001C21BF" w:rsidRDefault="001C21BF" w:rsidP="00D500E3">
      <w:pPr>
        <w:autoSpaceDE w:val="0"/>
        <w:autoSpaceDN w:val="0"/>
        <w:adjustRightInd w:val="0"/>
        <w:spacing w:after="0" w:line="240" w:lineRule="auto"/>
        <w:rPr>
          <w:rFonts w:cs="HelveticaNeue"/>
          <w:b/>
          <w:sz w:val="24"/>
          <w:szCs w:val="24"/>
          <w:u w:val="single"/>
        </w:rPr>
      </w:pPr>
      <w:r>
        <w:rPr>
          <w:rFonts w:cs="HelveticaNeue"/>
          <w:b/>
          <w:sz w:val="24"/>
          <w:szCs w:val="24"/>
          <w:u w:val="single"/>
        </w:rPr>
        <w:t xml:space="preserve">WEEK 7 (JULY </w:t>
      </w:r>
      <w:r w:rsidR="00AF620A">
        <w:rPr>
          <w:rFonts w:cs="HelveticaNeue"/>
          <w:b/>
          <w:sz w:val="24"/>
          <w:szCs w:val="24"/>
          <w:u w:val="single"/>
        </w:rPr>
        <w:t>27-AUGUST 2, 2009)</w:t>
      </w:r>
      <w:r w:rsidR="00AF620A">
        <w:rPr>
          <w:rFonts w:cs="HelveticaNeue"/>
          <w:b/>
          <w:sz w:val="24"/>
          <w:szCs w:val="24"/>
          <w:u w:val="single"/>
        </w:rPr>
        <w:tab/>
      </w:r>
      <w:r w:rsidR="00AF620A">
        <w:rPr>
          <w:rFonts w:cs="HelveticaNeue"/>
          <w:b/>
          <w:sz w:val="24"/>
          <w:szCs w:val="24"/>
          <w:u w:val="single"/>
        </w:rPr>
        <w:tab/>
      </w:r>
      <w:r w:rsidR="00AF620A">
        <w:rPr>
          <w:rFonts w:cs="HelveticaNeue"/>
          <w:b/>
          <w:sz w:val="24"/>
          <w:szCs w:val="24"/>
          <w:u w:val="single"/>
        </w:rPr>
        <w:tab/>
      </w:r>
      <w:r w:rsidR="00AF620A">
        <w:rPr>
          <w:rFonts w:cs="HelveticaNeue"/>
          <w:b/>
          <w:sz w:val="24"/>
          <w:szCs w:val="24"/>
          <w:u w:val="single"/>
        </w:rPr>
        <w:tab/>
      </w:r>
      <w:r w:rsidR="00AF620A">
        <w:rPr>
          <w:rFonts w:cs="HelveticaNeue"/>
          <w:b/>
          <w:sz w:val="24"/>
          <w:szCs w:val="24"/>
          <w:u w:val="single"/>
        </w:rPr>
        <w:tab/>
      </w:r>
      <w:r w:rsidR="00AF620A">
        <w:rPr>
          <w:rFonts w:cs="HelveticaNeue"/>
          <w:b/>
          <w:sz w:val="24"/>
          <w:szCs w:val="24"/>
          <w:u w:val="single"/>
        </w:rPr>
        <w:tab/>
      </w:r>
      <w:r w:rsidR="00AF620A">
        <w:rPr>
          <w:rFonts w:cs="HelveticaNeue"/>
          <w:b/>
          <w:sz w:val="24"/>
          <w:szCs w:val="24"/>
          <w:u w:val="single"/>
        </w:rPr>
        <w:tab/>
      </w:r>
      <w:r w:rsidR="00AF620A">
        <w:rPr>
          <w:rFonts w:cs="HelveticaNeue"/>
          <w:b/>
          <w:sz w:val="24"/>
          <w:szCs w:val="24"/>
          <w:u w:val="single"/>
        </w:rPr>
        <w:tab/>
      </w:r>
      <w:r w:rsidR="00AF620A">
        <w:rPr>
          <w:rFonts w:cs="HelveticaNeue"/>
          <w:b/>
          <w:sz w:val="24"/>
          <w:szCs w:val="24"/>
          <w:u w:val="single"/>
        </w:rPr>
        <w:tab/>
      </w:r>
    </w:p>
    <w:p w:rsidR="001C21BF" w:rsidRDefault="00F11BAD"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16—Treatment of Psychological Disorders </w:t>
      </w:r>
    </w:p>
    <w:p w:rsidR="007E2D6B" w:rsidRDefault="007E2D6B" w:rsidP="00D500E3">
      <w:pPr>
        <w:autoSpaceDE w:val="0"/>
        <w:autoSpaceDN w:val="0"/>
        <w:adjustRightInd w:val="0"/>
        <w:spacing w:after="0" w:line="240" w:lineRule="auto"/>
        <w:rPr>
          <w:rFonts w:cs="HelveticaNeue"/>
          <w:sz w:val="24"/>
          <w:szCs w:val="24"/>
        </w:rPr>
      </w:pPr>
    </w:p>
    <w:p w:rsidR="007E2D6B" w:rsidRDefault="007E2D6B" w:rsidP="007E2D6B">
      <w:pPr>
        <w:autoSpaceDE w:val="0"/>
        <w:autoSpaceDN w:val="0"/>
        <w:adjustRightInd w:val="0"/>
        <w:spacing w:after="0" w:line="240" w:lineRule="auto"/>
        <w:rPr>
          <w:rFonts w:cs="HelveticaNeue"/>
          <w:i/>
          <w:sz w:val="24"/>
          <w:szCs w:val="24"/>
        </w:rPr>
      </w:pPr>
      <w:r>
        <w:rPr>
          <w:rFonts w:cs="HelveticaNeue"/>
          <w:i/>
          <w:sz w:val="24"/>
          <w:szCs w:val="24"/>
        </w:rPr>
        <w:t xml:space="preserve">Assignment: </w:t>
      </w:r>
    </w:p>
    <w:p w:rsidR="007E2D6B" w:rsidRDefault="007E2D6B" w:rsidP="007E2D6B">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Weekly Discussion Boards</w:t>
      </w:r>
    </w:p>
    <w:p w:rsidR="007E2D6B" w:rsidRDefault="007E2D6B" w:rsidP="007E2D6B">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 xml:space="preserve">Paper 2—Please discuss at least (2) methods for the treatment of Schizophrenia and Bipolar Disorder.  Make sure that you provide sufficient citations throughout. This paper must adhere to APA requirements and be between 150-300 words in length. Please submit this paper via Turnitin by </w:t>
      </w:r>
      <w:r>
        <w:rPr>
          <w:rFonts w:cs="HelveticaNeue"/>
          <w:b/>
          <w:sz w:val="24"/>
          <w:szCs w:val="24"/>
          <w:u w:val="single"/>
        </w:rPr>
        <w:t>August 2, 2009 by 10 p.m.</w:t>
      </w:r>
    </w:p>
    <w:p w:rsidR="00F11BAD" w:rsidRPr="00F11BAD" w:rsidRDefault="00F11BAD" w:rsidP="00D500E3">
      <w:pPr>
        <w:autoSpaceDE w:val="0"/>
        <w:autoSpaceDN w:val="0"/>
        <w:adjustRightInd w:val="0"/>
        <w:spacing w:after="0" w:line="240" w:lineRule="auto"/>
        <w:rPr>
          <w:rFonts w:cs="HelveticaNeue"/>
          <w:sz w:val="24"/>
          <w:szCs w:val="24"/>
        </w:rPr>
      </w:pPr>
    </w:p>
    <w:p w:rsidR="001C21BF" w:rsidRDefault="00AF620A" w:rsidP="00D500E3">
      <w:pPr>
        <w:autoSpaceDE w:val="0"/>
        <w:autoSpaceDN w:val="0"/>
        <w:adjustRightInd w:val="0"/>
        <w:spacing w:after="0" w:line="240" w:lineRule="auto"/>
        <w:rPr>
          <w:rFonts w:cs="HelveticaNeue"/>
          <w:b/>
          <w:sz w:val="24"/>
          <w:szCs w:val="24"/>
          <w:u w:val="single"/>
        </w:rPr>
      </w:pPr>
      <w:r>
        <w:rPr>
          <w:rFonts w:cs="HelveticaNeue"/>
          <w:b/>
          <w:sz w:val="24"/>
          <w:szCs w:val="24"/>
          <w:u w:val="single"/>
        </w:rPr>
        <w:t>WEEK 8 (AUGUST 3-7, 2009)</w:t>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r>
        <w:rPr>
          <w:rFonts w:cs="HelveticaNeue"/>
          <w:b/>
          <w:sz w:val="24"/>
          <w:szCs w:val="24"/>
          <w:u w:val="single"/>
        </w:rPr>
        <w:tab/>
      </w:r>
    </w:p>
    <w:p w:rsidR="00F11BAD" w:rsidRDefault="00F11BAD"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17—Social Cognition </w:t>
      </w:r>
    </w:p>
    <w:p w:rsidR="00F11BAD" w:rsidRDefault="00F11BAD" w:rsidP="00D500E3">
      <w:pPr>
        <w:autoSpaceDE w:val="0"/>
        <w:autoSpaceDN w:val="0"/>
        <w:adjustRightInd w:val="0"/>
        <w:spacing w:after="0" w:line="240" w:lineRule="auto"/>
        <w:rPr>
          <w:rFonts w:cs="HelveticaNeue"/>
          <w:sz w:val="24"/>
          <w:szCs w:val="24"/>
        </w:rPr>
      </w:pPr>
      <w:r>
        <w:rPr>
          <w:rFonts w:cs="HelveticaNeue"/>
          <w:i/>
          <w:sz w:val="24"/>
          <w:szCs w:val="24"/>
        </w:rPr>
        <w:t xml:space="preserve">Read: </w:t>
      </w:r>
      <w:r>
        <w:rPr>
          <w:rFonts w:cs="HelveticaNeue"/>
          <w:sz w:val="24"/>
          <w:szCs w:val="24"/>
        </w:rPr>
        <w:t xml:space="preserve">Chapter 18—Social Influence </w:t>
      </w:r>
    </w:p>
    <w:p w:rsidR="00B53010" w:rsidRDefault="00B53010" w:rsidP="00D500E3">
      <w:pPr>
        <w:autoSpaceDE w:val="0"/>
        <w:autoSpaceDN w:val="0"/>
        <w:adjustRightInd w:val="0"/>
        <w:spacing w:after="0" w:line="240" w:lineRule="auto"/>
        <w:rPr>
          <w:rFonts w:cs="HelveticaNeue"/>
          <w:sz w:val="24"/>
          <w:szCs w:val="24"/>
        </w:rPr>
      </w:pPr>
    </w:p>
    <w:p w:rsidR="00BB4A75" w:rsidRDefault="00BB4A75" w:rsidP="00D500E3">
      <w:pPr>
        <w:autoSpaceDE w:val="0"/>
        <w:autoSpaceDN w:val="0"/>
        <w:adjustRightInd w:val="0"/>
        <w:spacing w:after="0" w:line="240" w:lineRule="auto"/>
        <w:rPr>
          <w:rFonts w:cs="HelveticaNeue"/>
          <w:sz w:val="24"/>
          <w:szCs w:val="24"/>
        </w:rPr>
      </w:pPr>
    </w:p>
    <w:p w:rsidR="00B53010" w:rsidRDefault="00B53010" w:rsidP="00B53010">
      <w:pPr>
        <w:autoSpaceDE w:val="0"/>
        <w:autoSpaceDN w:val="0"/>
        <w:adjustRightInd w:val="0"/>
        <w:spacing w:after="0" w:line="240" w:lineRule="auto"/>
        <w:rPr>
          <w:rFonts w:cs="HelveticaNeue"/>
          <w:i/>
          <w:sz w:val="24"/>
          <w:szCs w:val="24"/>
        </w:rPr>
      </w:pPr>
      <w:r>
        <w:rPr>
          <w:rFonts w:cs="HelveticaNeue"/>
          <w:i/>
          <w:sz w:val="24"/>
          <w:szCs w:val="24"/>
        </w:rPr>
        <w:lastRenderedPageBreak/>
        <w:t xml:space="preserve">Assignment: </w:t>
      </w:r>
    </w:p>
    <w:p w:rsidR="00B53010" w:rsidRDefault="00B53010" w:rsidP="00B53010">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Weekly Discussion Boards</w:t>
      </w:r>
    </w:p>
    <w:p w:rsidR="00B53010" w:rsidRDefault="00B53010" w:rsidP="00B53010">
      <w:pPr>
        <w:pStyle w:val="ListParagraph"/>
        <w:numPr>
          <w:ilvl w:val="0"/>
          <w:numId w:val="2"/>
        </w:numPr>
        <w:autoSpaceDE w:val="0"/>
        <w:autoSpaceDN w:val="0"/>
        <w:adjustRightInd w:val="0"/>
        <w:spacing w:after="0" w:line="240" w:lineRule="auto"/>
        <w:rPr>
          <w:rFonts w:cs="HelveticaNeue"/>
          <w:sz w:val="24"/>
          <w:szCs w:val="24"/>
        </w:rPr>
      </w:pPr>
      <w:r>
        <w:rPr>
          <w:rFonts w:cs="HelveticaNeue"/>
          <w:sz w:val="24"/>
          <w:szCs w:val="24"/>
        </w:rPr>
        <w:t xml:space="preserve">Complete Final Exam, due by </w:t>
      </w:r>
      <w:r>
        <w:rPr>
          <w:rFonts w:cs="HelveticaNeue"/>
          <w:b/>
          <w:sz w:val="24"/>
          <w:szCs w:val="24"/>
          <w:u w:val="single"/>
        </w:rPr>
        <w:t>August 7, 2009 at 10 p.m.</w:t>
      </w:r>
    </w:p>
    <w:p w:rsidR="00B53010" w:rsidRDefault="00B53010" w:rsidP="00D500E3">
      <w:pPr>
        <w:autoSpaceDE w:val="0"/>
        <w:autoSpaceDN w:val="0"/>
        <w:adjustRightInd w:val="0"/>
        <w:spacing w:after="0" w:line="240" w:lineRule="auto"/>
        <w:rPr>
          <w:rFonts w:cs="HelveticaNeue"/>
          <w:sz w:val="24"/>
          <w:szCs w:val="24"/>
        </w:rPr>
      </w:pPr>
    </w:p>
    <w:p w:rsidR="00BB5506" w:rsidRDefault="00BB5506" w:rsidP="00D500E3">
      <w:pPr>
        <w:autoSpaceDE w:val="0"/>
        <w:autoSpaceDN w:val="0"/>
        <w:adjustRightInd w:val="0"/>
        <w:spacing w:after="0" w:line="240" w:lineRule="auto"/>
        <w:rPr>
          <w:rFonts w:cs="HelveticaNeue"/>
          <w:sz w:val="24"/>
          <w:szCs w:val="24"/>
        </w:rPr>
      </w:pPr>
    </w:p>
    <w:p w:rsidR="00BB5506" w:rsidRPr="00F11BAD" w:rsidRDefault="00BB5506" w:rsidP="00D500E3">
      <w:pPr>
        <w:autoSpaceDE w:val="0"/>
        <w:autoSpaceDN w:val="0"/>
        <w:adjustRightInd w:val="0"/>
        <w:spacing w:after="0" w:line="240" w:lineRule="auto"/>
        <w:rPr>
          <w:rFonts w:cs="HelveticaNeue"/>
          <w:sz w:val="24"/>
          <w:szCs w:val="24"/>
        </w:rPr>
      </w:pPr>
    </w:p>
    <w:sectPr w:rsidR="00BB5506" w:rsidRPr="00F11BAD" w:rsidSect="009D33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57" w:rsidRDefault="00284E57" w:rsidP="000451E0">
      <w:pPr>
        <w:spacing w:after="0" w:line="240" w:lineRule="auto"/>
      </w:pPr>
      <w:r>
        <w:separator/>
      </w:r>
    </w:p>
  </w:endnote>
  <w:endnote w:type="continuationSeparator" w:id="0">
    <w:p w:rsidR="00284E57" w:rsidRDefault="00284E57" w:rsidP="0004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743"/>
      <w:docPartObj>
        <w:docPartGallery w:val="Page Numbers (Bottom of Page)"/>
        <w:docPartUnique/>
      </w:docPartObj>
    </w:sdtPr>
    <w:sdtContent>
      <w:p w:rsidR="000451E0" w:rsidRDefault="003C3F86">
        <w:pPr>
          <w:pStyle w:val="Footer"/>
          <w:jc w:val="center"/>
        </w:pPr>
        <w:fldSimple w:instr=" PAGE   \* MERGEFORMAT ">
          <w:r w:rsidR="00BB5506">
            <w:rPr>
              <w:noProof/>
            </w:rPr>
            <w:t>8</w:t>
          </w:r>
        </w:fldSimple>
      </w:p>
    </w:sdtContent>
  </w:sdt>
  <w:p w:rsidR="000451E0" w:rsidRDefault="00045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57" w:rsidRDefault="00284E57" w:rsidP="000451E0">
      <w:pPr>
        <w:spacing w:after="0" w:line="240" w:lineRule="auto"/>
      </w:pPr>
      <w:r>
        <w:separator/>
      </w:r>
    </w:p>
  </w:footnote>
  <w:footnote w:type="continuationSeparator" w:id="0">
    <w:p w:rsidR="00284E57" w:rsidRDefault="00284E57" w:rsidP="000451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13"/>
      <w:gridCol w:w="2877"/>
    </w:tblGrid>
    <w:tr w:rsidR="000451E0">
      <w:tc>
        <w:tcPr>
          <w:tcW w:w="3500" w:type="pct"/>
          <w:tcBorders>
            <w:bottom w:val="single" w:sz="4" w:space="0" w:color="auto"/>
          </w:tcBorders>
          <w:vAlign w:val="bottom"/>
        </w:tcPr>
        <w:p w:rsidR="000451E0" w:rsidRDefault="000451E0" w:rsidP="000451E0">
          <w:pPr>
            <w:pStyle w:val="Header"/>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AE1B66C74FE44C7C94DA97BB1F1E1774"/>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Psychology 2—General psychology</w:t>
              </w:r>
            </w:sdtContent>
          </w:sdt>
          <w:r>
            <w:rPr>
              <w:b/>
              <w:bCs/>
              <w:color w:val="76923C" w:themeColor="accent3" w:themeShade="BF"/>
              <w:sz w:val="24"/>
              <w:szCs w:val="24"/>
            </w:rPr>
            <w:t>]</w:t>
          </w:r>
        </w:p>
      </w:tc>
      <w:sdt>
        <w:sdtPr>
          <w:alias w:val="Date"/>
          <w:id w:val="77677290"/>
          <w:placeholder>
            <w:docPart w:val="E16E1DCAA5844E129EEF3038EC9A6D7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0451E0" w:rsidRDefault="000451E0" w:rsidP="000451E0">
              <w:pPr>
                <w:pStyle w:val="Header"/>
                <w:rPr>
                  <w:color w:val="FFFFFF" w:themeColor="background1"/>
                </w:rPr>
              </w:pPr>
              <w:r>
                <w:rPr>
                  <w:color w:val="FFFFFF" w:themeColor="background1"/>
                </w:rPr>
                <w:t>Summer 2009</w:t>
              </w:r>
            </w:p>
          </w:tc>
        </w:sdtContent>
      </w:sdt>
    </w:tr>
  </w:tbl>
  <w:p w:rsidR="000451E0" w:rsidRDefault="000451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52009"/>
    <w:multiLevelType w:val="hybridMultilevel"/>
    <w:tmpl w:val="3C667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A43AB"/>
    <w:multiLevelType w:val="hybridMultilevel"/>
    <w:tmpl w:val="8F8A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0451E0"/>
    <w:rsid w:val="00035709"/>
    <w:rsid w:val="000451E0"/>
    <w:rsid w:val="001621FE"/>
    <w:rsid w:val="001C21BF"/>
    <w:rsid w:val="00280D27"/>
    <w:rsid w:val="0028380F"/>
    <w:rsid w:val="00284E57"/>
    <w:rsid w:val="002A73BD"/>
    <w:rsid w:val="002B1334"/>
    <w:rsid w:val="003C3F86"/>
    <w:rsid w:val="003F5716"/>
    <w:rsid w:val="004D2BDC"/>
    <w:rsid w:val="00522F42"/>
    <w:rsid w:val="005D3070"/>
    <w:rsid w:val="00674115"/>
    <w:rsid w:val="007465EE"/>
    <w:rsid w:val="007D0E70"/>
    <w:rsid w:val="007E2D6B"/>
    <w:rsid w:val="0082120B"/>
    <w:rsid w:val="008427E0"/>
    <w:rsid w:val="009274B1"/>
    <w:rsid w:val="00943A29"/>
    <w:rsid w:val="009909D7"/>
    <w:rsid w:val="009D3398"/>
    <w:rsid w:val="00A2460E"/>
    <w:rsid w:val="00A50EF4"/>
    <w:rsid w:val="00AF620A"/>
    <w:rsid w:val="00B073A2"/>
    <w:rsid w:val="00B267B7"/>
    <w:rsid w:val="00B53010"/>
    <w:rsid w:val="00BA4214"/>
    <w:rsid w:val="00BA4907"/>
    <w:rsid w:val="00BB4A75"/>
    <w:rsid w:val="00BB5506"/>
    <w:rsid w:val="00BC6905"/>
    <w:rsid w:val="00BF0215"/>
    <w:rsid w:val="00CC552A"/>
    <w:rsid w:val="00CC78BC"/>
    <w:rsid w:val="00D500E3"/>
    <w:rsid w:val="00D579B3"/>
    <w:rsid w:val="00D81B2D"/>
    <w:rsid w:val="00E34B79"/>
    <w:rsid w:val="00F05B8A"/>
    <w:rsid w:val="00F11BAD"/>
    <w:rsid w:val="00FB6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E0"/>
  </w:style>
  <w:style w:type="paragraph" w:styleId="Footer">
    <w:name w:val="footer"/>
    <w:basedOn w:val="Normal"/>
    <w:link w:val="FooterChar"/>
    <w:uiPriority w:val="99"/>
    <w:unhideWhenUsed/>
    <w:rsid w:val="0004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E0"/>
  </w:style>
  <w:style w:type="paragraph" w:styleId="BalloonText">
    <w:name w:val="Balloon Text"/>
    <w:basedOn w:val="Normal"/>
    <w:link w:val="BalloonTextChar"/>
    <w:uiPriority w:val="99"/>
    <w:semiHidden/>
    <w:unhideWhenUsed/>
    <w:rsid w:val="0004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E0"/>
    <w:rPr>
      <w:rFonts w:ascii="Tahoma" w:hAnsi="Tahoma" w:cs="Tahoma"/>
      <w:sz w:val="16"/>
      <w:szCs w:val="16"/>
    </w:rPr>
  </w:style>
  <w:style w:type="table" w:styleId="TableGrid">
    <w:name w:val="Table Grid"/>
    <w:basedOn w:val="TableNormal"/>
    <w:rsid w:val="00E34B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
    <w:name w:val="Medium Shading 2"/>
    <w:basedOn w:val="TableNormal"/>
    <w:uiPriority w:val="64"/>
    <w:rsid w:val="00E34B7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E34B79"/>
    <w:rPr>
      <w:color w:val="0000FF" w:themeColor="hyperlink"/>
      <w:u w:val="single"/>
    </w:rPr>
  </w:style>
  <w:style w:type="paragraph" w:customStyle="1" w:styleId="title1">
    <w:name w:val="title1"/>
    <w:basedOn w:val="Normal"/>
    <w:rsid w:val="00522F42"/>
    <w:pPr>
      <w:spacing w:after="0" w:line="240" w:lineRule="auto"/>
    </w:pPr>
    <w:rPr>
      <w:rFonts w:ascii="Arial" w:eastAsia="Times New Roman" w:hAnsi="Arial" w:cs="Arial"/>
      <w:b/>
      <w:bCs/>
      <w:sz w:val="34"/>
      <w:szCs w:val="34"/>
    </w:rPr>
  </w:style>
  <w:style w:type="paragraph" w:customStyle="1" w:styleId="author1">
    <w:name w:val="author1"/>
    <w:basedOn w:val="Normal"/>
    <w:rsid w:val="00522F42"/>
    <w:pPr>
      <w:spacing w:after="0" w:line="240" w:lineRule="auto"/>
    </w:pPr>
    <w:rPr>
      <w:rFonts w:ascii="Times New Roman" w:eastAsia="Times New Roman" w:hAnsi="Times New Roman" w:cs="Times New Roman"/>
      <w:b/>
      <w:bCs/>
      <w:sz w:val="24"/>
      <w:szCs w:val="24"/>
    </w:rPr>
  </w:style>
  <w:style w:type="character" w:customStyle="1" w:styleId="authorafilation1">
    <w:name w:val="author_afilation1"/>
    <w:basedOn w:val="DefaultParagraphFont"/>
    <w:rsid w:val="00522F42"/>
    <w:rPr>
      <w:b w:val="0"/>
      <w:bCs w:val="0"/>
      <w:sz w:val="24"/>
      <w:szCs w:val="24"/>
    </w:rPr>
  </w:style>
  <w:style w:type="paragraph" w:customStyle="1" w:styleId="isbn2">
    <w:name w:val="isbn2"/>
    <w:basedOn w:val="Normal"/>
    <w:rsid w:val="00522F42"/>
    <w:pPr>
      <w:spacing w:after="0" w:line="240" w:lineRule="auto"/>
    </w:pPr>
    <w:rPr>
      <w:rFonts w:ascii="Times New Roman" w:eastAsia="Times New Roman" w:hAnsi="Times New Roman" w:cs="Times New Roman"/>
      <w:color w:val="666667"/>
      <w:sz w:val="24"/>
      <w:szCs w:val="24"/>
    </w:rPr>
  </w:style>
  <w:style w:type="paragraph" w:customStyle="1" w:styleId="pages1">
    <w:name w:val="pages1"/>
    <w:basedOn w:val="Normal"/>
    <w:rsid w:val="00522F42"/>
    <w:pPr>
      <w:spacing w:after="0" w:line="240" w:lineRule="auto"/>
    </w:pPr>
    <w:rPr>
      <w:rFonts w:ascii="Times New Roman" w:eastAsia="Times New Roman" w:hAnsi="Times New Roman" w:cs="Times New Roman"/>
      <w:sz w:val="24"/>
      <w:szCs w:val="24"/>
    </w:rPr>
  </w:style>
  <w:style w:type="paragraph" w:customStyle="1" w:styleId="copyright1">
    <w:name w:val="copyright1"/>
    <w:basedOn w:val="Normal"/>
    <w:rsid w:val="00522F4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4214"/>
    <w:pPr>
      <w:ind w:left="720"/>
      <w:contextualSpacing/>
    </w:pPr>
  </w:style>
</w:styles>
</file>

<file path=word/webSettings.xml><?xml version="1.0" encoding="utf-8"?>
<w:webSettings xmlns:r="http://schemas.openxmlformats.org/officeDocument/2006/relationships" xmlns:w="http://schemas.openxmlformats.org/wordprocessingml/2006/main">
  <w:divs>
    <w:div w:id="291449771">
      <w:bodyDiv w:val="1"/>
      <w:marLeft w:val="0"/>
      <w:marRight w:val="0"/>
      <w:marTop w:val="0"/>
      <w:marBottom w:val="0"/>
      <w:divBdr>
        <w:top w:val="none" w:sz="0" w:space="0" w:color="auto"/>
        <w:left w:val="none" w:sz="0" w:space="0" w:color="auto"/>
        <w:bottom w:val="none" w:sz="0" w:space="0" w:color="auto"/>
        <w:right w:val="none" w:sz="0" w:space="0" w:color="auto"/>
      </w:divBdr>
      <w:divsChild>
        <w:div w:id="495612012">
          <w:marLeft w:val="0"/>
          <w:marRight w:val="0"/>
          <w:marTop w:val="0"/>
          <w:marBottom w:val="0"/>
          <w:divBdr>
            <w:top w:val="none" w:sz="0" w:space="0" w:color="auto"/>
            <w:left w:val="none" w:sz="0" w:space="0" w:color="auto"/>
            <w:bottom w:val="none" w:sz="0" w:space="0" w:color="auto"/>
            <w:right w:val="none" w:sz="0" w:space="0" w:color="auto"/>
          </w:divBdr>
          <w:divsChild>
            <w:div w:id="2011058639">
              <w:marLeft w:val="0"/>
              <w:marRight w:val="0"/>
              <w:marTop w:val="0"/>
              <w:marBottom w:val="0"/>
              <w:divBdr>
                <w:top w:val="none" w:sz="0" w:space="0" w:color="auto"/>
                <w:left w:val="none" w:sz="0" w:space="0" w:color="auto"/>
                <w:bottom w:val="none" w:sz="0" w:space="0" w:color="auto"/>
                <w:right w:val="none" w:sz="0" w:space="0" w:color="auto"/>
              </w:divBdr>
              <w:divsChild>
                <w:div w:id="1496337316">
                  <w:marLeft w:val="374"/>
                  <w:marRight w:val="0"/>
                  <w:marTop w:val="187"/>
                  <w:marBottom w:val="0"/>
                  <w:divBdr>
                    <w:top w:val="none" w:sz="0" w:space="0" w:color="auto"/>
                    <w:left w:val="none" w:sz="0" w:space="0" w:color="auto"/>
                    <w:bottom w:val="none" w:sz="0" w:space="0" w:color="auto"/>
                    <w:right w:val="none" w:sz="0" w:space="0" w:color="auto"/>
                  </w:divBdr>
                  <w:divsChild>
                    <w:div w:id="1643150130">
                      <w:marLeft w:val="0"/>
                      <w:marRight w:val="0"/>
                      <w:marTop w:val="0"/>
                      <w:marBottom w:val="0"/>
                      <w:divBdr>
                        <w:top w:val="none" w:sz="0" w:space="0" w:color="auto"/>
                        <w:left w:val="none" w:sz="0" w:space="0" w:color="auto"/>
                        <w:bottom w:val="none" w:sz="0" w:space="0" w:color="auto"/>
                        <w:right w:val="none" w:sz="0" w:space="0" w:color="auto"/>
                      </w:divBdr>
                      <w:divsChild>
                        <w:div w:id="86385689">
                          <w:marLeft w:val="0"/>
                          <w:marRight w:val="0"/>
                          <w:marTop w:val="0"/>
                          <w:marBottom w:val="187"/>
                          <w:divBdr>
                            <w:top w:val="single" w:sz="2" w:space="0" w:color="0067AC"/>
                            <w:left w:val="none" w:sz="0" w:space="0" w:color="auto"/>
                            <w:bottom w:val="none" w:sz="0" w:space="0" w:color="auto"/>
                            <w:right w:val="none" w:sz="0" w:space="0" w:color="auto"/>
                          </w:divBdr>
                          <w:divsChild>
                            <w:div w:id="1828326868">
                              <w:marLeft w:val="187"/>
                              <w:marRight w:val="0"/>
                              <w:marTop w:val="0"/>
                              <w:marBottom w:val="0"/>
                              <w:divBdr>
                                <w:top w:val="none" w:sz="0" w:space="0" w:color="auto"/>
                                <w:left w:val="none" w:sz="0" w:space="0" w:color="auto"/>
                                <w:bottom w:val="none" w:sz="0" w:space="0" w:color="auto"/>
                                <w:right w:val="none" w:sz="0" w:space="0" w:color="auto"/>
                              </w:divBdr>
                              <w:divsChild>
                                <w:div w:id="905535294">
                                  <w:marLeft w:val="0"/>
                                  <w:marRight w:val="0"/>
                                  <w:marTop w:val="0"/>
                                  <w:marBottom w:val="0"/>
                                  <w:divBdr>
                                    <w:top w:val="none" w:sz="0" w:space="0" w:color="auto"/>
                                    <w:left w:val="none" w:sz="0" w:space="0" w:color="auto"/>
                                    <w:bottom w:val="none" w:sz="0" w:space="0" w:color="auto"/>
                                    <w:right w:val="none" w:sz="0" w:space="0" w:color="auto"/>
                                  </w:divBdr>
                                </w:div>
                                <w:div w:id="68963239">
                                  <w:marLeft w:val="0"/>
                                  <w:marRight w:val="0"/>
                                  <w:marTop w:val="0"/>
                                  <w:marBottom w:val="0"/>
                                  <w:divBdr>
                                    <w:top w:val="none" w:sz="0" w:space="0" w:color="auto"/>
                                    <w:left w:val="none" w:sz="0" w:space="0" w:color="auto"/>
                                    <w:bottom w:val="none" w:sz="0" w:space="0" w:color="auto"/>
                                    <w:right w:val="none" w:sz="0" w:space="0" w:color="auto"/>
                                  </w:divBdr>
                                </w:div>
                                <w:div w:id="152779240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ydocsoto@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1B66C74FE44C7C94DA97BB1F1E1774"/>
        <w:category>
          <w:name w:val="General"/>
          <w:gallery w:val="placeholder"/>
        </w:category>
        <w:types>
          <w:type w:val="bbPlcHdr"/>
        </w:types>
        <w:behaviors>
          <w:behavior w:val="content"/>
        </w:behaviors>
        <w:guid w:val="{5481663A-30AD-403B-BBE0-98EAB014FD6E}"/>
      </w:docPartPr>
      <w:docPartBody>
        <w:p w:rsidR="000C7760" w:rsidRDefault="002C172D" w:rsidP="002C172D">
          <w:pPr>
            <w:pStyle w:val="AE1B66C74FE44C7C94DA97BB1F1E1774"/>
          </w:pPr>
          <w:r>
            <w:rPr>
              <w:b/>
              <w:bCs/>
              <w:caps/>
              <w:sz w:val="24"/>
              <w:szCs w:val="24"/>
            </w:rPr>
            <w:t>Type the document title</w:t>
          </w:r>
        </w:p>
      </w:docPartBody>
    </w:docPart>
    <w:docPart>
      <w:docPartPr>
        <w:name w:val="E16E1DCAA5844E129EEF3038EC9A6D78"/>
        <w:category>
          <w:name w:val="General"/>
          <w:gallery w:val="placeholder"/>
        </w:category>
        <w:types>
          <w:type w:val="bbPlcHdr"/>
        </w:types>
        <w:behaviors>
          <w:behavior w:val="content"/>
        </w:behaviors>
        <w:guid w:val="{58369F88-7F5D-4839-AA96-E2592100BBBA}"/>
      </w:docPartPr>
      <w:docPartBody>
        <w:p w:rsidR="000C7760" w:rsidRDefault="002C172D" w:rsidP="002C172D">
          <w:pPr>
            <w:pStyle w:val="E16E1DCAA5844E129EEF3038EC9A6D78"/>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C172D"/>
    <w:rsid w:val="000C7760"/>
    <w:rsid w:val="002C172D"/>
    <w:rsid w:val="00744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1B66C74FE44C7C94DA97BB1F1E1774">
    <w:name w:val="AE1B66C74FE44C7C94DA97BB1F1E1774"/>
    <w:rsid w:val="002C172D"/>
  </w:style>
  <w:style w:type="paragraph" w:customStyle="1" w:styleId="E16E1DCAA5844E129EEF3038EC9A6D78">
    <w:name w:val="E16E1DCAA5844E129EEF3038EC9A6D78"/>
    <w:rsid w:val="002C17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Summer 2009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Psychology 2—General psychology</vt:lpstr>
    </vt:vector>
  </TitlesOfParts>
  <Company>Hewlett-Packard</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2—General psychology</dc:title>
  <dc:creator>Crys</dc:creator>
  <cp:lastModifiedBy>Crys</cp:lastModifiedBy>
  <cp:revision>40</cp:revision>
  <dcterms:created xsi:type="dcterms:W3CDTF">2009-05-18T19:26:00Z</dcterms:created>
  <dcterms:modified xsi:type="dcterms:W3CDTF">2009-05-29T03:20:00Z</dcterms:modified>
</cp:coreProperties>
</file>