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39" w:rsidRDefault="00AC3926" w:rsidP="006106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AC3926" w:rsidRPr="009D5CB6" w:rsidRDefault="00AC3926" w:rsidP="00AC39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AC3926" w:rsidRPr="009D5CB6" w:rsidRDefault="007D1BB2" w:rsidP="00AC39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Melissa Affeldt, </w:t>
      </w:r>
      <w:r w:rsidR="00AC3926">
        <w:rPr>
          <w:rFonts w:asciiTheme="minorHAnsi" w:hAnsiTheme="minorHAnsi" w:cstheme="minorHAnsi"/>
          <w:bCs/>
          <w:sz w:val="18"/>
          <w:szCs w:val="18"/>
        </w:rPr>
        <w:t>Michael Cole,</w:t>
      </w:r>
      <w:r w:rsidR="00AC3926"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3926">
        <w:rPr>
          <w:rFonts w:asciiTheme="minorHAnsi" w:hAnsiTheme="minorHAnsi" w:cstheme="minorHAnsi"/>
          <w:bCs/>
          <w:sz w:val="18"/>
          <w:szCs w:val="18"/>
        </w:rPr>
        <w:t xml:space="preserve">Todd Davis, </w:t>
      </w:r>
      <w:r w:rsidR="00AC3926" w:rsidRPr="009D5CB6">
        <w:rPr>
          <w:rFonts w:asciiTheme="minorHAnsi" w:hAnsiTheme="minorHAnsi" w:cstheme="minorHAnsi"/>
          <w:bCs/>
          <w:sz w:val="18"/>
          <w:szCs w:val="18"/>
        </w:rPr>
        <w:t>Jan Dekker, T</w:t>
      </w:r>
      <w:r w:rsidR="00AC3926">
        <w:rPr>
          <w:rFonts w:asciiTheme="minorHAnsi" w:hAnsiTheme="minorHAnsi" w:cstheme="minorHAnsi"/>
          <w:bCs/>
          <w:sz w:val="18"/>
          <w:szCs w:val="18"/>
        </w:rPr>
        <w:t xml:space="preserve">oni </w:t>
      </w:r>
      <w:r w:rsidR="00AC3926" w:rsidRPr="009D5CB6">
        <w:rPr>
          <w:rFonts w:asciiTheme="minorHAnsi" w:hAnsiTheme="minorHAnsi" w:cstheme="minorHAnsi"/>
          <w:bCs/>
          <w:sz w:val="18"/>
          <w:szCs w:val="18"/>
        </w:rPr>
        <w:t xml:space="preserve">Ensz, Nancy Marsh, Natasha Maryanow, </w:t>
      </w:r>
      <w:r w:rsidR="00AC3926">
        <w:rPr>
          <w:rFonts w:asciiTheme="minorHAnsi" w:hAnsiTheme="minorHAnsi" w:cstheme="minorHAnsi"/>
          <w:bCs/>
          <w:sz w:val="18"/>
          <w:szCs w:val="18"/>
        </w:rPr>
        <w:t xml:space="preserve">Lauren Novatne, </w:t>
      </w:r>
      <w:r w:rsidR="00AC3926" w:rsidRPr="009D5CB6">
        <w:rPr>
          <w:rFonts w:asciiTheme="minorHAnsi" w:hAnsiTheme="minorHAnsi" w:cstheme="minorHAnsi"/>
          <w:bCs/>
          <w:sz w:val="18"/>
          <w:szCs w:val="18"/>
        </w:rPr>
        <w:t>R</w:t>
      </w:r>
      <w:r w:rsidR="00AC3926">
        <w:rPr>
          <w:rFonts w:asciiTheme="minorHAnsi" w:hAnsiTheme="minorHAnsi" w:cstheme="minorHAnsi"/>
          <w:bCs/>
          <w:sz w:val="18"/>
          <w:szCs w:val="18"/>
        </w:rPr>
        <w:t>on</w:t>
      </w:r>
      <w:r w:rsidR="00AC3926" w:rsidRPr="009D5CB6">
        <w:rPr>
          <w:rFonts w:asciiTheme="minorHAnsi" w:hAnsiTheme="minorHAnsi" w:cstheme="minorHAnsi"/>
          <w:bCs/>
          <w:sz w:val="18"/>
          <w:szCs w:val="18"/>
        </w:rPr>
        <w:t xml:space="preserve"> Reimer, David Richey, Elaine Stamper</w:t>
      </w:r>
      <w:r w:rsidR="00AC3926">
        <w:rPr>
          <w:rFonts w:asciiTheme="minorHAnsi" w:hAnsiTheme="minorHAnsi" w:cstheme="minorHAnsi"/>
          <w:bCs/>
          <w:sz w:val="18"/>
          <w:szCs w:val="18"/>
        </w:rPr>
        <w:t>, Sheryl Young-Manning</w:t>
      </w:r>
    </w:p>
    <w:p w:rsidR="00AC3926" w:rsidRPr="009D5CB6" w:rsidRDefault="00AC3926" w:rsidP="00AC39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AC3926" w:rsidRDefault="00AC3926" w:rsidP="00AC39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AC3926" w:rsidRPr="00CF2080" w:rsidRDefault="007D1BB2" w:rsidP="00AC39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Ashley Calhoun,</w:t>
      </w:r>
      <w:r w:rsidR="00AC3926">
        <w:rPr>
          <w:rFonts w:asciiTheme="minorHAnsi" w:hAnsiTheme="minorHAnsi" w:cstheme="minorHAnsi"/>
          <w:bCs/>
          <w:sz w:val="18"/>
          <w:szCs w:val="18"/>
        </w:rPr>
        <w:t xml:space="preserve"> Jim Chin, Claudia Habib, Lois Parento,</w:t>
      </w:r>
      <w:r w:rsidR="00AC3926" w:rsidRPr="0071290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3926">
        <w:rPr>
          <w:rFonts w:asciiTheme="minorHAnsi" w:hAnsiTheme="minorHAnsi" w:cstheme="minorHAnsi"/>
          <w:bCs/>
          <w:sz w:val="18"/>
          <w:szCs w:val="18"/>
        </w:rPr>
        <w:t>Joshua Soderlund</w:t>
      </w:r>
    </w:p>
    <w:p w:rsidR="00AC3926" w:rsidRDefault="00AC3926" w:rsidP="00AC39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AC3926" w:rsidRDefault="00AC3926" w:rsidP="00AC39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AC3926" w:rsidRDefault="00AC3926" w:rsidP="00AC39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Kristine Hodges, Jim Esquivel</w:t>
      </w:r>
    </w:p>
    <w:p w:rsidR="00AC3926" w:rsidRDefault="00AC3926" w:rsidP="00AC392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1.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</w:r>
      <w:r w:rsidR="003B45AA" w:rsidRPr="00D52A5D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0C4032" w:rsidRPr="00D52A5D" w:rsidRDefault="000C4032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2.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3.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</w:t>
      </w:r>
      <w:r w:rsidR="003D1A17">
        <w:rPr>
          <w:rFonts w:asciiTheme="minorHAnsi" w:hAnsiTheme="minorHAnsi" w:cstheme="minorHAnsi"/>
          <w:bCs/>
          <w:sz w:val="18"/>
          <w:szCs w:val="18"/>
        </w:rPr>
        <w:t xml:space="preserve">September </w:t>
      </w:r>
      <w:r w:rsidR="00AC3926">
        <w:rPr>
          <w:rFonts w:asciiTheme="minorHAnsi" w:hAnsiTheme="minorHAnsi" w:cstheme="minorHAnsi"/>
          <w:bCs/>
          <w:sz w:val="18"/>
          <w:szCs w:val="18"/>
        </w:rPr>
        <w:t>24</w:t>
      </w:r>
      <w:r w:rsidRPr="00D52A5D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4.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5.</w:t>
      </w:r>
      <w:r w:rsidRPr="00D52A5D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A6206F" w:rsidRDefault="00A6206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6206F" w:rsidRPr="00D52A5D" w:rsidRDefault="00A6206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Natasha Maryanow said one of her department colleagues pointed out that the PCAH has reference to the rigor of courses </w:t>
      </w:r>
      <w:r>
        <w:rPr>
          <w:rFonts w:asciiTheme="minorHAnsi" w:hAnsiTheme="minorHAnsi" w:cstheme="minorHAnsi"/>
          <w:sz w:val="18"/>
          <w:szCs w:val="18"/>
        </w:rPr>
        <w:tab/>
        <w:t xml:space="preserve">which should be considered when determining advisories. </w:t>
      </w:r>
      <w:r w:rsidR="00447D15">
        <w:rPr>
          <w:rFonts w:asciiTheme="minorHAnsi" w:hAnsiTheme="minorHAnsi" w:cstheme="minorHAnsi"/>
          <w:sz w:val="18"/>
          <w:szCs w:val="18"/>
        </w:rPr>
        <w:t xml:space="preserve">The same level of rigor is required for both </w:t>
      </w:r>
      <w:r>
        <w:rPr>
          <w:rFonts w:asciiTheme="minorHAnsi" w:hAnsiTheme="minorHAnsi" w:cstheme="minorHAnsi"/>
          <w:sz w:val="18"/>
          <w:szCs w:val="18"/>
        </w:rPr>
        <w:t xml:space="preserve">transfer level </w:t>
      </w:r>
      <w:r w:rsidR="00447D15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courses and </w:t>
      </w:r>
      <w:r w:rsidR="00447D15">
        <w:rPr>
          <w:rFonts w:asciiTheme="minorHAnsi" w:hAnsiTheme="minorHAnsi" w:cstheme="minorHAnsi"/>
          <w:sz w:val="18"/>
          <w:szCs w:val="18"/>
        </w:rPr>
        <w:t>n</w:t>
      </w:r>
      <w:r>
        <w:rPr>
          <w:rFonts w:asciiTheme="minorHAnsi" w:hAnsiTheme="minorHAnsi" w:cstheme="minorHAnsi"/>
          <w:sz w:val="18"/>
          <w:szCs w:val="18"/>
        </w:rPr>
        <w:t>on</w:t>
      </w:r>
      <w:r>
        <w:rPr>
          <w:rFonts w:asciiTheme="minorHAnsi" w:hAnsiTheme="minorHAnsi" w:cstheme="minorHAnsi"/>
          <w:sz w:val="18"/>
          <w:szCs w:val="18"/>
        </w:rPr>
        <w:noBreakHyphen/>
        <w:t>transfer level courses.</w:t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6.</w:t>
      </w:r>
      <w:r w:rsidRPr="00D52A5D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F3B37" w:rsidRDefault="00EF3B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Kristine Hodges is the career counselor, not the articulation officer. She has been asked to assist with articulation and to </w:t>
      </w:r>
      <w:r>
        <w:rPr>
          <w:rFonts w:asciiTheme="minorHAnsi" w:hAnsiTheme="minorHAnsi" w:cstheme="minorHAnsi"/>
          <w:sz w:val="18"/>
          <w:szCs w:val="18"/>
        </w:rPr>
        <w:tab/>
        <w:t>attend the curriculum committee meetings.</w:t>
      </w:r>
    </w:p>
    <w:p w:rsidR="00EF3B37" w:rsidRPr="00D52A5D" w:rsidRDefault="00EF3B3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52A5D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7.</w:t>
      </w:r>
      <w:r w:rsidRPr="00D52A5D">
        <w:rPr>
          <w:rFonts w:asciiTheme="minorHAnsi" w:hAnsiTheme="minorHAnsi" w:cstheme="minorHAnsi"/>
          <w:sz w:val="18"/>
          <w:szCs w:val="18"/>
        </w:rPr>
        <w:tab/>
      </w:r>
      <w:r w:rsidR="003B45AA" w:rsidRPr="00D52A5D">
        <w:rPr>
          <w:rFonts w:asciiTheme="minorHAnsi" w:hAnsiTheme="minorHAnsi" w:cstheme="minorHAnsi"/>
          <w:sz w:val="18"/>
          <w:szCs w:val="18"/>
        </w:rPr>
        <w:t>CONSENT AGENDA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  <w:t>A</w:t>
      </w:r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MATH &amp; TECHNOLOGY DEPARTMENT</w:t>
      </w:r>
      <w:r>
        <w:rPr>
          <w:rFonts w:cstheme="minorHAnsi"/>
          <w:bCs/>
          <w:color w:val="000000"/>
          <w:sz w:val="18"/>
          <w:szCs w:val="18"/>
        </w:rPr>
        <w:t xml:space="preserve"> – </w:t>
      </w:r>
      <w:r w:rsidRPr="003D1A17">
        <w:rPr>
          <w:rFonts w:cstheme="minorHAnsi"/>
          <w:bCs/>
          <w:color w:val="FF0000"/>
          <w:sz w:val="18"/>
          <w:szCs w:val="18"/>
        </w:rPr>
        <w:t>PROGRAM REVIEW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Course modification</w:t>
      </w:r>
    </w:p>
    <w:p w:rsidR="003D1A17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ab/>
        <w:t xml:space="preserve">Math 256 Topics </w:t>
      </w:r>
      <w:proofErr w:type="gramStart"/>
      <w:r w:rsidRPr="00610639">
        <w:rPr>
          <w:rFonts w:cstheme="minorHAnsi"/>
          <w:sz w:val="18"/>
          <w:szCs w:val="18"/>
        </w:rPr>
        <w:t>Before</w:t>
      </w:r>
      <w:proofErr w:type="gramEnd"/>
      <w:r w:rsidRPr="00610639">
        <w:rPr>
          <w:rFonts w:cstheme="minorHAnsi"/>
          <w:sz w:val="18"/>
          <w:szCs w:val="18"/>
        </w:rPr>
        <w:t xml:space="preserve"> Algebra</w:t>
      </w:r>
    </w:p>
    <w:p w:rsidR="003D1A17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B</w:t>
      </w:r>
      <w:r w:rsidRPr="00610639">
        <w:rPr>
          <w:rFonts w:cstheme="minorHAnsi"/>
          <w:sz w:val="18"/>
          <w:szCs w:val="18"/>
        </w:rPr>
        <w:t>.</w:t>
      </w:r>
      <w:r w:rsidRPr="00610639">
        <w:rPr>
          <w:rFonts w:cstheme="minorHAnsi"/>
          <w:sz w:val="18"/>
          <w:szCs w:val="18"/>
        </w:rPr>
        <w:tab/>
        <w:t>SCIENCE DEPARTMENT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1.</w:t>
      </w:r>
      <w:r w:rsidRPr="00610639">
        <w:rPr>
          <w:rFonts w:cstheme="minorHAnsi"/>
          <w:sz w:val="18"/>
          <w:szCs w:val="18"/>
        </w:rPr>
        <w:tab/>
        <w:t>Course Modifications – Program Review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a.</w:t>
      </w: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Astronomy 10 Introduction to Astronomy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b.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2A General Physics I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c.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2B General Physics II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proofErr w:type="gramStart"/>
      <w:r w:rsidRPr="00610639">
        <w:rPr>
          <w:rFonts w:cstheme="minorHAnsi"/>
          <w:bCs/>
          <w:color w:val="000000"/>
          <w:sz w:val="18"/>
          <w:szCs w:val="18"/>
        </w:rPr>
        <w:t>d</w:t>
      </w:r>
      <w:proofErr w:type="gramEnd"/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4A Physics for Scientists and Engineers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proofErr w:type="gramStart"/>
      <w:r w:rsidRPr="00610639">
        <w:rPr>
          <w:rFonts w:cstheme="minorHAnsi"/>
          <w:bCs/>
          <w:color w:val="000000"/>
          <w:sz w:val="18"/>
          <w:szCs w:val="18"/>
        </w:rPr>
        <w:t>e</w:t>
      </w:r>
      <w:proofErr w:type="gramEnd"/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4B Physics for Scientists and Engineers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proofErr w:type="gramStart"/>
      <w:r w:rsidRPr="00610639">
        <w:rPr>
          <w:rFonts w:cstheme="minorHAnsi"/>
          <w:bCs/>
          <w:color w:val="000000"/>
          <w:sz w:val="18"/>
          <w:szCs w:val="18"/>
        </w:rPr>
        <w:t>f</w:t>
      </w:r>
      <w:proofErr w:type="gramEnd"/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4C Physics for Scientists and Engineers</w:t>
      </w:r>
      <w:bookmarkStart w:id="0" w:name="_GoBack"/>
      <w:bookmarkEnd w:id="0"/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g.</w:t>
      </w:r>
      <w:r w:rsidRPr="00610639">
        <w:rPr>
          <w:rFonts w:cstheme="minorHAnsi"/>
          <w:bCs/>
          <w:color w:val="000000"/>
          <w:sz w:val="18"/>
          <w:szCs w:val="18"/>
        </w:rPr>
        <w:tab/>
        <w:t>Science 1A Introductory Chemical and Physical Science</w:t>
      </w:r>
    </w:p>
    <w:p w:rsidR="003D1A17" w:rsidRPr="00D52A5D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3D1A17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2.</w:t>
      </w:r>
      <w:r>
        <w:rPr>
          <w:rFonts w:cstheme="minorHAnsi"/>
          <w:sz w:val="18"/>
          <w:szCs w:val="18"/>
        </w:rPr>
        <w:tab/>
        <w:t>Distance Education Addendum – Live Interactive Presentation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a.</w:t>
      </w: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Astronomy 10 Introduction to Astronomy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b.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2A General Physics I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c.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2B General Physics II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proofErr w:type="gramStart"/>
      <w:r w:rsidRPr="00610639">
        <w:rPr>
          <w:rFonts w:cstheme="minorHAnsi"/>
          <w:bCs/>
          <w:color w:val="000000"/>
          <w:sz w:val="18"/>
          <w:szCs w:val="18"/>
        </w:rPr>
        <w:t>d</w:t>
      </w:r>
      <w:proofErr w:type="gramEnd"/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4A Physics for Scientists and Engineers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proofErr w:type="gramStart"/>
      <w:r w:rsidRPr="00610639">
        <w:rPr>
          <w:rFonts w:cstheme="minorHAnsi"/>
          <w:bCs/>
          <w:color w:val="000000"/>
          <w:sz w:val="18"/>
          <w:szCs w:val="18"/>
        </w:rPr>
        <w:t>e</w:t>
      </w:r>
      <w:proofErr w:type="gramEnd"/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4B Physics for Scientists and Engineers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  <w:tab w:val="left" w:pos="7455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lastRenderedPageBreak/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proofErr w:type="gramStart"/>
      <w:r w:rsidRPr="00610639">
        <w:rPr>
          <w:rFonts w:cstheme="minorHAnsi"/>
          <w:bCs/>
          <w:color w:val="000000"/>
          <w:sz w:val="18"/>
          <w:szCs w:val="18"/>
        </w:rPr>
        <w:t>f</w:t>
      </w:r>
      <w:proofErr w:type="gramEnd"/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4C Physics for Scientists and Engineers</w:t>
      </w:r>
      <w:r>
        <w:rPr>
          <w:rFonts w:cstheme="minorHAnsi"/>
          <w:bCs/>
          <w:color w:val="000000"/>
          <w:sz w:val="18"/>
          <w:szCs w:val="18"/>
        </w:rPr>
        <w:tab/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g.</w:t>
      </w:r>
      <w:r w:rsidRPr="00610639">
        <w:rPr>
          <w:rFonts w:cstheme="minorHAnsi"/>
          <w:bCs/>
          <w:color w:val="000000"/>
          <w:sz w:val="18"/>
          <w:szCs w:val="18"/>
        </w:rPr>
        <w:tab/>
        <w:t>Science 1A Introductory Chemical and Physical Science</w:t>
      </w:r>
    </w:p>
    <w:p w:rsidR="003D1A17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</w:p>
    <w:p w:rsidR="00AC3926" w:rsidRDefault="00AC3926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Moved Astronomy 10 to Old Business for discussion.</w:t>
      </w:r>
    </w:p>
    <w:p w:rsidR="00D34EE0" w:rsidRDefault="00D34EE0" w:rsidP="00D34EE0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Approved remaining consent agenda items.</w:t>
      </w:r>
    </w:p>
    <w:p w:rsidR="00D34EE0" w:rsidRDefault="00D34EE0" w:rsidP="00D34EE0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Approved advisories, prerequisites, and corequisites.</w:t>
      </w:r>
    </w:p>
    <w:p w:rsidR="00AC3926" w:rsidRDefault="00AC3926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Approved rescinding approval of Physics 4C and moved Physics 4C to Old Business for discussion.</w:t>
      </w:r>
    </w:p>
    <w:p w:rsidR="00AC3926" w:rsidRDefault="00AC3926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</w:p>
    <w:p w:rsidR="00AC3926" w:rsidRDefault="00AC3926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 xml:space="preserve">Kristine Hodges explained substantial changes for C-ID approved courses will be resubmitted to C-ID. Changes to </w:t>
      </w:r>
      <w:r>
        <w:rPr>
          <w:rFonts w:cstheme="minorHAnsi"/>
          <w:sz w:val="18"/>
          <w:szCs w:val="18"/>
        </w:rPr>
        <w:tab/>
        <w:t xml:space="preserve">prerequisites, corequisites, content, and course objectives are considered substantial changes for C-ID. Faculty need to be </w:t>
      </w:r>
      <w:r>
        <w:rPr>
          <w:rFonts w:cstheme="minorHAnsi"/>
          <w:sz w:val="18"/>
          <w:szCs w:val="18"/>
        </w:rPr>
        <w:tab/>
        <w:t>aware when modifying courses to look at the C-ID descriptors.</w:t>
      </w:r>
    </w:p>
    <w:p w:rsidR="00AC3926" w:rsidRDefault="00AC3926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:rsidR="003B45AA" w:rsidRPr="00D52A5D" w:rsidRDefault="00EC7EDA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8</w:t>
      </w:r>
      <w:r w:rsidR="003B45AA" w:rsidRPr="00D52A5D">
        <w:rPr>
          <w:rFonts w:asciiTheme="minorHAnsi" w:hAnsiTheme="minorHAnsi" w:cstheme="minorHAnsi"/>
          <w:sz w:val="18"/>
          <w:szCs w:val="18"/>
        </w:rPr>
        <w:t>.</w:t>
      </w:r>
      <w:r w:rsidR="003B45AA" w:rsidRPr="00D52A5D">
        <w:rPr>
          <w:rFonts w:asciiTheme="minorHAnsi" w:hAnsiTheme="minorHAnsi" w:cstheme="minorHAnsi"/>
          <w:sz w:val="18"/>
          <w:szCs w:val="18"/>
        </w:rPr>
        <w:tab/>
        <w:t>OLD BUSINESS</w:t>
      </w:r>
      <w:r w:rsidR="00575133" w:rsidRPr="00D52A5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C3926" w:rsidRPr="00610639" w:rsidRDefault="00AC3926" w:rsidP="00AC3926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A</w:t>
      </w:r>
      <w:r w:rsidRPr="00610639">
        <w:rPr>
          <w:rFonts w:cstheme="minorHAnsi"/>
          <w:sz w:val="18"/>
          <w:szCs w:val="18"/>
        </w:rPr>
        <w:t>.</w:t>
      </w:r>
      <w:r w:rsidRPr="00610639">
        <w:rPr>
          <w:rFonts w:cstheme="minorHAnsi"/>
          <w:sz w:val="18"/>
          <w:szCs w:val="18"/>
        </w:rPr>
        <w:tab/>
        <w:t>SCIENCE DEPARTMENT</w:t>
      </w:r>
    </w:p>
    <w:p w:rsidR="00AC3926" w:rsidRPr="00610639" w:rsidRDefault="00AC3926" w:rsidP="00AC3926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1.</w:t>
      </w:r>
      <w:r w:rsidRPr="00610639">
        <w:rPr>
          <w:rFonts w:cstheme="minorHAnsi"/>
          <w:sz w:val="18"/>
          <w:szCs w:val="18"/>
        </w:rPr>
        <w:tab/>
        <w:t>Course Modifications – Program Review</w:t>
      </w:r>
    </w:p>
    <w:p w:rsidR="00AC3926" w:rsidRPr="00610639" w:rsidRDefault="00AC3926" w:rsidP="00AC3926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a.</w:t>
      </w: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Astronomy 10 Introduction to Astronomy</w:t>
      </w:r>
    </w:p>
    <w:p w:rsidR="00AC3926" w:rsidRPr="00610639" w:rsidRDefault="00AC3926" w:rsidP="00AC3926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proofErr w:type="gramStart"/>
      <w:r w:rsidRPr="00610639">
        <w:rPr>
          <w:rFonts w:cstheme="minorHAnsi"/>
          <w:bCs/>
          <w:color w:val="000000"/>
          <w:sz w:val="18"/>
          <w:szCs w:val="18"/>
        </w:rPr>
        <w:t>b</w:t>
      </w:r>
      <w:proofErr w:type="gramEnd"/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  <w:t>Physics 4C Physics for Scientists and Engineers</w:t>
      </w:r>
    </w:p>
    <w:p w:rsid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AC3926" w:rsidRDefault="00AC3926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Lauren will make changes and bring back to next week.</w:t>
      </w:r>
    </w:p>
    <w:p w:rsidR="00AC3926" w:rsidRPr="00D52A5D" w:rsidRDefault="00AC3926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A134CB" w:rsidRPr="00D52A5D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9</w:t>
      </w:r>
      <w:r w:rsidR="00A134CB" w:rsidRPr="00D52A5D">
        <w:rPr>
          <w:rFonts w:asciiTheme="minorHAnsi" w:hAnsiTheme="minorHAnsi" w:cstheme="minorHAnsi"/>
          <w:sz w:val="18"/>
          <w:szCs w:val="18"/>
        </w:rPr>
        <w:t>.</w:t>
      </w:r>
      <w:r w:rsidR="00A134CB" w:rsidRPr="00D52A5D">
        <w:rPr>
          <w:rFonts w:asciiTheme="minorHAnsi" w:hAnsiTheme="minorHAnsi" w:cstheme="minorHAnsi"/>
          <w:sz w:val="18"/>
          <w:szCs w:val="18"/>
        </w:rPr>
        <w:tab/>
        <w:t>NEW BUSINESS</w:t>
      </w:r>
      <w:r w:rsidR="00B43922" w:rsidRPr="00D52A5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10639" w:rsidRPr="00610639" w:rsidRDefault="00C15AF3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610639" w:rsidRPr="00610639">
        <w:rPr>
          <w:rFonts w:cstheme="minorHAnsi"/>
          <w:bCs/>
          <w:color w:val="000000"/>
          <w:sz w:val="18"/>
          <w:szCs w:val="18"/>
        </w:rPr>
        <w:t>MATH &amp; TECHNOLOGY DEPARTMENT</w:t>
      </w:r>
      <w:r w:rsidR="003D1A17">
        <w:rPr>
          <w:rFonts w:cstheme="minorHAnsi"/>
          <w:bCs/>
          <w:color w:val="000000"/>
          <w:sz w:val="18"/>
          <w:szCs w:val="18"/>
        </w:rPr>
        <w:t xml:space="preserve"> – </w:t>
      </w:r>
      <w:r w:rsidR="003D1A17" w:rsidRPr="003D1A17">
        <w:rPr>
          <w:rFonts w:cstheme="minorHAnsi"/>
          <w:bCs/>
          <w:color w:val="FF0000"/>
          <w:sz w:val="18"/>
          <w:szCs w:val="18"/>
        </w:rPr>
        <w:t>PROGRAM REVIEW</w:t>
      </w:r>
    </w:p>
    <w:p w:rsidR="00610639" w:rsidRP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Course modification</w:t>
      </w:r>
    </w:p>
    <w:p w:rsid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 xml:space="preserve">Mathematics 45 </w:t>
      </w:r>
      <w:r w:rsidRPr="00610639">
        <w:rPr>
          <w:rFonts w:cstheme="minorHAnsi"/>
          <w:bCs/>
          <w:color w:val="000000"/>
          <w:sz w:val="18"/>
          <w:szCs w:val="18"/>
        </w:rPr>
        <w:t>Contemporary Mathematics</w:t>
      </w:r>
    </w:p>
    <w:p w:rsidR="00AC3926" w:rsidRDefault="00AC3926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</w:p>
    <w:p w:rsidR="00AC3926" w:rsidRDefault="00AC3926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</w:r>
      <w:r w:rsidR="00967500">
        <w:rPr>
          <w:rFonts w:cstheme="minorHAnsi"/>
          <w:bCs/>
          <w:color w:val="000000"/>
          <w:sz w:val="18"/>
          <w:szCs w:val="18"/>
        </w:rPr>
        <w:t>Math 45 w</w:t>
      </w:r>
      <w:r>
        <w:rPr>
          <w:rFonts w:cstheme="minorHAnsi"/>
          <w:bCs/>
          <w:color w:val="000000"/>
          <w:sz w:val="18"/>
          <w:szCs w:val="18"/>
        </w:rPr>
        <w:t xml:space="preserve">ill </w:t>
      </w:r>
      <w:r w:rsidR="00967500">
        <w:rPr>
          <w:rFonts w:cstheme="minorHAnsi"/>
          <w:bCs/>
          <w:color w:val="000000"/>
          <w:sz w:val="18"/>
          <w:szCs w:val="18"/>
        </w:rPr>
        <w:t>be</w:t>
      </w:r>
      <w:r>
        <w:rPr>
          <w:rFonts w:cstheme="minorHAnsi"/>
          <w:bCs/>
          <w:color w:val="000000"/>
          <w:sz w:val="18"/>
          <w:szCs w:val="18"/>
        </w:rPr>
        <w:t xml:space="preserve"> on the Consent Agenda if changes are done.</w:t>
      </w:r>
    </w:p>
    <w:p w:rsidR="00AC3926" w:rsidRDefault="00AC3926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</w:p>
    <w:p w:rsidR="00617A1C" w:rsidRDefault="00617A1C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  <w:t>B.</w:t>
      </w:r>
      <w:r>
        <w:rPr>
          <w:rFonts w:cstheme="minorHAnsi"/>
          <w:bCs/>
          <w:color w:val="000000"/>
          <w:sz w:val="18"/>
          <w:szCs w:val="18"/>
        </w:rPr>
        <w:tab/>
        <w:t>SCIENCE DEPARTMENT</w:t>
      </w:r>
    </w:p>
    <w:p w:rsidR="00617A1C" w:rsidRDefault="00617A1C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  <w:t>Course Deletion</w:t>
      </w:r>
    </w:p>
    <w:p w:rsidR="00617A1C" w:rsidRPr="00610639" w:rsidRDefault="00617A1C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  <w:t>Physics 10 Conceptual Physics</w:t>
      </w:r>
    </w:p>
    <w:p w:rsidR="00AC3926" w:rsidRDefault="00AC3926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</w:p>
    <w:p w:rsidR="00AC3926" w:rsidRDefault="00AC3926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The course is unlikely to be offered in the future.</w:t>
      </w:r>
    </w:p>
    <w:p w:rsidR="00610639" w:rsidRDefault="00AC3926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Approved deleting Physics 10.</w:t>
      </w:r>
    </w:p>
    <w:p w:rsidR="00AC3926" w:rsidRPr="00610639" w:rsidRDefault="00AC3926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12.</w:t>
      </w:r>
      <w:r w:rsidRPr="00D52A5D">
        <w:rPr>
          <w:rFonts w:asciiTheme="minorHAnsi" w:hAnsiTheme="minorHAnsi" w:cstheme="minorHAnsi"/>
          <w:sz w:val="18"/>
          <w:szCs w:val="18"/>
        </w:rPr>
        <w:tab/>
        <w:t>ASSIGNING COURSES TO DISCIPLINES</w:t>
      </w:r>
    </w:p>
    <w:p w:rsidR="00D52A5D" w:rsidRPr="00D52A5D" w:rsidRDefault="00D52A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610639" w:rsidRDefault="003D1A17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13</w:t>
      </w:r>
      <w:r w:rsidR="00D52A5D" w:rsidRPr="00D52A5D">
        <w:rPr>
          <w:rFonts w:asciiTheme="minorHAnsi" w:hAnsiTheme="minorHAnsi" w:cstheme="minorHAnsi"/>
          <w:b w:val="0"/>
          <w:sz w:val="18"/>
          <w:szCs w:val="18"/>
        </w:rPr>
        <w:t>.</w:t>
      </w:r>
      <w:r w:rsidR="00D52A5D" w:rsidRPr="00D52A5D">
        <w:rPr>
          <w:rFonts w:asciiTheme="minorHAnsi" w:hAnsiTheme="minorHAnsi" w:cstheme="minorHAnsi"/>
          <w:b w:val="0"/>
          <w:sz w:val="18"/>
          <w:szCs w:val="18"/>
        </w:rPr>
        <w:tab/>
      </w:r>
      <w:r w:rsidR="00610639">
        <w:rPr>
          <w:rFonts w:asciiTheme="minorHAnsi" w:hAnsiTheme="minorHAnsi" w:cstheme="minorHAnsi"/>
          <w:b w:val="0"/>
          <w:sz w:val="18"/>
          <w:szCs w:val="18"/>
        </w:rPr>
        <w:t>OTHER</w:t>
      </w:r>
    </w:p>
    <w:p w:rsidR="00610639" w:rsidRDefault="0061063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D75674" w:rsidRDefault="003D1A17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14</w:t>
      </w:r>
      <w:r w:rsidR="00610639">
        <w:rPr>
          <w:rFonts w:asciiTheme="minorHAnsi" w:hAnsiTheme="minorHAnsi" w:cstheme="minorHAnsi"/>
          <w:b w:val="0"/>
          <w:sz w:val="18"/>
          <w:szCs w:val="18"/>
        </w:rPr>
        <w:t>.</w:t>
      </w:r>
      <w:r w:rsidR="00610639">
        <w:rPr>
          <w:rFonts w:asciiTheme="minorHAnsi" w:hAnsiTheme="minorHAnsi" w:cstheme="minorHAnsi"/>
          <w:b w:val="0"/>
          <w:sz w:val="18"/>
          <w:szCs w:val="18"/>
        </w:rPr>
        <w:tab/>
      </w:r>
      <w:r w:rsidR="00D52A5D" w:rsidRPr="00D52A5D">
        <w:rPr>
          <w:rFonts w:asciiTheme="minorHAnsi" w:hAnsiTheme="minorHAnsi" w:cstheme="minorHAnsi"/>
          <w:b w:val="0"/>
          <w:sz w:val="18"/>
          <w:szCs w:val="18"/>
        </w:rPr>
        <w:t xml:space="preserve">ADJOURNMENT </w:t>
      </w:r>
    </w:p>
    <w:p w:rsidR="004757B8" w:rsidRDefault="004757B8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4757B8" w:rsidRPr="00617A1C" w:rsidRDefault="004757B8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>Meeting adjourned at 3:40 p.m.</w:t>
      </w:r>
    </w:p>
    <w:sectPr w:rsidR="004757B8" w:rsidRPr="00617A1C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B2" w:rsidRPr="00DA451F" w:rsidRDefault="00FB20B2" w:rsidP="00FB20B2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FB20B2" w:rsidRDefault="00FB20B2" w:rsidP="00A15A7B">
    <w:pPr>
      <w:pStyle w:val="Footer"/>
      <w:rPr>
        <w:b/>
        <w:sz w:val="14"/>
        <w:szCs w:val="14"/>
      </w:rPr>
    </w:pPr>
  </w:p>
  <w:p w:rsidR="00A15A7B" w:rsidRPr="00FE2259" w:rsidRDefault="00A15A7B" w:rsidP="00A15A7B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A15A7B" w:rsidRPr="00FE2259" w:rsidTr="005E350F">
      <w:tc>
        <w:tcPr>
          <w:tcW w:w="5328" w:type="dxa"/>
        </w:tcPr>
        <w:p w:rsidR="00A15A7B" w:rsidRPr="00FE2259" w:rsidRDefault="004A6F3E" w:rsidP="00120F43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Regular Curriculum submission deadline: </w:t>
          </w:r>
          <w:r>
            <w:rPr>
              <w:rFonts w:asciiTheme="minorHAnsi" w:hAnsiTheme="minorHAnsi" w:cstheme="minorHAnsi"/>
              <w:sz w:val="14"/>
              <w:szCs w:val="14"/>
            </w:rPr>
            <w:t>October 9,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>
            <w:rPr>
              <w:rFonts w:asciiTheme="minorHAnsi" w:hAnsiTheme="minorHAnsi" w:cstheme="minorHAnsi"/>
              <w:sz w:val="14"/>
              <w:szCs w:val="14"/>
            </w:rPr>
            <w:t>November 2,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</w:t>
          </w:r>
          <w:r>
            <w:rPr>
              <w:rFonts w:asciiTheme="minorHAnsi" w:hAnsiTheme="minorHAnsi" w:cstheme="minorHAnsi"/>
              <w:sz w:val="14"/>
              <w:szCs w:val="14"/>
            </w:rPr>
            <w:t>November 12, 2015</w:t>
          </w:r>
        </w:p>
      </w:tc>
      <w:tc>
        <w:tcPr>
          <w:tcW w:w="4320" w:type="dxa"/>
        </w:tcPr>
        <w:p w:rsidR="00A15A7B" w:rsidRPr="00FE2259" w:rsidRDefault="00A15A7B" w:rsidP="005A5402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10359D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411E28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September </w:t>
    </w:r>
    <w:r w:rsidR="003D1A17">
      <w:rPr>
        <w:rFonts w:asciiTheme="minorHAnsi" w:hAnsiTheme="minorHAnsi"/>
        <w:b/>
        <w:sz w:val="20"/>
        <w:szCs w:val="20"/>
      </w:rPr>
      <w:t>24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575133">
      <w:rPr>
        <w:rFonts w:asciiTheme="minorHAnsi" w:hAnsiTheme="minorHAnsi"/>
        <w:b/>
        <w:sz w:val="20"/>
        <w:szCs w:val="20"/>
      </w:rPr>
      <w:t xml:space="preserve">September </w:t>
    </w:r>
    <w:r w:rsidR="003D1A17">
      <w:rPr>
        <w:rFonts w:asciiTheme="minorHAnsi" w:hAnsiTheme="minorHAnsi"/>
        <w:b/>
        <w:sz w:val="20"/>
        <w:szCs w:val="20"/>
      </w:rPr>
      <w:t>24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4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0"/>
  </w:num>
  <w:num w:numId="5">
    <w:abstractNumId w:val="24"/>
  </w:num>
  <w:num w:numId="6">
    <w:abstractNumId w:val="23"/>
  </w:num>
  <w:num w:numId="7">
    <w:abstractNumId w:val="7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25"/>
  </w:num>
  <w:num w:numId="16">
    <w:abstractNumId w:val="6"/>
  </w:num>
  <w:num w:numId="17">
    <w:abstractNumId w:val="5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  <w:num w:numId="22">
    <w:abstractNumId w:val="28"/>
  </w:num>
  <w:num w:numId="23">
    <w:abstractNumId w:val="27"/>
  </w:num>
  <w:num w:numId="24">
    <w:abstractNumId w:val="15"/>
  </w:num>
  <w:num w:numId="25">
    <w:abstractNumId w:val="1"/>
  </w:num>
  <w:num w:numId="26">
    <w:abstractNumId w:val="2"/>
  </w:num>
  <w:num w:numId="27">
    <w:abstractNumId w:val="26"/>
  </w:num>
  <w:num w:numId="28">
    <w:abstractNumId w:val="14"/>
  </w:num>
  <w:num w:numId="2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A77"/>
    <w:rsid w:val="00194C59"/>
    <w:rsid w:val="00194D09"/>
    <w:rsid w:val="001951FB"/>
    <w:rsid w:val="00195C51"/>
    <w:rsid w:val="00195E76"/>
    <w:rsid w:val="00196A5B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47D15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57B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5006"/>
    <w:rsid w:val="00575133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1BB2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500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6F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3926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6B8A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63A5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43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4EE0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B37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20B2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5B4E-6D52-462D-8ED8-909524BB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8</cp:revision>
  <cp:lastPrinted>2015-09-14T15:54:00Z</cp:lastPrinted>
  <dcterms:created xsi:type="dcterms:W3CDTF">2015-09-25T14:09:00Z</dcterms:created>
  <dcterms:modified xsi:type="dcterms:W3CDTF">2015-10-02T17:36:00Z</dcterms:modified>
</cp:coreProperties>
</file>