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A" w:rsidRDefault="009822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982275" w:rsidRDefault="009822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982275" w:rsidRPr="009D5CB6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982275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Michael Cole,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Jan Dekker, </w:t>
      </w:r>
      <w:r>
        <w:rPr>
          <w:rFonts w:asciiTheme="minorHAnsi" w:hAnsiTheme="minorHAnsi" w:cstheme="minorHAnsi"/>
          <w:bCs/>
          <w:sz w:val="18"/>
          <w:szCs w:val="18"/>
        </w:rPr>
        <w:t xml:space="preserve">Cynthia Elliott, </w:t>
      </w:r>
      <w:r w:rsidRPr="009D5CB6">
        <w:rPr>
          <w:rFonts w:asciiTheme="minorHAnsi" w:hAnsiTheme="minorHAnsi" w:cstheme="minorHAnsi"/>
          <w:bCs/>
          <w:sz w:val="18"/>
          <w:szCs w:val="18"/>
        </w:rPr>
        <w:t>T</w:t>
      </w:r>
      <w:r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Nancy Frampton, </w:t>
      </w:r>
    </w:p>
    <w:p w:rsidR="00982275" w:rsidRPr="009D5CB6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>Nancy Marsh, Natasha Maryanow, Ron Reimer, David Richey, Joshua Soderlund,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Sheryl Young-Manning</w:t>
      </w:r>
    </w:p>
    <w:p w:rsidR="00982275" w:rsidRPr="009D5CB6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982275" w:rsidRPr="009D5CB6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982275" w:rsidRPr="009D5CB6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</w:t>
      </w:r>
      <w:r w:rsidRPr="009D5CB6">
        <w:rPr>
          <w:rFonts w:asciiTheme="minorHAnsi" w:hAnsiTheme="minorHAnsi" w:cstheme="minorHAnsi"/>
          <w:bCs/>
          <w:sz w:val="18"/>
          <w:szCs w:val="18"/>
        </w:rPr>
        <w:t>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</w:t>
      </w:r>
      <w:r>
        <w:rPr>
          <w:rFonts w:asciiTheme="minorHAnsi" w:hAnsiTheme="minorHAnsi" w:cstheme="minorHAnsi"/>
          <w:bCs/>
          <w:sz w:val="18"/>
          <w:szCs w:val="18"/>
        </w:rPr>
        <w:t>Claudia Habib,</w:t>
      </w:r>
      <w:r w:rsidRPr="00FE225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Chris Spomer</w:t>
      </w:r>
    </w:p>
    <w:p w:rsidR="00982275" w:rsidRPr="009D5CB6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982275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982275" w:rsidRPr="00D75674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Jason Asman, Vanessa Buldo, George Cartwright, Marcy Davidson, Derek Dormedy, Pam Gilmore, Chris Glaves, Marie Harris, John Heathcote, Shannon Jefferies, Janice Ledgerwood, Christina Marin, David Richardson, Bryan Tellalian, Bill Turini</w:t>
      </w:r>
    </w:p>
    <w:p w:rsidR="003B45AA" w:rsidRPr="005B4C4A" w:rsidRDefault="003B45AA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82275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982275" w:rsidRPr="00982275" w:rsidRDefault="00982275" w:rsidP="0098227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3:20 p.m.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2.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82275" w:rsidRDefault="009822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982275" w:rsidRPr="005B4C4A" w:rsidRDefault="009822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3.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BE1EBB" w:rsidRPr="005B4C4A">
        <w:rPr>
          <w:rFonts w:asciiTheme="minorHAnsi" w:hAnsiTheme="minorHAnsi" w:cstheme="minorHAnsi"/>
          <w:bCs/>
          <w:sz w:val="18"/>
          <w:szCs w:val="18"/>
        </w:rPr>
        <w:t xml:space="preserve">March </w:t>
      </w:r>
      <w:r w:rsidR="00E135C6" w:rsidRPr="005B4C4A">
        <w:rPr>
          <w:rFonts w:asciiTheme="minorHAnsi" w:hAnsiTheme="minorHAnsi" w:cstheme="minorHAnsi"/>
          <w:bCs/>
          <w:sz w:val="18"/>
          <w:szCs w:val="18"/>
        </w:rPr>
        <w:t>26</w:t>
      </w:r>
      <w:r w:rsidRPr="005B4C4A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982275" w:rsidRDefault="009822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  (1 Abstention – R. Fleuridor)</w:t>
      </w:r>
    </w:p>
    <w:p w:rsidR="00982275" w:rsidRPr="005B4C4A" w:rsidRDefault="009822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4.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5.</w:t>
      </w:r>
      <w:r w:rsidRPr="005B4C4A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6.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7.</w:t>
      </w:r>
      <w:r w:rsidRPr="005B4C4A">
        <w:rPr>
          <w:rFonts w:asciiTheme="minorHAnsi" w:hAnsiTheme="minorHAnsi" w:cstheme="minorHAnsi"/>
          <w:sz w:val="18"/>
          <w:szCs w:val="18"/>
        </w:rPr>
        <w:tab/>
        <w:t>CONSENT AGENDA</w:t>
      </w:r>
    </w:p>
    <w:p w:rsidR="00E135C6" w:rsidRPr="005B4C4A" w:rsidRDefault="00E135C6" w:rsidP="00E135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A.</w:t>
      </w:r>
      <w:r w:rsidRPr="005B4C4A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E135C6" w:rsidRPr="005B4C4A" w:rsidRDefault="00E135C6" w:rsidP="00E135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Program Modification</w:t>
      </w:r>
    </w:p>
    <w:p w:rsidR="00E135C6" w:rsidRPr="005B4C4A" w:rsidRDefault="00E135C6" w:rsidP="00E135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color w:val="000000"/>
          <w:sz w:val="18"/>
          <w:szCs w:val="18"/>
        </w:rPr>
        <w:t xml:space="preserve">Child Development Associate in Science Degree </w:t>
      </w:r>
      <w:r w:rsidRPr="005B4C4A">
        <w:rPr>
          <w:rFonts w:asciiTheme="minorHAnsi" w:hAnsiTheme="minorHAnsi" w:cstheme="minorHAnsi"/>
          <w:i/>
          <w:color w:val="000000"/>
          <w:sz w:val="18"/>
          <w:szCs w:val="18"/>
        </w:rPr>
        <w:t>(removed deleted courses from program)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B74D7" w:rsidRDefault="000B74D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program modification.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B74D7" w:rsidRPr="005B4C4A" w:rsidRDefault="000B74D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8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OLD BUSINESS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SCIENCE DEPARTMENT – </w:t>
      </w:r>
      <w:r w:rsidRPr="005B4C4A">
        <w:rPr>
          <w:rFonts w:asciiTheme="minorHAnsi" w:eastAsia="Times New Roman" w:hAnsiTheme="minorHAnsi" w:cstheme="minorHAnsi"/>
          <w:color w:val="FF0000"/>
          <w:sz w:val="18"/>
          <w:szCs w:val="18"/>
        </w:rPr>
        <w:t>PROGRAM REVIEW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a.</w:t>
      </w:r>
      <w:r w:rsidRPr="005B4C4A">
        <w:rPr>
          <w:rFonts w:asciiTheme="minorHAnsi" w:hAnsiTheme="minorHAnsi" w:cstheme="minorHAnsi"/>
          <w:sz w:val="18"/>
          <w:szCs w:val="18"/>
        </w:rPr>
        <w:tab/>
        <w:t>Chemistry 28A Organic Chemistry I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>Chemistry 28B Organic Chemistry II</w:t>
      </w:r>
    </w:p>
    <w:p w:rsidR="00FD3610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B74D7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 (1 Abstention – M. Cole)</w:t>
      </w:r>
    </w:p>
    <w:p w:rsidR="000B74D7" w:rsidRPr="005B4C4A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>MATH &amp; TECHNOLOGY DEPARTMENT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Course Modification – </w:t>
      </w:r>
      <w:r w:rsidRPr="005B4C4A">
        <w:rPr>
          <w:rFonts w:asciiTheme="minorHAnsi" w:hAnsiTheme="minorHAnsi" w:cstheme="minorHAnsi"/>
          <w:color w:val="FF0000"/>
          <w:sz w:val="18"/>
          <w:szCs w:val="18"/>
        </w:rPr>
        <w:t>PROGRAM REVIEW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Engineering 40 Programming for Scientists and Engineers</w:t>
      </w:r>
    </w:p>
    <w:p w:rsidR="00FD3610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B74D7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modification.</w:t>
      </w:r>
      <w:proofErr w:type="gramEnd"/>
    </w:p>
    <w:p w:rsidR="000B74D7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 and prerequisites.</w:t>
      </w:r>
      <w:proofErr w:type="gramEnd"/>
    </w:p>
    <w:p w:rsidR="000B74D7" w:rsidRPr="005B4C4A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C.</w:t>
      </w:r>
      <w:r w:rsidRPr="005B4C4A">
        <w:rPr>
          <w:rFonts w:asciiTheme="minorHAnsi" w:hAnsiTheme="minorHAnsi" w:cstheme="minorHAnsi"/>
          <w:sz w:val="18"/>
          <w:szCs w:val="18"/>
        </w:rPr>
        <w:tab/>
        <w:t>BUSINESS DEPARTMENT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Office Technology 10 Medical Terminology</w:t>
      </w:r>
    </w:p>
    <w:p w:rsidR="00FD3610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B74D7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modification.</w:t>
      </w:r>
      <w:proofErr w:type="gramEnd"/>
    </w:p>
    <w:p w:rsidR="000B74D7" w:rsidRPr="005B4C4A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D.</w:t>
      </w:r>
      <w:r w:rsidRPr="005B4C4A">
        <w:rPr>
          <w:rFonts w:asciiTheme="minorHAnsi" w:hAnsiTheme="minorHAnsi" w:cstheme="minorHAnsi"/>
          <w:sz w:val="18"/>
          <w:szCs w:val="18"/>
        </w:rPr>
        <w:tab/>
        <w:t>SOCIAL SCIENCE DEPARTMENT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 – C-ID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a.</w:t>
      </w:r>
      <w:r w:rsidRPr="005B4C4A">
        <w:rPr>
          <w:rFonts w:asciiTheme="minorHAnsi" w:hAnsiTheme="minorHAnsi" w:cstheme="minorHAnsi"/>
          <w:sz w:val="18"/>
          <w:szCs w:val="18"/>
        </w:rPr>
        <w:tab/>
        <w:t>History 11 History of the United States to 1877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>History 12 History of the United States since 1865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c.</w:t>
      </w:r>
      <w:r w:rsidRPr="005B4C4A">
        <w:rPr>
          <w:rFonts w:asciiTheme="minorHAnsi" w:hAnsiTheme="minorHAnsi" w:cstheme="minorHAnsi"/>
          <w:sz w:val="18"/>
          <w:szCs w:val="18"/>
        </w:rPr>
        <w:tab/>
        <w:t>History 12H Honors History of the United States since 1865</w:t>
      </w:r>
    </w:p>
    <w:p w:rsidR="00FD3610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B74D7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modifications.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(1 Abstention – E. Stamper)</w:t>
      </w:r>
    </w:p>
    <w:p w:rsidR="000B74D7" w:rsidRPr="005B4C4A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2.</w:t>
      </w:r>
      <w:r w:rsidRPr="005B4C4A">
        <w:rPr>
          <w:rFonts w:asciiTheme="minorHAnsi" w:hAnsiTheme="minorHAnsi" w:cstheme="minorHAnsi"/>
          <w:sz w:val="18"/>
          <w:szCs w:val="18"/>
        </w:rPr>
        <w:tab/>
        <w:t>New Programs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5B4C4A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5B4C4A">
        <w:rPr>
          <w:rFonts w:asciiTheme="minorHAnsi" w:hAnsiTheme="minorHAnsi" w:cstheme="minorHAnsi"/>
          <w:sz w:val="18"/>
          <w:szCs w:val="18"/>
        </w:rPr>
        <w:t>.</w:t>
      </w:r>
      <w:r w:rsidRPr="005B4C4A">
        <w:rPr>
          <w:rFonts w:asciiTheme="minorHAnsi" w:hAnsiTheme="minorHAnsi" w:cstheme="minorHAnsi"/>
          <w:sz w:val="18"/>
          <w:szCs w:val="18"/>
        </w:rPr>
        <w:tab/>
        <w:t>Associate in Arts in Political Science for Transfer Degree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5B4C4A">
        <w:rPr>
          <w:rFonts w:asciiTheme="minorHAnsi" w:hAnsiTheme="minorHAnsi" w:cstheme="minorHAnsi"/>
          <w:sz w:val="18"/>
          <w:szCs w:val="18"/>
        </w:rPr>
        <w:t>b</w:t>
      </w:r>
      <w:proofErr w:type="gramEnd"/>
      <w:r w:rsidRPr="005B4C4A">
        <w:rPr>
          <w:rFonts w:asciiTheme="minorHAnsi" w:hAnsiTheme="minorHAnsi" w:cstheme="minorHAnsi"/>
          <w:sz w:val="18"/>
          <w:szCs w:val="18"/>
        </w:rPr>
        <w:t>.</w:t>
      </w:r>
      <w:r w:rsidRPr="005B4C4A">
        <w:rPr>
          <w:rFonts w:asciiTheme="minorHAnsi" w:hAnsiTheme="minorHAnsi" w:cstheme="minorHAnsi"/>
          <w:sz w:val="18"/>
          <w:szCs w:val="18"/>
        </w:rPr>
        <w:tab/>
        <w:t>Associate in Art History for Transfer Degree</w:t>
      </w:r>
    </w:p>
    <w:p w:rsidR="00FD3610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0B74D7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new program proposals.</w:t>
      </w:r>
    </w:p>
    <w:p w:rsidR="000B74D7" w:rsidRPr="005B4C4A" w:rsidRDefault="000B74D7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E.</w:t>
      </w:r>
      <w:r w:rsidRPr="005B4C4A">
        <w:rPr>
          <w:rFonts w:asciiTheme="minorHAnsi" w:hAnsiTheme="minorHAnsi" w:cstheme="minorHAnsi"/>
          <w:sz w:val="18"/>
          <w:szCs w:val="18"/>
        </w:rPr>
        <w:tab/>
        <w:t>DEVELOPMENTAL SERVICES DEPARTMENT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FD3610" w:rsidRPr="005B4C4A" w:rsidRDefault="00FD3610" w:rsidP="00FD36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Developmental Services 272 Consumer Skills</w:t>
      </w:r>
    </w:p>
    <w:p w:rsidR="003B45AA" w:rsidRPr="005B4C4A" w:rsidRDefault="003B45AA" w:rsidP="00B24E3B">
      <w:pPr>
        <w:tabs>
          <w:tab w:val="left" w:pos="360"/>
          <w:tab w:val="left" w:pos="72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B74D7" w:rsidRDefault="000B74D7" w:rsidP="000B74D7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modification.</w:t>
      </w:r>
      <w:proofErr w:type="gramEnd"/>
    </w:p>
    <w:p w:rsidR="000B74D7" w:rsidRDefault="000B74D7" w:rsidP="000B74D7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734BE" w:rsidRPr="005B4C4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t>9</w:t>
      </w:r>
      <w:r w:rsidR="003B45AA"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="003B45AA"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572789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A.</w:t>
      </w:r>
      <w:r w:rsidRPr="005B4C4A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E135C6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="00FD3610" w:rsidRPr="005B4C4A">
        <w:rPr>
          <w:rFonts w:asciiTheme="minorHAnsi" w:hAnsiTheme="minorHAnsi" w:cstheme="minorHAnsi"/>
          <w:sz w:val="18"/>
          <w:szCs w:val="18"/>
        </w:rPr>
        <w:t>1.</w:t>
      </w:r>
      <w:r w:rsidR="00FD3610"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>Course Modification</w:t>
      </w:r>
      <w:r w:rsidR="00FD3610" w:rsidRPr="005B4C4A">
        <w:rPr>
          <w:rFonts w:asciiTheme="minorHAnsi" w:hAnsiTheme="minorHAnsi" w:cstheme="minorHAnsi"/>
          <w:sz w:val="18"/>
          <w:szCs w:val="18"/>
        </w:rPr>
        <w:t>s</w:t>
      </w:r>
    </w:p>
    <w:p w:rsidR="00E135C6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="00FD3610" w:rsidRPr="005B4C4A">
        <w:rPr>
          <w:rFonts w:asciiTheme="minorHAnsi" w:hAnsiTheme="minorHAnsi" w:cstheme="minorHAnsi"/>
          <w:sz w:val="18"/>
          <w:szCs w:val="18"/>
        </w:rPr>
        <w:tab/>
        <w:t>a.</w:t>
      </w:r>
      <w:r w:rsidR="00FD3610"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>Animal Science 26 Western Riding &amp; Horsemanship</w:t>
      </w:r>
    </w:p>
    <w:p w:rsidR="00FD3610" w:rsidRPr="005B4C4A" w:rsidRDefault="00FD36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>Animal Science 27 Introduction to Horse Training –</w:t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 xml:space="preserve">CCCCO requested the occupational field students are </w:t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5B4C4A">
        <w:rPr>
          <w:rFonts w:asciiTheme="minorHAnsi" w:hAnsiTheme="minorHAnsi" w:cstheme="minorHAnsi"/>
          <w:b/>
          <w:i/>
          <w:sz w:val="18"/>
          <w:szCs w:val="18"/>
        </w:rPr>
        <w:tab/>
        <w:t>trained for be added to the course</w:t>
      </w:r>
    </w:p>
    <w:p w:rsidR="00E135C6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B74D7" w:rsidRDefault="000B74D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Hours for Animal Science 26 were submitted incorrectly and approved by the committee. This change is to correct the </w:t>
      </w:r>
      <w:r>
        <w:rPr>
          <w:rFonts w:asciiTheme="minorHAnsi" w:hAnsiTheme="minorHAnsi" w:cstheme="minorHAnsi"/>
          <w:sz w:val="18"/>
          <w:szCs w:val="18"/>
        </w:rPr>
        <w:tab/>
        <w:t>hours.</w:t>
      </w:r>
    </w:p>
    <w:p w:rsidR="000B74D7" w:rsidRDefault="000B74D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B74D7" w:rsidRDefault="000B74D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CCCCO requested the occupational field be added to the course outline if the course is to be considered occupational.</w:t>
      </w:r>
      <w:r w:rsidR="0058238F">
        <w:rPr>
          <w:rFonts w:asciiTheme="minorHAnsi" w:hAnsiTheme="minorHAnsi" w:cstheme="minorHAnsi"/>
          <w:sz w:val="18"/>
          <w:szCs w:val="18"/>
        </w:rPr>
        <w:t xml:space="preserve"> </w:t>
      </w:r>
      <w:r w:rsidR="0058238F">
        <w:rPr>
          <w:rFonts w:asciiTheme="minorHAnsi" w:hAnsiTheme="minorHAnsi" w:cstheme="minorHAnsi"/>
          <w:sz w:val="18"/>
          <w:szCs w:val="18"/>
        </w:rPr>
        <w:tab/>
        <w:t>The course is only 3 lab hours the lecture hour and content has been removed.</w:t>
      </w:r>
    </w:p>
    <w:p w:rsidR="000B74D7" w:rsidRDefault="000B74D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8238F" w:rsidRDefault="0058238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Cynthia Elliott asked if students needed to have their own saddles. Christy Marin said students don’t need their own </w:t>
      </w:r>
      <w:r>
        <w:rPr>
          <w:rFonts w:asciiTheme="minorHAnsi" w:hAnsiTheme="minorHAnsi" w:cstheme="minorHAnsi"/>
          <w:sz w:val="18"/>
          <w:szCs w:val="18"/>
        </w:rPr>
        <w:tab/>
        <w:t>equipment because Reedley College now has its own horses and equipment.</w:t>
      </w:r>
    </w:p>
    <w:p w:rsidR="0058238F" w:rsidRDefault="0058238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135C6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B.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HEALTH SCIENCES DEPARTMENT – </w:t>
      </w:r>
      <w:r w:rsidRPr="005B4C4A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E135C6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="005B4C4A">
        <w:rPr>
          <w:rFonts w:asciiTheme="minorHAnsi" w:hAnsiTheme="minorHAnsi" w:cstheme="minorHAnsi"/>
          <w:sz w:val="18"/>
          <w:szCs w:val="18"/>
        </w:rPr>
        <w:t>a.</w:t>
      </w:r>
      <w:r w:rsidR="005B4C4A">
        <w:rPr>
          <w:rFonts w:asciiTheme="minorHAnsi" w:hAnsiTheme="minorHAnsi" w:cstheme="minorHAnsi"/>
          <w:sz w:val="18"/>
          <w:szCs w:val="18"/>
        </w:rPr>
        <w:tab/>
      </w:r>
      <w:r w:rsidR="005B4C4A" w:rsidRPr="005B4C4A">
        <w:rPr>
          <w:rFonts w:asciiTheme="minorHAnsi" w:hAnsiTheme="minorHAnsi" w:cstheme="minorHAnsi"/>
          <w:sz w:val="18"/>
          <w:szCs w:val="18"/>
        </w:rPr>
        <w:t xml:space="preserve">Physical Education </w:t>
      </w:r>
      <w:r w:rsidR="005B4C4A">
        <w:rPr>
          <w:rFonts w:asciiTheme="minorHAnsi" w:hAnsiTheme="minorHAnsi" w:cstheme="minorHAnsi"/>
          <w:sz w:val="18"/>
          <w:szCs w:val="18"/>
        </w:rPr>
        <w:t>30A</w:t>
      </w:r>
    </w:p>
    <w:p w:rsidR="005B4C4A" w:rsidRDefault="005B4C4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>Physical Education</w:t>
      </w:r>
      <w:r>
        <w:rPr>
          <w:rFonts w:asciiTheme="minorHAnsi" w:hAnsiTheme="minorHAnsi" w:cstheme="minorHAnsi"/>
          <w:sz w:val="18"/>
          <w:szCs w:val="18"/>
        </w:rPr>
        <w:t xml:space="preserve"> 30C</w:t>
      </w:r>
    </w:p>
    <w:p w:rsidR="00E135C6" w:rsidRPr="005B4C4A" w:rsidRDefault="005B4C4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</w:r>
      <w:r w:rsidR="00E135C6" w:rsidRPr="005B4C4A">
        <w:rPr>
          <w:rFonts w:asciiTheme="minorHAnsi" w:hAnsiTheme="minorHAnsi" w:cstheme="minorHAnsi"/>
          <w:sz w:val="18"/>
          <w:szCs w:val="18"/>
        </w:rPr>
        <w:t>Physical Education 37A</w:t>
      </w: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3173D" w:rsidRDefault="0003173D" w:rsidP="000317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Physical Education 37A is missing a lot of information.</w:t>
      </w:r>
    </w:p>
    <w:p w:rsidR="0003173D" w:rsidRDefault="0003173D" w:rsidP="000317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18"/>
          <w:szCs w:val="18"/>
        </w:rPr>
      </w:pPr>
    </w:p>
    <w:p w:rsidR="0003173D" w:rsidRDefault="0003173D" w:rsidP="000317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Need advisory justifications.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E135C6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03173D" w:rsidRDefault="0003173D" w:rsidP="000317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Repeatability for theory courses will be researched.</w:t>
      </w:r>
    </w:p>
    <w:p w:rsidR="0003173D" w:rsidRDefault="0003173D" w:rsidP="000317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18"/>
          <w:szCs w:val="18"/>
        </w:rPr>
      </w:pPr>
    </w:p>
    <w:p w:rsidR="00E135C6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="0003173D">
        <w:rPr>
          <w:rFonts w:asciiTheme="minorHAnsi" w:hAnsiTheme="minorHAnsi" w:cstheme="minorHAnsi"/>
          <w:sz w:val="18"/>
          <w:szCs w:val="18"/>
        </w:rPr>
        <w:tab/>
      </w:r>
      <w:r w:rsidR="00946DB6">
        <w:rPr>
          <w:rFonts w:asciiTheme="minorHAnsi" w:hAnsiTheme="minorHAnsi" w:cstheme="minorHAnsi"/>
          <w:sz w:val="18"/>
          <w:szCs w:val="18"/>
        </w:rPr>
        <w:t>2</w:t>
      </w:r>
      <w:r w:rsidRPr="005B4C4A">
        <w:rPr>
          <w:rFonts w:asciiTheme="minorHAnsi" w:hAnsiTheme="minorHAnsi" w:cstheme="minorHAnsi"/>
          <w:sz w:val="18"/>
          <w:szCs w:val="18"/>
        </w:rPr>
        <w:t>.</w:t>
      </w:r>
      <w:r w:rsidRPr="005B4C4A">
        <w:rPr>
          <w:rFonts w:asciiTheme="minorHAnsi" w:hAnsiTheme="minorHAnsi" w:cstheme="minorHAnsi"/>
          <w:sz w:val="18"/>
          <w:szCs w:val="18"/>
        </w:rPr>
        <w:tab/>
        <w:t>New Course Proposal</w:t>
      </w:r>
    </w:p>
    <w:p w:rsidR="00E135C6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Physical Education 37D Softball Training</w:t>
      </w:r>
    </w:p>
    <w:p w:rsidR="00DA1AA8" w:rsidRDefault="00DA1AA8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Baseball and softball have a sanctioned </w:t>
      </w:r>
      <w:proofErr w:type="gramStart"/>
      <w:r>
        <w:rPr>
          <w:rFonts w:asciiTheme="minorHAnsi" w:hAnsiTheme="minorHAnsi" w:cstheme="minorHAnsi"/>
          <w:sz w:val="18"/>
          <w:szCs w:val="18"/>
        </w:rPr>
        <w:t>nontraditional  season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</w:p>
    <w:p w:rsidR="00DA1AA8" w:rsidRDefault="00DA1AA8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3.</w:t>
      </w:r>
      <w:r>
        <w:rPr>
          <w:rFonts w:asciiTheme="minorHAnsi" w:hAnsiTheme="minorHAnsi" w:cstheme="minorHAnsi"/>
          <w:sz w:val="18"/>
          <w:szCs w:val="18"/>
        </w:rPr>
        <w:tab/>
        <w:t>Distance Education Addendum Review</w:t>
      </w:r>
    </w:p>
    <w:p w:rsidR="00DA1AA8" w:rsidRPr="00EA4E37" w:rsidRDefault="00DA1AA8" w:rsidP="00EA4E37">
      <w:pPr>
        <w:pStyle w:val="ListParagraph"/>
        <w:numPr>
          <w:ilvl w:val="1"/>
          <w:numId w:val="2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1 </w:t>
      </w:r>
      <w:r w:rsidR="00421A71" w:rsidRPr="00EA4E37">
        <w:rPr>
          <w:rFonts w:asciiTheme="minorHAnsi" w:hAnsiTheme="minorHAnsi" w:cstheme="minorHAnsi"/>
          <w:sz w:val="18"/>
          <w:szCs w:val="18"/>
        </w:rPr>
        <w:t xml:space="preserve">Principles and Practices of Teaching young Children </w:t>
      </w:r>
      <w:r w:rsidRPr="00EA4E37">
        <w:rPr>
          <w:rFonts w:asciiTheme="minorHAnsi" w:hAnsiTheme="minorHAnsi" w:cstheme="minorHAnsi"/>
          <w:sz w:val="18"/>
          <w:szCs w:val="18"/>
        </w:rPr>
        <w:t>– 0-99% face-to-face meetings</w:t>
      </w:r>
    </w:p>
    <w:p w:rsidR="00421A71" w:rsidRPr="00EA4E37" w:rsidRDefault="00421A71" w:rsidP="00EA4E37">
      <w:pPr>
        <w:pStyle w:val="ListParagraph"/>
        <w:numPr>
          <w:ilvl w:val="1"/>
          <w:numId w:val="2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>Child Development 6 Health Safety and Nutrition in Early Childhood Education – 0-99% face-to-face meetings</w:t>
      </w:r>
    </w:p>
    <w:p w:rsidR="00421A71" w:rsidRPr="00EA4E37" w:rsidRDefault="00421A71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 xml:space="preserve">15 Diversity and Culture in Early Care and Education Programs </w:t>
      </w:r>
      <w:r w:rsidRPr="00EA4E37">
        <w:rPr>
          <w:rFonts w:asciiTheme="minorHAnsi" w:hAnsiTheme="minorHAnsi" w:cstheme="minorHAnsi"/>
          <w:sz w:val="18"/>
          <w:szCs w:val="18"/>
        </w:rPr>
        <w:t xml:space="preserve"> – 0-99% face-to-face meetings</w:t>
      </w:r>
    </w:p>
    <w:p w:rsidR="00914D87" w:rsidRPr="00EA4E37" w:rsidRDefault="00914D87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30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Child, Family, and Community – Live Interactive TV (2-way)</w:t>
      </w:r>
    </w:p>
    <w:p w:rsidR="00914D87" w:rsidRPr="00EA4E37" w:rsidRDefault="00914D87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30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Child, Family, and Community </w:t>
      </w:r>
      <w:r w:rsidRPr="00EA4E37">
        <w:rPr>
          <w:rFonts w:asciiTheme="minorHAnsi" w:hAnsiTheme="minorHAnsi" w:cstheme="minorHAnsi"/>
          <w:sz w:val="18"/>
          <w:szCs w:val="18"/>
        </w:rPr>
        <w:t>– 0-99% face-to-face meetings</w:t>
      </w:r>
    </w:p>
    <w:p w:rsidR="00B42D0F" w:rsidRPr="00EA4E37" w:rsidRDefault="00B42D0F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38 Lifespan Development </w:t>
      </w:r>
      <w:r w:rsidRPr="00EA4E37">
        <w:rPr>
          <w:rFonts w:asciiTheme="minorHAnsi" w:hAnsiTheme="minorHAnsi" w:cstheme="minorHAnsi"/>
          <w:sz w:val="18"/>
          <w:szCs w:val="18"/>
        </w:rPr>
        <w:t>– 0-99% face-to-face meetings</w:t>
      </w:r>
    </w:p>
    <w:p w:rsidR="001F7369" w:rsidRPr="00EA4E37" w:rsidRDefault="00B42D0F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39 Child Growth and Development</w:t>
      </w:r>
      <w:r w:rsidR="001B531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– Live Interactive TV (2-way)</w:t>
      </w:r>
    </w:p>
    <w:p w:rsidR="00B42D0F" w:rsidRPr="00EA4E37" w:rsidRDefault="00B42D0F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39 Child Growth and Development</w:t>
      </w:r>
      <w:r w:rsidR="001B531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– 100% Internet</w:t>
      </w:r>
    </w:p>
    <w:p w:rsidR="00EA4E37" w:rsidRPr="00EA4E37" w:rsidRDefault="00EA4E37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="00B42D0F" w:rsidRPr="00EA4E37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CF8F5"/>
        </w:rPr>
        <w:t>40B   Admin</w:t>
      </w:r>
      <w:r w:rsidRPr="00EA4E37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CF8F5"/>
        </w:rPr>
        <w:t>i</w:t>
      </w:r>
      <w:r w:rsidR="00B42D0F" w:rsidRPr="00EA4E37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CF8F5"/>
        </w:rPr>
        <w:t>stration II: Personnel and Leadership in Early Childhood Education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 </w:t>
      </w:r>
      <w:r w:rsidRPr="00EA4E37">
        <w:rPr>
          <w:rFonts w:asciiTheme="minorHAnsi" w:hAnsiTheme="minorHAnsi" w:cstheme="minorHAnsi"/>
          <w:sz w:val="18"/>
          <w:szCs w:val="18"/>
        </w:rPr>
        <w:t>– 0-99% face-to-face meetings</w:t>
      </w:r>
    </w:p>
    <w:p w:rsidR="00EA4E37" w:rsidRPr="00EA4E37" w:rsidRDefault="00EA4E37" w:rsidP="00EA4E37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45 Adult Supervision and Mentoring in Early Care and Education – 100% Internet</w:t>
      </w:r>
    </w:p>
    <w:p w:rsidR="00B42D0F" w:rsidRDefault="00B42D0F" w:rsidP="00421A71">
      <w:pPr>
        <w:tabs>
          <w:tab w:val="left" w:pos="1080"/>
        </w:tabs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</w:pPr>
    </w:p>
    <w:p w:rsidR="00421A71" w:rsidRDefault="00421A7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4.</w:t>
      </w:r>
      <w:r>
        <w:rPr>
          <w:rFonts w:asciiTheme="minorHAnsi" w:hAnsiTheme="minorHAnsi" w:cstheme="minorHAnsi"/>
          <w:sz w:val="18"/>
          <w:szCs w:val="18"/>
        </w:rPr>
        <w:tab/>
        <w:t>New Distance Education Proposal</w:t>
      </w:r>
      <w:r w:rsidR="00EA4E37">
        <w:rPr>
          <w:rFonts w:asciiTheme="minorHAnsi" w:hAnsiTheme="minorHAnsi" w:cstheme="minorHAnsi"/>
          <w:sz w:val="18"/>
          <w:szCs w:val="18"/>
        </w:rPr>
        <w:t>s</w:t>
      </w:r>
    </w:p>
    <w:p w:rsidR="00421A71" w:rsidRPr="00EA4E37" w:rsidRDefault="00421A71" w:rsidP="00EA4E37">
      <w:pPr>
        <w:pStyle w:val="ListParagraph"/>
        <w:numPr>
          <w:ilvl w:val="1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EA4E37">
        <w:rPr>
          <w:rFonts w:asciiTheme="minorHAnsi" w:hAnsiTheme="minorHAnsi" w:cstheme="minorHAnsi"/>
          <w:sz w:val="18"/>
          <w:szCs w:val="18"/>
        </w:rPr>
        <w:t>Child Development 11 The Young Child with Special Needs – 0-99% face-to-face meetings</w:t>
      </w:r>
    </w:p>
    <w:p w:rsidR="00421A71" w:rsidRPr="00EA4E37" w:rsidRDefault="00421A71" w:rsidP="00EA4E37">
      <w:pPr>
        <w:pStyle w:val="ListParagraph"/>
        <w:numPr>
          <w:ilvl w:val="1"/>
          <w:numId w:val="19"/>
        </w:numPr>
        <w:tabs>
          <w:tab w:val="left" w:pos="1080"/>
          <w:tab w:val="left" w:pos="3729"/>
        </w:tabs>
        <w:rPr>
          <w:rFonts w:asciiTheme="minorHAnsi" w:eastAsia="Times New Roman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16 Early Intervention - Hybrid</w:t>
      </w:r>
    </w:p>
    <w:p w:rsidR="00421A71" w:rsidRPr="00EA4E37" w:rsidRDefault="00421A71" w:rsidP="00EA4E37">
      <w:pPr>
        <w:pStyle w:val="ListParagraph"/>
        <w:numPr>
          <w:ilvl w:val="1"/>
          <w:numId w:val="19"/>
        </w:numPr>
        <w:tabs>
          <w:tab w:val="left" w:pos="1080"/>
          <w:tab w:val="left" w:pos="3769"/>
        </w:tabs>
        <w:rPr>
          <w:rFonts w:asciiTheme="minorHAnsi" w:eastAsia="Times New Roman" w:hAnsiTheme="minorHAnsi" w:cstheme="minorHAnsi"/>
          <w:sz w:val="18"/>
          <w:szCs w:val="18"/>
        </w:rPr>
      </w:pPr>
      <w:r w:rsidRPr="00EA4E37">
        <w:rPr>
          <w:rFonts w:asciiTheme="minorHAnsi" w:hAnsiTheme="minorHAnsi" w:cstheme="minorHAnsi"/>
          <w:sz w:val="18"/>
          <w:szCs w:val="18"/>
        </w:rPr>
        <w:t xml:space="preserve">Child Development 17A 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Infant and Toddler Practicum – Hybrid</w:t>
      </w:r>
    </w:p>
    <w:p w:rsidR="00421A71" w:rsidRPr="00EA4E37" w:rsidRDefault="001F7369" w:rsidP="00EA4E37">
      <w:pPr>
        <w:pStyle w:val="ListParagraph"/>
        <w:numPr>
          <w:ilvl w:val="1"/>
          <w:numId w:val="19"/>
        </w:numPr>
        <w:tabs>
          <w:tab w:val="left" w:pos="1080"/>
          <w:tab w:val="left" w:pos="3769"/>
        </w:tabs>
        <w:rPr>
          <w:rFonts w:asciiTheme="minorHAnsi" w:eastAsia="Times New Roman" w:hAnsiTheme="minorHAnsi" w:cstheme="minorHAnsi"/>
          <w:sz w:val="18"/>
          <w:szCs w:val="18"/>
        </w:rPr>
      </w:pPr>
      <w:r w:rsidRPr="00EA4E37">
        <w:rPr>
          <w:rFonts w:asciiTheme="minorHAnsi" w:eastAsia="Times New Roman" w:hAnsiTheme="minorHAnsi" w:cstheme="minorHAnsi"/>
          <w:sz w:val="18"/>
          <w:szCs w:val="18"/>
        </w:rPr>
        <w:t>Child Development 17B Advanced Infant and Toddler Practicum – 0-99% fac</w:t>
      </w:r>
      <w:r w:rsidR="001B5317">
        <w:rPr>
          <w:rFonts w:asciiTheme="minorHAnsi" w:eastAsia="Times New Roman" w:hAnsiTheme="minorHAnsi" w:cstheme="minorHAnsi"/>
          <w:sz w:val="18"/>
          <w:szCs w:val="18"/>
        </w:rPr>
        <w:t>e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-to-face meetings</w:t>
      </w:r>
    </w:p>
    <w:p w:rsidR="001F7369" w:rsidRPr="00EA4E37" w:rsidRDefault="001F7369" w:rsidP="00EA4E37">
      <w:pPr>
        <w:pStyle w:val="ListParagraph"/>
        <w:numPr>
          <w:ilvl w:val="1"/>
          <w:numId w:val="19"/>
        </w:numPr>
        <w:tabs>
          <w:tab w:val="left" w:pos="1080"/>
        </w:tabs>
        <w:rPr>
          <w:rFonts w:asciiTheme="minorHAnsi" w:eastAsia="Times New Roman" w:hAnsiTheme="minorHAnsi" w:cstheme="minorHAnsi"/>
          <w:sz w:val="18"/>
          <w:szCs w:val="18"/>
        </w:rPr>
      </w:pPr>
      <w:r w:rsidRPr="00EA4E37">
        <w:rPr>
          <w:rFonts w:asciiTheme="minorHAnsi" w:eastAsia="Times New Roman" w:hAnsiTheme="minorHAnsi" w:cstheme="minorHAnsi"/>
          <w:sz w:val="18"/>
          <w:szCs w:val="18"/>
        </w:rPr>
        <w:t>Child Development 20 Observation and Assessment – 0-</w:t>
      </w:r>
      <w:r w:rsidR="001B5317">
        <w:rPr>
          <w:rFonts w:asciiTheme="minorHAnsi" w:eastAsia="Times New Roman" w:hAnsiTheme="minorHAnsi" w:cstheme="minorHAnsi"/>
          <w:sz w:val="18"/>
          <w:szCs w:val="18"/>
        </w:rPr>
        <w:t>99% face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-to-face meetings</w:t>
      </w:r>
    </w:p>
    <w:p w:rsidR="00E135C6" w:rsidRPr="005B4C4A" w:rsidRDefault="00E135C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Child Development was removed by the Marcy Davidson prior to the meeting because the course is not intended to be </w:t>
      </w:r>
      <w:r>
        <w:rPr>
          <w:rFonts w:asciiTheme="minorHAnsi" w:hAnsiTheme="minorHAnsi" w:cstheme="minorHAnsi"/>
          <w:sz w:val="18"/>
          <w:szCs w:val="18"/>
        </w:rPr>
        <w:tab/>
        <w:t>offered in a distance education mode of delivery.</w:t>
      </w: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new distance education proposals.</w:t>
      </w: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D50EC" w:rsidRPr="005B4C4A" w:rsidRDefault="004D50E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C.</w:t>
      </w:r>
      <w:r w:rsidRPr="005B4C4A">
        <w:rPr>
          <w:rFonts w:asciiTheme="minorHAnsi" w:hAnsiTheme="minorHAnsi" w:cstheme="minorHAnsi"/>
          <w:sz w:val="18"/>
          <w:szCs w:val="18"/>
        </w:rPr>
        <w:tab/>
        <w:t>FINE ARTS &amp; SOCIAL SCIENCE DEPARTMENT</w:t>
      </w:r>
    </w:p>
    <w:p w:rsidR="004D50EC" w:rsidRPr="005B4C4A" w:rsidRDefault="004D50E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4D50EC" w:rsidRPr="005B4C4A" w:rsidRDefault="004D50E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Criminology 1 Introduction to Criminology – </w:t>
      </w:r>
      <w:r w:rsidRPr="005B4C4A">
        <w:rPr>
          <w:rFonts w:asciiTheme="minorHAnsi" w:hAnsiTheme="minorHAnsi" w:cstheme="minorHAnsi"/>
          <w:b/>
          <w:sz w:val="18"/>
          <w:szCs w:val="18"/>
        </w:rPr>
        <w:t>C-ID</w:t>
      </w:r>
    </w:p>
    <w:p w:rsidR="008B0B03" w:rsidRDefault="008B0B0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Added the research papers for C-ID.</w:t>
      </w:r>
      <w:proofErr w:type="gramEnd"/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3173D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Natasha Maryanow pointed out that the advisory content review was for English 125 and 126 not </w:t>
      </w:r>
      <w:r w:rsidRPr="00C63AEF">
        <w:rPr>
          <w:rFonts w:asciiTheme="minorHAnsi" w:hAnsiTheme="minorHAnsi" w:cstheme="minorHAnsi"/>
          <w:i/>
          <w:sz w:val="18"/>
          <w:szCs w:val="18"/>
        </w:rPr>
        <w:t>Eligibility for</w:t>
      </w:r>
      <w:r>
        <w:rPr>
          <w:rFonts w:asciiTheme="minorHAnsi" w:hAnsiTheme="minorHAnsi" w:cstheme="minorHAnsi"/>
          <w:sz w:val="18"/>
          <w:szCs w:val="18"/>
        </w:rPr>
        <w:t xml:space="preserve"> English 125 </w:t>
      </w:r>
      <w:r>
        <w:rPr>
          <w:rFonts w:asciiTheme="minorHAnsi" w:hAnsiTheme="minorHAnsi" w:cstheme="minorHAnsi"/>
          <w:sz w:val="18"/>
          <w:szCs w:val="18"/>
        </w:rPr>
        <w:tab/>
        <w:t>and 126.</w:t>
      </w:r>
    </w:p>
    <w:p w:rsidR="0003173D" w:rsidRPr="005B4C4A" w:rsidRDefault="0003173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D3610" w:rsidRPr="005B4C4A" w:rsidRDefault="00FD36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D.</w:t>
      </w:r>
      <w:r w:rsidRPr="005B4C4A">
        <w:rPr>
          <w:rFonts w:asciiTheme="minorHAnsi" w:hAnsiTheme="minorHAnsi" w:cstheme="minorHAnsi"/>
          <w:sz w:val="18"/>
          <w:szCs w:val="18"/>
        </w:rPr>
        <w:tab/>
        <w:t>MATH &amp; TECHNOLOGY DEPARTMENT</w:t>
      </w:r>
    </w:p>
    <w:p w:rsidR="00FD3610" w:rsidRPr="005B4C4A" w:rsidRDefault="00FD361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FD3610" w:rsidRPr="001B5317" w:rsidRDefault="00FD3610" w:rsidP="001B5317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2 Engineering Graphics</w:t>
      </w:r>
    </w:p>
    <w:p w:rsidR="00C62CAB" w:rsidRPr="001B5317" w:rsidRDefault="00C62CAB" w:rsidP="001B5317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</w:p>
    <w:p w:rsidR="00C62CAB" w:rsidRPr="001B5317" w:rsidRDefault="00C62CAB" w:rsidP="001B5317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4L Engineering Materials Laboratory</w:t>
      </w:r>
    </w:p>
    <w:p w:rsidR="00FD3610" w:rsidRPr="001B5317" w:rsidRDefault="00FD3610" w:rsidP="001B5317">
      <w:pPr>
        <w:pStyle w:val="ListParagraph"/>
        <w:numPr>
          <w:ilvl w:val="1"/>
          <w:numId w:val="2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10 Introduction to Engineering</w:t>
      </w:r>
    </w:p>
    <w:p w:rsidR="005B4C4A" w:rsidRDefault="005B4C4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A2E69" w:rsidRDefault="00DA2E6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Engineering 2 advisory is changing to a prerequisite.</w:t>
      </w:r>
    </w:p>
    <w:p w:rsidR="00DA2E69" w:rsidRDefault="00DA2E6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Engineering 4 </w:t>
      </w:r>
      <w:proofErr w:type="gramStart"/>
      <w:r>
        <w:rPr>
          <w:rFonts w:asciiTheme="minorHAnsi" w:hAnsiTheme="minorHAnsi" w:cstheme="minorHAnsi"/>
          <w:sz w:val="18"/>
          <w:szCs w:val="18"/>
        </w:rPr>
        <w:t>corequisite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is changing to a prerequisite.</w:t>
      </w:r>
    </w:p>
    <w:p w:rsidR="00DA2E69" w:rsidRDefault="00DA2E6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Add pedagogical cap to courses.</w:t>
      </w:r>
    </w:p>
    <w:p w:rsidR="00DA2E69" w:rsidRDefault="00DA2E6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Content review is for </w:t>
      </w:r>
      <w:r w:rsidR="00F0589E">
        <w:rPr>
          <w:rFonts w:asciiTheme="minorHAnsi" w:hAnsiTheme="minorHAnsi" w:cstheme="minorHAnsi"/>
          <w:sz w:val="18"/>
          <w:szCs w:val="18"/>
        </w:rPr>
        <w:t xml:space="preserve">English 125 and 126 not </w:t>
      </w:r>
      <w:r w:rsidR="00F0589E">
        <w:rPr>
          <w:rFonts w:asciiTheme="minorHAnsi" w:hAnsiTheme="minorHAnsi" w:cstheme="minorHAnsi"/>
          <w:i/>
          <w:sz w:val="18"/>
          <w:szCs w:val="18"/>
        </w:rPr>
        <w:t xml:space="preserve">Eligibility for </w:t>
      </w:r>
      <w:r w:rsidR="00F0589E">
        <w:rPr>
          <w:rFonts w:asciiTheme="minorHAnsi" w:hAnsiTheme="minorHAnsi" w:cstheme="minorHAnsi"/>
          <w:sz w:val="18"/>
          <w:szCs w:val="18"/>
        </w:rPr>
        <w:t>English 125 and 126.</w:t>
      </w:r>
    </w:p>
    <w:p w:rsidR="00F0589E" w:rsidRPr="00F0589E" w:rsidRDefault="00F058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B5317" w:rsidRDefault="00EA4E37" w:rsidP="00EA4E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  <w:r w:rsidR="001B5317">
        <w:rPr>
          <w:rFonts w:asciiTheme="minorHAnsi" w:hAnsiTheme="minorHAnsi" w:cstheme="minorHAnsi"/>
          <w:sz w:val="18"/>
          <w:szCs w:val="18"/>
        </w:rPr>
        <w:t>2.</w:t>
      </w:r>
      <w:r w:rsidR="001B5317">
        <w:rPr>
          <w:rFonts w:asciiTheme="minorHAnsi" w:hAnsiTheme="minorHAnsi" w:cstheme="minorHAnsi"/>
          <w:sz w:val="18"/>
          <w:szCs w:val="18"/>
        </w:rPr>
        <w:tab/>
        <w:t>Distance Education Addendum Review</w:t>
      </w:r>
    </w:p>
    <w:p w:rsidR="001B5317" w:rsidRP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2 Engineering Graphics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 xml:space="preserve"> – 0-</w:t>
      </w:r>
      <w:r>
        <w:rPr>
          <w:rFonts w:asciiTheme="minorHAnsi" w:eastAsia="Times New Roman" w:hAnsiTheme="minorHAnsi" w:cstheme="minorHAnsi"/>
          <w:sz w:val="18"/>
          <w:szCs w:val="18"/>
        </w:rPr>
        <w:t>99% face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-to-face meetings</w:t>
      </w:r>
    </w:p>
    <w:p w:rsidR="001B5317" w:rsidRP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– 0-</w:t>
      </w:r>
      <w:r>
        <w:rPr>
          <w:rFonts w:asciiTheme="minorHAnsi" w:eastAsia="Times New Roman" w:hAnsiTheme="minorHAnsi" w:cstheme="minorHAnsi"/>
          <w:sz w:val="18"/>
          <w:szCs w:val="18"/>
        </w:rPr>
        <w:t>99% face</w:t>
      </w:r>
      <w:r w:rsidRPr="00EA4E37">
        <w:rPr>
          <w:rFonts w:asciiTheme="minorHAnsi" w:eastAsia="Times New Roman" w:hAnsiTheme="minorHAnsi" w:cstheme="minorHAnsi"/>
          <w:sz w:val="18"/>
          <w:szCs w:val="18"/>
        </w:rPr>
        <w:t>-to-face meetings</w:t>
      </w:r>
    </w:p>
    <w:p w:rsidR="001B5317" w:rsidRP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– Live Interactive TV (2-way)</w:t>
      </w:r>
    </w:p>
    <w:p w:rsidR="001B5317" w:rsidRP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 Engineering Materials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A4E37"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 xml:space="preserve">–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CF8F5"/>
        </w:rPr>
        <w:t>Hybrid</w:t>
      </w:r>
    </w:p>
    <w:p w:rsid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4L Engineering Materials Laboratory</w:t>
      </w:r>
    </w:p>
    <w:p w:rsid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Engineering 6 Electric Circuit Analysis with Lab – Hybrid</w:t>
      </w:r>
    </w:p>
    <w:p w:rsid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Engineering 8 Statics – Hybrid</w:t>
      </w:r>
    </w:p>
    <w:p w:rsidR="001B5317" w:rsidRP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Engineering 8 Statics – Live Interactive TV (2-way)</w:t>
      </w:r>
    </w:p>
    <w:p w:rsidR="001B5317" w:rsidRPr="001B5317" w:rsidRDefault="001B5317" w:rsidP="001B53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B5317">
        <w:rPr>
          <w:rFonts w:asciiTheme="minorHAnsi" w:hAnsiTheme="minorHAnsi" w:cstheme="minorHAnsi"/>
          <w:sz w:val="18"/>
          <w:szCs w:val="18"/>
        </w:rPr>
        <w:t>Engineering 10 Introduction to Engineering</w:t>
      </w:r>
    </w:p>
    <w:p w:rsidR="00EA4E37" w:rsidRDefault="00EA4E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971B0" w:rsidRDefault="00F058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8971B0">
        <w:rPr>
          <w:rFonts w:asciiTheme="minorHAnsi" w:hAnsiTheme="minorHAnsi" w:cstheme="minorHAnsi"/>
          <w:sz w:val="18"/>
          <w:szCs w:val="18"/>
        </w:rPr>
        <w:t>Engineering 4L is not a distance education course.</w:t>
      </w:r>
    </w:p>
    <w:p w:rsidR="00F0589E" w:rsidRDefault="008971B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F0589E">
        <w:rPr>
          <w:rFonts w:asciiTheme="minorHAnsi" w:hAnsiTheme="minorHAnsi" w:cstheme="minorHAnsi"/>
          <w:sz w:val="18"/>
          <w:szCs w:val="18"/>
        </w:rPr>
        <w:t>John will update the Live Interactive (2-way) proposal. He will also update the methods of instruction on the COR.</w:t>
      </w:r>
    </w:p>
    <w:p w:rsidR="00F0589E" w:rsidRDefault="00F058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B4C4A" w:rsidRDefault="005B4C4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2.</w:t>
      </w:r>
      <w:r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5B4C4A" w:rsidRPr="005B4C4A" w:rsidRDefault="005B4C4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Mathematics 5A Math Analysis I</w:t>
      </w:r>
    </w:p>
    <w:p w:rsidR="00C62CAB" w:rsidRDefault="00F058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F0589E" w:rsidRDefault="00F058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Changes due to C-ID.</w:t>
      </w:r>
      <w:proofErr w:type="gramEnd"/>
    </w:p>
    <w:p w:rsidR="00F0589E" w:rsidRPr="005B4C4A" w:rsidRDefault="00F058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5B4C4A" w:rsidRPr="005B4C4A" w:rsidRDefault="005B4C4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  <w:t>E.</w:t>
      </w:r>
      <w:r w:rsidRPr="005B4C4A"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5B4C4A" w:rsidRPr="005B4C4A" w:rsidRDefault="005B4C4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  <w:t>1.</w:t>
      </w:r>
      <w:r w:rsidRPr="005B4C4A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F0589E" w:rsidRDefault="005B4C4A" w:rsidP="005B4C4A">
      <w:pPr>
        <w:tabs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101 Private Pilot Ground School</w:t>
      </w:r>
    </w:p>
    <w:p w:rsidR="00965AE4" w:rsidRDefault="00F0589E" w:rsidP="00F0589E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102 Aviation History</w:t>
      </w:r>
      <w:r w:rsidR="005B4C4A"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103 Careers in Aviation</w:t>
      </w:r>
      <w:r w:rsidR="005B4C4A"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105 Private Pilot Flight Lab</w:t>
      </w:r>
      <w:r w:rsidR="005B4C4A"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106 Advanced Private Pilot Flight Lab</w:t>
      </w:r>
      <w:r w:rsidR="005B4C4A"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f.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Fl</w:t>
      </w:r>
      <w:r w:rsid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="005B4C4A" w:rsidRPr="005B4C4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ght 125 Commercial Pilot Flight Lab</w:t>
      </w:r>
    </w:p>
    <w:p w:rsidR="00965AE4" w:rsidRDefault="00965AE4" w:rsidP="005B4C4A">
      <w:pPr>
        <w:tabs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F0589E" w:rsidRDefault="00F0589E" w:rsidP="00F0589E">
      <w:pPr>
        <w:tabs>
          <w:tab w:val="left" w:pos="360"/>
          <w:tab w:val="left" w:pos="72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There will be 22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course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for a new Associate in Science Degree. These six Stand Alone Private Pilot courses are the first in </w:t>
      </w:r>
      <w:r w:rsidR="00680B3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the series for the program.</w:t>
      </w:r>
    </w:p>
    <w:p w:rsidR="00F0589E" w:rsidRDefault="00F0589E" w:rsidP="00F0589E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F0589E" w:rsidRDefault="00F0589E" w:rsidP="00F0589E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Is there any degree or certificate required for instructors to teach this program? </w:t>
      </w:r>
    </w:p>
    <w:p w:rsidR="00F0589E" w:rsidRDefault="00F0589E" w:rsidP="00F0589E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F0589E" w:rsidRDefault="00965AE4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F0589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FAA requires instructors to have basic ground school instructor or flight instructor certification for Flight 101. There is no </w:t>
      </w:r>
      <w:r w:rsidR="00F0589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one on campus qualified to teach the program. The campus is in discussion with </w:t>
      </w:r>
      <w:proofErr w:type="spellStart"/>
      <w:r w:rsidR="00F0589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Mazzei</w:t>
      </w:r>
      <w:proofErr w:type="spellEnd"/>
      <w:r w:rsidR="00F0589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Flight Service to partner with for </w:t>
      </w:r>
      <w:r w:rsidR="00F0589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the program.</w:t>
      </w: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What are the requirements for students?</w:t>
      </w: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Students will have to have FAA Class 3 or higher Medical Certificate and TSA clearance.</w:t>
      </w:r>
    </w:p>
    <w:p w:rsidR="00F0589E" w:rsidRDefault="00F0589E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F0589E" w:rsidRDefault="00F0589E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="00680B3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What is the cost for students?</w:t>
      </w: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The regular enrollment fees and there will be a lab fee which hasn’t been determined.</w:t>
      </w: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Veteran’s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will be eligible for 100% tuition coverage.</w:t>
      </w: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680B39" w:rsidRDefault="00680B39" w:rsidP="00F0589E">
      <w:pPr>
        <w:tabs>
          <w:tab w:val="left" w:pos="360"/>
          <w:tab w:val="left" w:pos="720"/>
          <w:tab w:val="left" w:pos="1080"/>
          <w:tab w:val="left" w:pos="1440"/>
        </w:tabs>
        <w:ind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Limitation on Enrollment will be needed for the labs.</w:t>
      </w:r>
    </w:p>
    <w:p w:rsidR="00F0589E" w:rsidRDefault="00F0589E" w:rsidP="00F0589E">
      <w:pPr>
        <w:tabs>
          <w:tab w:val="left" w:pos="360"/>
          <w:tab w:val="left" w:pos="1080"/>
          <w:tab w:val="left" w:pos="1440"/>
        </w:tabs>
        <w:ind w:left="1080" w:hanging="108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65AE4" w:rsidRDefault="00965AE4" w:rsidP="00680B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F.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AGRICULTURE &amp; TECHNOLOGY DEPARTMENT</w:t>
      </w:r>
    </w:p>
    <w:p w:rsidR="00965AE4" w:rsidRDefault="00965AE4" w:rsidP="00965AE4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965AE4" w:rsidRPr="00965AE4" w:rsidRDefault="00965AE4" w:rsidP="00965AE4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43 Wildland Fire Technology 2</w:t>
      </w:r>
    </w:p>
    <w:p w:rsidR="00965AE4" w:rsidRPr="00965AE4" w:rsidRDefault="00965AE4" w:rsidP="00965AE4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44 Fire Ecology</w:t>
      </w:r>
    </w:p>
    <w:p w:rsidR="00965AE4" w:rsidRPr="00965AE4" w:rsidRDefault="00965AE4" w:rsidP="00965AE4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45 Fuels Management</w:t>
      </w:r>
    </w:p>
    <w:p w:rsidR="00475778" w:rsidRPr="00475778" w:rsidRDefault="00965AE4" w:rsidP="00965AE4">
      <w:pPr>
        <w:pStyle w:val="ListParagraph"/>
        <w:numPr>
          <w:ilvl w:val="0"/>
          <w:numId w:val="1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965AE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Natural Resources 46 Wildland Fire Technology 3</w:t>
      </w:r>
    </w:p>
    <w:p w:rsidR="00475778" w:rsidRDefault="00475778" w:rsidP="00475778">
      <w:pPr>
        <w:tabs>
          <w:tab w:val="left" w:pos="108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780B" w:rsidRDefault="00F8780B" w:rsidP="00F8780B">
      <w:pPr>
        <w:tabs>
          <w:tab w:val="left" w:pos="360"/>
          <w:tab w:val="left" w:pos="720"/>
          <w:tab w:val="left" w:pos="108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40 hours have to be taught at Cal Fire by Cal Fire employees. Natural Resources 43 and 46 are specific to Cal Fire. </w:t>
      </w:r>
    </w:p>
    <w:p w:rsidR="00F8780B" w:rsidRDefault="00F8780B" w:rsidP="00475778">
      <w:pPr>
        <w:tabs>
          <w:tab w:val="left" w:pos="720"/>
          <w:tab w:val="left" w:pos="108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780B" w:rsidRDefault="00475778" w:rsidP="00475778">
      <w:pPr>
        <w:tabs>
          <w:tab w:val="left" w:pos="720"/>
          <w:tab w:val="left" w:pos="108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Program Modification</w:t>
      </w:r>
      <w:r w:rsidR="00965AE4" w:rsidRPr="00475778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475778">
        <w:rPr>
          <w:rFonts w:asciiTheme="minorHAnsi" w:hAnsiTheme="minorHAnsi" w:cstheme="minorHAnsi"/>
          <w:color w:val="000000"/>
          <w:sz w:val="18"/>
          <w:szCs w:val="18"/>
        </w:rPr>
        <w:t xml:space="preserve">Forestry Technician Firefighting Emphasis </w:t>
      </w:r>
    </w:p>
    <w:p w:rsidR="00F8780B" w:rsidRDefault="00F8780B" w:rsidP="00475778">
      <w:pPr>
        <w:tabs>
          <w:tab w:val="left" w:pos="720"/>
          <w:tab w:val="left" w:pos="1080"/>
        </w:tabs>
        <w:ind w:left="1080" w:hanging="1080"/>
        <w:rPr>
          <w:rFonts w:asciiTheme="minorHAnsi" w:hAnsiTheme="minorHAnsi" w:cstheme="minorHAnsi"/>
          <w:color w:val="000000"/>
          <w:sz w:val="18"/>
          <w:szCs w:val="18"/>
        </w:rPr>
      </w:pPr>
    </w:p>
    <w:p w:rsidR="00965AE4" w:rsidRPr="00475778" w:rsidRDefault="00F8780B" w:rsidP="00F8780B">
      <w:pPr>
        <w:tabs>
          <w:tab w:val="left" w:pos="360"/>
          <w:tab w:val="left" w:pos="720"/>
          <w:tab w:val="left" w:pos="108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Changing certificate so students can complete in one year.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75778" w:rsidRPr="00475778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8971B0" w:rsidRDefault="008971B0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br w:type="page"/>
      </w:r>
    </w:p>
    <w:p w:rsidR="00475778" w:rsidRDefault="00475778" w:rsidP="0047577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lastRenderedPageBreak/>
        <w:tab/>
        <w:t>G.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COMPOSITION, LITERATURE &amp; COMMUNICATION DEPARTMENT</w:t>
      </w:r>
    </w:p>
    <w:p w:rsidR="00475778" w:rsidRDefault="00946DB6" w:rsidP="0047577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="00475778">
        <w:rPr>
          <w:rFonts w:asciiTheme="minorHAnsi" w:eastAsia="Times New Roman" w:hAnsiTheme="minorHAnsi" w:cstheme="minorHAnsi"/>
          <w:color w:val="000000"/>
          <w:sz w:val="18"/>
          <w:szCs w:val="18"/>
        </w:rPr>
        <w:t>Course Modification</w:t>
      </w:r>
    </w:p>
    <w:p w:rsidR="00F8780B" w:rsidRDefault="00475778" w:rsidP="00946DB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Journalism 3 News Writing</w:t>
      </w:r>
      <w:r w:rsidR="005B4C4A" w:rsidRPr="005B4C4A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C62CAB" w:rsidRPr="005B4C4A" w:rsidRDefault="00F8780B" w:rsidP="00946DB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Course modification due to C-ID.</w:t>
      </w:r>
      <w:proofErr w:type="gramEnd"/>
      <w:r w:rsidR="00C62CAB" w:rsidRPr="005B4C4A">
        <w:rPr>
          <w:rFonts w:asciiTheme="minorHAnsi" w:hAnsiTheme="minorHAnsi" w:cstheme="minorHAnsi"/>
          <w:sz w:val="18"/>
          <w:szCs w:val="18"/>
        </w:rPr>
        <w:tab/>
      </w:r>
      <w:r w:rsidR="00C62CAB" w:rsidRPr="005B4C4A">
        <w:rPr>
          <w:rFonts w:asciiTheme="minorHAnsi" w:hAnsiTheme="minorHAnsi" w:cstheme="minorHAnsi"/>
          <w:sz w:val="18"/>
          <w:szCs w:val="18"/>
        </w:rPr>
        <w:tab/>
      </w:r>
    </w:p>
    <w:p w:rsidR="003B45A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10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OTHER</w:t>
      </w:r>
    </w:p>
    <w:p w:rsidR="00F8780B" w:rsidRDefault="00F8780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8780B" w:rsidRPr="005B4C4A" w:rsidRDefault="00F8780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that a discussion on appropriate level of advisories for courses will be added to a future agenda.</w:t>
      </w:r>
      <w:proofErr w:type="gramEnd"/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5B4C4A" w:rsidRDefault="001A00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5B4C4A">
        <w:rPr>
          <w:rFonts w:asciiTheme="minorHAnsi" w:hAnsiTheme="minorHAnsi" w:cstheme="minorHAnsi"/>
          <w:b w:val="0"/>
          <w:sz w:val="18"/>
          <w:szCs w:val="18"/>
        </w:rPr>
        <w:t>11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8780B" w:rsidRPr="005B4C4A" w:rsidRDefault="00F8780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5:00 p.m.</w:t>
      </w:r>
    </w:p>
    <w:sectPr w:rsidR="00F8780B" w:rsidRPr="005B4C4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E1" w:rsidRDefault="004313E1" w:rsidP="004313E1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4313E1" w:rsidRPr="00340ADC" w:rsidRDefault="004313E1" w:rsidP="004313E1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</w:p>
  <w:p w:rsidR="004313E1" w:rsidRPr="00FE2259" w:rsidRDefault="004313E1" w:rsidP="004313E1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4313E1" w:rsidRPr="00FE2259" w:rsidTr="005E350F">
      <w:tc>
        <w:tcPr>
          <w:tcW w:w="5328" w:type="dxa"/>
        </w:tcPr>
        <w:p w:rsidR="004313E1" w:rsidRPr="00FE2259" w:rsidRDefault="004313E1" w:rsidP="005E350F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4313E1" w:rsidRPr="00FE2259" w:rsidRDefault="004313E1" w:rsidP="005E350F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FE2259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692857" w:rsidRPr="004313E1" w:rsidRDefault="00692857" w:rsidP="00431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982275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E135C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9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E135C6">
      <w:rPr>
        <w:rFonts w:asciiTheme="minorHAnsi" w:hAnsiTheme="minorHAnsi"/>
        <w:b/>
        <w:sz w:val="20"/>
        <w:szCs w:val="20"/>
      </w:rPr>
      <w:t>April 9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 xml:space="preserve">, </w:t>
    </w:r>
    <w:r w:rsidR="00A76A3C">
      <w:rPr>
        <w:rFonts w:asciiTheme="minorHAnsi" w:hAnsiTheme="minorHAnsi"/>
        <w:b/>
        <w:sz w:val="20"/>
        <w:szCs w:val="20"/>
      </w:rPr>
      <w:t>CCCC AC1-</w:t>
    </w:r>
    <w:r w:rsidR="008938EF">
      <w:rPr>
        <w:rFonts w:asciiTheme="minorHAnsi" w:hAnsiTheme="minorHAnsi"/>
        <w:b/>
        <w:sz w:val="20"/>
        <w:szCs w:val="20"/>
      </w:rPr>
      <w:t>149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2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8"/>
  </w:num>
  <w:num w:numId="5">
    <w:abstractNumId w:val="19"/>
  </w:num>
  <w:num w:numId="6">
    <w:abstractNumId w:val="18"/>
  </w:num>
  <w:num w:numId="7">
    <w:abstractNumId w:val="5"/>
  </w:num>
  <w:num w:numId="8">
    <w:abstractNumId w:val="6"/>
  </w:num>
  <w:num w:numId="9">
    <w:abstractNumId w:val="14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7"/>
  </w:num>
  <w:num w:numId="15">
    <w:abstractNumId w:val="20"/>
  </w:num>
  <w:num w:numId="16">
    <w:abstractNumId w:val="4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10"/>
  </w:num>
  <w:num w:numId="22">
    <w:abstractNumId w:val="22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73D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B74D7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005D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9728D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3E1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2789"/>
    <w:rsid w:val="005736A5"/>
    <w:rsid w:val="00575006"/>
    <w:rsid w:val="0057590C"/>
    <w:rsid w:val="00576465"/>
    <w:rsid w:val="005765A9"/>
    <w:rsid w:val="005801DF"/>
    <w:rsid w:val="00580460"/>
    <w:rsid w:val="00582245"/>
    <w:rsid w:val="0058238F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0B39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38EF"/>
    <w:rsid w:val="0089487B"/>
    <w:rsid w:val="0089573A"/>
    <w:rsid w:val="00897150"/>
    <w:rsid w:val="008971B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1EA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227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433C"/>
    <w:rsid w:val="00B04980"/>
    <w:rsid w:val="00B04B4B"/>
    <w:rsid w:val="00B060D6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AE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4CEF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2E69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89E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80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1BC4-62B8-4AC1-9138-B78E492C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2015-04-06T18:14:00Z</cp:lastPrinted>
  <dcterms:created xsi:type="dcterms:W3CDTF">2015-04-23T17:35:00Z</dcterms:created>
  <dcterms:modified xsi:type="dcterms:W3CDTF">2015-04-23T17:35:00Z</dcterms:modified>
</cp:coreProperties>
</file>