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AA" w:rsidRPr="00B16BA2" w:rsidRDefault="00AA2E90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</w:t>
      </w:r>
    </w:p>
    <w:p w:rsidR="004A3F68" w:rsidRPr="009D5CB6" w:rsidRDefault="004A3F68" w:rsidP="004A3F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Present</w:t>
      </w:r>
    </w:p>
    <w:p w:rsidR="004A3F68" w:rsidRDefault="004A3F68" w:rsidP="004A3F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Ashley Calhoun,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Michael Cole, Jan Dekker, </w:t>
      </w:r>
      <w:r>
        <w:rPr>
          <w:rFonts w:asciiTheme="minorHAnsi" w:hAnsiTheme="minorHAnsi" w:cstheme="minorHAnsi"/>
          <w:bCs/>
          <w:sz w:val="18"/>
          <w:szCs w:val="18"/>
        </w:rPr>
        <w:t xml:space="preserve">Cynthia Elliott,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Toni Ensz, </w:t>
      </w:r>
      <w:r>
        <w:rPr>
          <w:rFonts w:asciiTheme="minorHAnsi" w:hAnsiTheme="minorHAnsi" w:cstheme="minorHAnsi"/>
          <w:bCs/>
          <w:sz w:val="18"/>
          <w:szCs w:val="18"/>
        </w:rPr>
        <w:t xml:space="preserve">Richardson Fleuridor, </w:t>
      </w:r>
      <w:r w:rsidRPr="009D5CB6">
        <w:rPr>
          <w:rFonts w:asciiTheme="minorHAnsi" w:hAnsiTheme="minorHAnsi" w:cstheme="minorHAnsi"/>
          <w:bCs/>
          <w:sz w:val="18"/>
          <w:szCs w:val="18"/>
        </w:rPr>
        <w:t>Nancy Marsh, Natasha Maryanow, Ron Reimer, David Richey, Joshua Soderlund, Chris Spomer</w:t>
      </w:r>
      <w:r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Pr="00F4490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D5CB6">
        <w:rPr>
          <w:rFonts w:asciiTheme="minorHAnsi" w:hAnsiTheme="minorHAnsi" w:cstheme="minorHAnsi"/>
          <w:bCs/>
          <w:sz w:val="18"/>
          <w:szCs w:val="18"/>
        </w:rPr>
        <w:t>Elaine Stamper</w:t>
      </w:r>
      <w:r>
        <w:rPr>
          <w:rFonts w:asciiTheme="minorHAnsi" w:hAnsiTheme="minorHAnsi" w:cstheme="minorHAnsi"/>
          <w:bCs/>
          <w:sz w:val="18"/>
          <w:szCs w:val="18"/>
        </w:rPr>
        <w:t>,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 xml:space="preserve">Julie Thurber (for </w:t>
      </w:r>
      <w:r w:rsidRPr="009D5CB6">
        <w:rPr>
          <w:rFonts w:asciiTheme="minorHAnsi" w:hAnsiTheme="minorHAnsi" w:cstheme="minorHAnsi"/>
          <w:bCs/>
          <w:sz w:val="18"/>
          <w:szCs w:val="18"/>
        </w:rPr>
        <w:t>N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Frampton</w:t>
      </w:r>
      <w:r>
        <w:rPr>
          <w:rFonts w:asciiTheme="minorHAnsi" w:hAnsiTheme="minorHAnsi" w:cstheme="minorHAnsi"/>
          <w:bCs/>
          <w:sz w:val="18"/>
          <w:szCs w:val="18"/>
        </w:rPr>
        <w:t>)</w:t>
      </w:r>
      <w:r w:rsidRPr="009D5CB6">
        <w:rPr>
          <w:rFonts w:asciiTheme="minorHAnsi" w:hAnsiTheme="minorHAnsi" w:cstheme="minorHAnsi"/>
          <w:bCs/>
          <w:sz w:val="18"/>
          <w:szCs w:val="18"/>
        </w:rPr>
        <w:t>,</w:t>
      </w:r>
    </w:p>
    <w:p w:rsidR="004A3F68" w:rsidRPr="009D5CB6" w:rsidRDefault="004A3F68" w:rsidP="004A3F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Sheryl Young-Manning</w:t>
      </w:r>
    </w:p>
    <w:p w:rsidR="004A3F68" w:rsidRPr="009D5CB6" w:rsidRDefault="004A3F68" w:rsidP="004A3F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4A3F68" w:rsidRPr="009D5CB6" w:rsidRDefault="004A3F68" w:rsidP="004A3F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Absent</w:t>
      </w:r>
    </w:p>
    <w:p w:rsidR="004A3F68" w:rsidRPr="009D5CB6" w:rsidRDefault="004A3F68" w:rsidP="004A3F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Jim Chin, </w:t>
      </w:r>
      <w:r w:rsidRPr="009D5CB6">
        <w:rPr>
          <w:rFonts w:asciiTheme="minorHAnsi" w:hAnsiTheme="minorHAnsi" w:cstheme="minorHAnsi"/>
          <w:bCs/>
          <w:sz w:val="18"/>
          <w:szCs w:val="18"/>
        </w:rPr>
        <w:t>L</w:t>
      </w:r>
      <w:r>
        <w:rPr>
          <w:rFonts w:asciiTheme="minorHAnsi" w:hAnsiTheme="minorHAnsi" w:cstheme="minorHAnsi"/>
          <w:bCs/>
          <w:sz w:val="18"/>
          <w:szCs w:val="18"/>
        </w:rPr>
        <w:t>ore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Dobusch, </w:t>
      </w:r>
      <w:r>
        <w:rPr>
          <w:rFonts w:asciiTheme="minorHAnsi" w:hAnsiTheme="minorHAnsi" w:cstheme="minorHAnsi"/>
          <w:bCs/>
          <w:sz w:val="18"/>
          <w:szCs w:val="18"/>
        </w:rPr>
        <w:t>Claudia Habib</w:t>
      </w:r>
    </w:p>
    <w:p w:rsidR="004A3F68" w:rsidRPr="009D5CB6" w:rsidRDefault="004A3F68" w:rsidP="004A3F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4A3F68" w:rsidRDefault="004A3F68" w:rsidP="004A3F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Visitors</w:t>
      </w:r>
    </w:p>
    <w:p w:rsidR="004A3F68" w:rsidRDefault="004A3F68" w:rsidP="004A3F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Margee Loya</w:t>
      </w:r>
    </w:p>
    <w:p w:rsidR="003B45AA" w:rsidRPr="00B16BA2" w:rsidRDefault="003B45AA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3B45AA" w:rsidRPr="00B16BA2" w:rsidRDefault="003B45AA" w:rsidP="003B45AA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B16BA2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3B45AA" w:rsidRDefault="003B45AA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4A3F68" w:rsidRDefault="004A3F68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Meeting called to order at 3:36 p.m.</w:t>
      </w:r>
    </w:p>
    <w:p w:rsidR="004A3F68" w:rsidRPr="00B16BA2" w:rsidRDefault="004A3F68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Pr="00B16BA2" w:rsidRDefault="003B45AA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B16BA2">
        <w:rPr>
          <w:rFonts w:asciiTheme="minorHAnsi" w:hAnsiTheme="minorHAnsi" w:cstheme="minorHAnsi"/>
          <w:bCs/>
          <w:sz w:val="18"/>
          <w:szCs w:val="18"/>
        </w:rPr>
        <w:t>2.</w:t>
      </w:r>
      <w:r w:rsidRPr="00B16BA2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3B45AA" w:rsidRDefault="003B45AA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4A3F68" w:rsidRDefault="004A3F68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Roll sheet was circulated.</w:t>
      </w:r>
    </w:p>
    <w:p w:rsidR="004A3F68" w:rsidRPr="00B16BA2" w:rsidRDefault="004A3F68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Pr="00B16BA2" w:rsidRDefault="003B45AA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B16BA2">
        <w:rPr>
          <w:rFonts w:asciiTheme="minorHAnsi" w:hAnsiTheme="minorHAnsi" w:cstheme="minorHAnsi"/>
          <w:bCs/>
          <w:sz w:val="18"/>
          <w:szCs w:val="18"/>
        </w:rPr>
        <w:t>3.</w:t>
      </w:r>
      <w:r w:rsidRPr="00B16BA2">
        <w:rPr>
          <w:rFonts w:asciiTheme="minorHAnsi" w:hAnsiTheme="minorHAnsi" w:cstheme="minorHAnsi"/>
          <w:bCs/>
          <w:sz w:val="18"/>
          <w:szCs w:val="18"/>
        </w:rPr>
        <w:tab/>
        <w:t xml:space="preserve">APPROVAL OF THE MINUTES OF February </w:t>
      </w:r>
      <w:r>
        <w:rPr>
          <w:rFonts w:asciiTheme="minorHAnsi" w:hAnsiTheme="minorHAnsi" w:cstheme="minorHAnsi"/>
          <w:bCs/>
          <w:sz w:val="18"/>
          <w:szCs w:val="18"/>
        </w:rPr>
        <w:t>26</w:t>
      </w:r>
      <w:r w:rsidRPr="00B16BA2">
        <w:rPr>
          <w:rFonts w:asciiTheme="minorHAnsi" w:hAnsiTheme="minorHAnsi" w:cstheme="minorHAnsi"/>
          <w:bCs/>
          <w:sz w:val="18"/>
          <w:szCs w:val="18"/>
        </w:rPr>
        <w:t>, 2015</w:t>
      </w:r>
    </w:p>
    <w:p w:rsidR="003B45AA" w:rsidRDefault="003B45AA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4A3F68" w:rsidRDefault="004A3F68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 approved as submitted.</w:t>
      </w:r>
    </w:p>
    <w:p w:rsidR="004A3F68" w:rsidRPr="00B16BA2" w:rsidRDefault="004A3F68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3B45AA" w:rsidRPr="00B16BA2" w:rsidRDefault="003B45AA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bCs/>
          <w:sz w:val="18"/>
          <w:szCs w:val="18"/>
        </w:rPr>
        <w:t>4.</w:t>
      </w:r>
      <w:r w:rsidRPr="00B16BA2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3B45AA" w:rsidRPr="00B16BA2" w:rsidRDefault="003B45AA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</w:r>
    </w:p>
    <w:p w:rsidR="003B45AA" w:rsidRPr="00B16BA2" w:rsidRDefault="003B45AA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>5.</w:t>
      </w:r>
      <w:r w:rsidRPr="00B16BA2">
        <w:rPr>
          <w:rFonts w:asciiTheme="minorHAnsi" w:hAnsiTheme="minorHAnsi" w:cstheme="minorHAnsi"/>
          <w:sz w:val="18"/>
          <w:szCs w:val="18"/>
        </w:rPr>
        <w:tab/>
        <w:t>OPEN FORUM</w:t>
      </w:r>
    </w:p>
    <w:p w:rsidR="003B45AA" w:rsidRDefault="003B45AA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A3F68" w:rsidRDefault="004A3F68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Cynthia Elliott reported that their accreditation team did not like the Distance Education Addendum and that the form is </w:t>
      </w:r>
      <w:r>
        <w:rPr>
          <w:rFonts w:asciiTheme="minorHAnsi" w:hAnsiTheme="minorHAnsi" w:cstheme="minorHAnsi"/>
          <w:sz w:val="18"/>
          <w:szCs w:val="18"/>
        </w:rPr>
        <w:tab/>
        <w:t>not in compliance with the new Department of Education guidelines.</w:t>
      </w:r>
    </w:p>
    <w:p w:rsidR="004A3F68" w:rsidRDefault="004A3F68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A3F68" w:rsidRDefault="004A3F68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Clovis’ committee will share their draft of their Distance Education Addendum.</w:t>
      </w:r>
    </w:p>
    <w:p w:rsidR="004A3F68" w:rsidRPr="00B16BA2" w:rsidRDefault="004A3F68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Default="003B45AA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>6.</w:t>
      </w:r>
      <w:r w:rsidRPr="00B16BA2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3B45AA" w:rsidRDefault="003B45AA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D26752" w:rsidRDefault="003B45AA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7.</w:t>
      </w:r>
      <w:r>
        <w:rPr>
          <w:rFonts w:asciiTheme="minorHAnsi" w:hAnsiTheme="minorHAnsi" w:cstheme="minorHAnsi"/>
          <w:sz w:val="18"/>
          <w:szCs w:val="18"/>
        </w:rPr>
        <w:tab/>
      </w:r>
      <w:r w:rsidRPr="00D26752">
        <w:rPr>
          <w:rFonts w:asciiTheme="minorHAnsi" w:hAnsiTheme="minorHAnsi" w:cstheme="minorHAnsi"/>
          <w:sz w:val="18"/>
          <w:szCs w:val="18"/>
        </w:rPr>
        <w:t>CONSENT AGENDA</w:t>
      </w:r>
    </w:p>
    <w:p w:rsidR="001A005D" w:rsidRDefault="001A005D" w:rsidP="001A00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Program Modifications</w:t>
      </w:r>
    </w:p>
    <w:p w:rsidR="001A005D" w:rsidRDefault="001A005D" w:rsidP="001A00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Administration of Justice AS-T – remove deleted course, MATH 11H</w:t>
      </w:r>
    </w:p>
    <w:p w:rsidR="001A005D" w:rsidRDefault="001A005D" w:rsidP="001A00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Psychology AS-T – removed deleted course, MATH 11H</w:t>
      </w:r>
    </w:p>
    <w:p w:rsidR="001A005D" w:rsidRPr="00D26752" w:rsidRDefault="001A005D" w:rsidP="001A00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Sociology AA-T – removed deleted course, MATH 11H</w:t>
      </w:r>
    </w:p>
    <w:p w:rsidR="003B45AA" w:rsidRDefault="003B45AA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A3F68" w:rsidRDefault="004A3F68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Consent agenda approved.</w:t>
      </w:r>
    </w:p>
    <w:p w:rsidR="004A3F68" w:rsidRDefault="004A3F68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B16BA2" w:rsidRDefault="001A005D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8</w:t>
      </w:r>
      <w:r w:rsidR="003B45AA">
        <w:rPr>
          <w:rFonts w:asciiTheme="minorHAnsi" w:hAnsiTheme="minorHAnsi" w:cstheme="minorHAnsi"/>
          <w:sz w:val="18"/>
          <w:szCs w:val="18"/>
        </w:rPr>
        <w:t>.</w:t>
      </w:r>
      <w:r w:rsidR="003B45AA">
        <w:rPr>
          <w:rFonts w:asciiTheme="minorHAnsi" w:hAnsiTheme="minorHAnsi" w:cstheme="minorHAnsi"/>
          <w:sz w:val="18"/>
          <w:szCs w:val="18"/>
        </w:rPr>
        <w:tab/>
      </w:r>
      <w:r w:rsidR="003B45AA" w:rsidRPr="00B16BA2">
        <w:rPr>
          <w:rFonts w:asciiTheme="minorHAnsi" w:hAnsiTheme="minorHAnsi" w:cstheme="minorHAnsi"/>
          <w:sz w:val="18"/>
          <w:szCs w:val="18"/>
        </w:rPr>
        <w:t>OLD BUSINESS</w:t>
      </w:r>
    </w:p>
    <w:p w:rsidR="003B45AA" w:rsidRPr="00B16BA2" w:rsidRDefault="003B45AA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A</w:t>
      </w:r>
      <w:r w:rsidRPr="00B16BA2">
        <w:rPr>
          <w:rFonts w:asciiTheme="minorHAnsi" w:hAnsiTheme="minorHAnsi" w:cstheme="minorHAnsi"/>
          <w:sz w:val="18"/>
          <w:szCs w:val="18"/>
        </w:rPr>
        <w:t>.</w:t>
      </w:r>
      <w:r w:rsidRPr="00B16BA2">
        <w:rPr>
          <w:rFonts w:asciiTheme="minorHAnsi" w:hAnsiTheme="minorHAnsi" w:cstheme="minorHAnsi"/>
          <w:sz w:val="18"/>
          <w:szCs w:val="18"/>
        </w:rPr>
        <w:tab/>
        <w:t>SCIENCE DEPARTMENT</w:t>
      </w:r>
    </w:p>
    <w:p w:rsidR="003B45AA" w:rsidRPr="00B16BA2" w:rsidRDefault="003B45AA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1.</w:t>
      </w:r>
      <w:r>
        <w:rPr>
          <w:rFonts w:asciiTheme="minorHAnsi" w:hAnsiTheme="minorHAnsi" w:cstheme="minorHAnsi"/>
          <w:sz w:val="18"/>
          <w:szCs w:val="18"/>
        </w:rPr>
        <w:tab/>
        <w:t xml:space="preserve">Course Modification – </w:t>
      </w:r>
      <w:r w:rsidRPr="000144DE">
        <w:rPr>
          <w:rFonts w:asciiTheme="minorHAnsi" w:hAnsiTheme="minorHAnsi" w:cstheme="minorHAnsi"/>
          <w:b/>
          <w:i/>
          <w:sz w:val="18"/>
          <w:szCs w:val="18"/>
        </w:rPr>
        <w:t>C-ID</w:t>
      </w:r>
    </w:p>
    <w:p w:rsidR="003B45AA" w:rsidRDefault="003B45AA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a.</w:t>
      </w:r>
      <w:r w:rsidRPr="00B16BA2">
        <w:rPr>
          <w:rFonts w:asciiTheme="minorHAnsi" w:hAnsiTheme="minorHAnsi" w:cstheme="minorHAnsi"/>
          <w:sz w:val="18"/>
          <w:szCs w:val="18"/>
        </w:rPr>
        <w:tab/>
        <w:t xml:space="preserve">Biology </w:t>
      </w:r>
      <w:r>
        <w:rPr>
          <w:rFonts w:asciiTheme="minorHAnsi" w:hAnsiTheme="minorHAnsi" w:cstheme="minorHAnsi"/>
          <w:sz w:val="18"/>
          <w:szCs w:val="18"/>
        </w:rPr>
        <w:t>22</w:t>
      </w:r>
      <w:r w:rsidRPr="00B16BA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Human Physiology</w:t>
      </w:r>
    </w:p>
    <w:p w:rsidR="003B45AA" w:rsidRDefault="003B45AA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A3F68" w:rsidRDefault="004A3F68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 xml:space="preserve">Approved Biology 22 modification with additions of checkmarks to the justification section for requisites and the effective </w:t>
      </w:r>
      <w:r>
        <w:rPr>
          <w:rFonts w:asciiTheme="minorHAnsi" w:hAnsiTheme="minorHAnsi" w:cstheme="minorHAnsi"/>
          <w:sz w:val="18"/>
          <w:szCs w:val="18"/>
        </w:rPr>
        <w:tab/>
        <w:t>date being corrected.</w:t>
      </w:r>
      <w:proofErr w:type="gramEnd"/>
    </w:p>
    <w:p w:rsidR="004A3F68" w:rsidRDefault="004A3F68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A3F68" w:rsidRDefault="004A3F68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3B45AA" w:rsidRDefault="003B45AA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ab/>
        <w:t>B.</w:t>
      </w:r>
      <w:r>
        <w:rPr>
          <w:rFonts w:asciiTheme="minorHAnsi" w:hAnsiTheme="minorHAnsi" w:cstheme="minorHAnsi"/>
          <w:sz w:val="18"/>
          <w:szCs w:val="18"/>
        </w:rPr>
        <w:tab/>
        <w:t>HEALTH SCIENCES DEPARTMENT</w:t>
      </w:r>
    </w:p>
    <w:p w:rsidR="003B45AA" w:rsidRDefault="003B45AA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1.</w:t>
      </w:r>
      <w:r>
        <w:rPr>
          <w:rFonts w:asciiTheme="minorHAnsi" w:hAnsiTheme="minorHAnsi" w:cstheme="minorHAnsi"/>
          <w:sz w:val="18"/>
          <w:szCs w:val="18"/>
        </w:rPr>
        <w:tab/>
        <w:t xml:space="preserve">Course Modification – </w:t>
      </w:r>
      <w:r>
        <w:rPr>
          <w:rFonts w:asciiTheme="minorHAnsi" w:hAnsiTheme="minorHAnsi" w:cstheme="minorHAnsi"/>
          <w:b/>
          <w:i/>
          <w:sz w:val="18"/>
          <w:szCs w:val="18"/>
        </w:rPr>
        <w:t>comply with new CCCCO unit/hour requirement</w:t>
      </w:r>
    </w:p>
    <w:p w:rsidR="003B45AA" w:rsidRPr="00623404" w:rsidRDefault="003B45AA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a.</w:t>
      </w:r>
      <w:r>
        <w:rPr>
          <w:rFonts w:asciiTheme="minorHAnsi" w:hAnsiTheme="minorHAnsi" w:cstheme="minorHAnsi"/>
          <w:sz w:val="18"/>
          <w:szCs w:val="18"/>
        </w:rPr>
        <w:tab/>
        <w:t>Kinesiology 20 Athletic Training</w:t>
      </w:r>
    </w:p>
    <w:p w:rsidR="003B45AA" w:rsidRDefault="003B45AA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4A3F68" w:rsidRDefault="004A3F68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Move to next week.</w:t>
      </w:r>
    </w:p>
    <w:p w:rsidR="004A3F68" w:rsidRPr="00B16BA2" w:rsidRDefault="004A3F68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3B45AA" w:rsidRPr="00B16BA2" w:rsidRDefault="001A005D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9</w:t>
      </w:r>
      <w:r w:rsidR="003B45AA" w:rsidRPr="00B16BA2">
        <w:rPr>
          <w:rFonts w:asciiTheme="minorHAnsi" w:eastAsia="Times New Roman" w:hAnsiTheme="minorHAnsi" w:cstheme="minorHAnsi"/>
          <w:color w:val="000000"/>
          <w:sz w:val="18"/>
          <w:szCs w:val="18"/>
        </w:rPr>
        <w:t>.</w:t>
      </w:r>
      <w:r w:rsidR="003B45AA" w:rsidRPr="00B16BA2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NEW BUSINESS</w:t>
      </w:r>
    </w:p>
    <w:p w:rsidR="003B45AA" w:rsidRDefault="007F76AF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A.</w:t>
      </w:r>
      <w:r>
        <w:rPr>
          <w:rFonts w:asciiTheme="minorHAnsi" w:hAnsiTheme="minorHAnsi" w:cstheme="minorHAnsi"/>
          <w:sz w:val="18"/>
          <w:szCs w:val="18"/>
        </w:rPr>
        <w:tab/>
        <w:t>COMPOSITION, LITERATURE &amp; COMMUNICATION DEPARTMENT</w:t>
      </w:r>
    </w:p>
    <w:p w:rsidR="007F76AF" w:rsidRDefault="007F76AF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Program Modification</w:t>
      </w:r>
    </w:p>
    <w:p w:rsidR="007F76AF" w:rsidRDefault="007F76AF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Associate in Arts in English for Transfer Degree</w:t>
      </w:r>
    </w:p>
    <w:p w:rsidR="007F76AF" w:rsidRDefault="007F76AF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A3F68" w:rsidRDefault="004A3F68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Updating for courses which were deleted or denied for C-ID.</w:t>
      </w:r>
      <w:proofErr w:type="gramEnd"/>
    </w:p>
    <w:p w:rsidR="004A3F68" w:rsidRDefault="004A3F68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B16BA2" w:rsidRDefault="001A005D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10</w:t>
      </w:r>
      <w:r w:rsidR="003B45AA" w:rsidRPr="00B16BA2">
        <w:rPr>
          <w:rFonts w:asciiTheme="minorHAnsi" w:hAnsiTheme="minorHAnsi" w:cstheme="minorHAnsi"/>
          <w:sz w:val="18"/>
          <w:szCs w:val="18"/>
        </w:rPr>
        <w:t>.</w:t>
      </w:r>
      <w:r w:rsidR="003B45AA" w:rsidRPr="00B16BA2">
        <w:rPr>
          <w:rFonts w:asciiTheme="minorHAnsi" w:hAnsiTheme="minorHAnsi" w:cstheme="minorHAnsi"/>
          <w:sz w:val="18"/>
          <w:szCs w:val="18"/>
        </w:rPr>
        <w:tab/>
        <w:t>OTHER</w:t>
      </w:r>
    </w:p>
    <w:p w:rsidR="003B45AA" w:rsidRDefault="003B45AA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A3F68" w:rsidRDefault="004A3F68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Nancy Marsh informed the committee to look for reading assignments for the next meeting.</w:t>
      </w:r>
    </w:p>
    <w:p w:rsidR="004A3F68" w:rsidRPr="00B16BA2" w:rsidRDefault="004A3F68" w:rsidP="003B4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Default="001A005D" w:rsidP="003B45A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11</w:t>
      </w:r>
      <w:r w:rsidR="003B45AA" w:rsidRPr="00B16BA2">
        <w:rPr>
          <w:rFonts w:asciiTheme="minorHAnsi" w:hAnsiTheme="minorHAnsi" w:cstheme="minorHAnsi"/>
          <w:b w:val="0"/>
          <w:sz w:val="18"/>
          <w:szCs w:val="18"/>
        </w:rPr>
        <w:t>.</w:t>
      </w:r>
      <w:r w:rsidR="003B45AA" w:rsidRPr="00B16BA2">
        <w:rPr>
          <w:rFonts w:asciiTheme="minorHAnsi" w:hAnsiTheme="minorHAnsi" w:cstheme="minorHAnsi"/>
          <w:b w:val="0"/>
          <w:sz w:val="18"/>
          <w:szCs w:val="18"/>
        </w:rPr>
        <w:tab/>
        <w:t>ADJOURNMENT</w:t>
      </w:r>
    </w:p>
    <w:p w:rsidR="004A3F68" w:rsidRDefault="004A3F68" w:rsidP="003B45A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4A3F68" w:rsidRPr="00EC7A69" w:rsidRDefault="004A3F68" w:rsidP="003B45A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  <w:t>Meeting adjourned at 3:49 p.m.</w:t>
      </w:r>
    </w:p>
    <w:p w:rsidR="00CB40F8" w:rsidRDefault="00CB40F8">
      <w:r>
        <w:br w:type="page"/>
      </w:r>
    </w:p>
    <w:p w:rsidR="00960237" w:rsidRPr="003B45AA" w:rsidRDefault="00960237" w:rsidP="003B45AA"/>
    <w:sectPr w:rsidR="00960237" w:rsidRPr="003B45AA" w:rsidSect="00F857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AB3" w:rsidRDefault="000D0A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AB3" w:rsidRDefault="000D0A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AB3" w:rsidRPr="00340ADC" w:rsidRDefault="000D0AB3" w:rsidP="000D0AB3">
    <w:pPr>
      <w:pStyle w:val="Footer"/>
      <w:pBdr>
        <w:top w:val="single" w:sz="4" w:space="1" w:color="auto"/>
      </w:pBdr>
      <w:rPr>
        <w:rFonts w:asciiTheme="minorHAnsi" w:hAnsiTheme="minorHAnsi" w:cstheme="minorHAnsi"/>
        <w:b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0D0AB3" w:rsidRPr="00FE2259" w:rsidRDefault="000D0AB3" w:rsidP="000D0AB3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0D0AB3" w:rsidRPr="00FE2259" w:rsidTr="008259CE">
      <w:tc>
        <w:tcPr>
          <w:tcW w:w="5328" w:type="dxa"/>
        </w:tcPr>
        <w:p w:rsidR="000D0AB3" w:rsidRPr="00FE2259" w:rsidRDefault="000D0AB3" w:rsidP="008259CE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>Curriculum submission deadline (C-ID, CSU-GE, IGETC): Friday, January 16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Pre-ECPC: Friday, February 6, 3 p.m.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ECPC: Thursday, February 12, 2 p.m.</w:t>
          </w:r>
        </w:p>
      </w:tc>
      <w:tc>
        <w:tcPr>
          <w:tcW w:w="4320" w:type="dxa"/>
        </w:tcPr>
        <w:p w:rsidR="000D0AB3" w:rsidRPr="00FE2259" w:rsidRDefault="000D0AB3" w:rsidP="008259CE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>Regular Curriculum submission deadline: March 27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Pre-ECPC: Friday, May 3, 3 p.m</w:t>
          </w:r>
          <w:proofErr w:type="gramStart"/>
          <w:r w:rsidRPr="00FE2259">
            <w:rPr>
              <w:rFonts w:asciiTheme="minorHAnsi" w:hAnsiTheme="minorHAnsi" w:cstheme="minorHAnsi"/>
              <w:sz w:val="14"/>
              <w:szCs w:val="14"/>
            </w:rPr>
            <w:t>.</w:t>
          </w:r>
          <w:proofErr w:type="gramEnd"/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ECPC: Tuesday, May 19, 3 p.m.  </w:t>
          </w:r>
        </w:p>
      </w:tc>
    </w:tr>
  </w:tbl>
  <w:p w:rsidR="00692857" w:rsidRPr="000D0AB3" w:rsidRDefault="00692857" w:rsidP="000D0AB3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AB3" w:rsidRDefault="000D0A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AA2E90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3B45AA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March </w:t>
    </w:r>
    <w:r w:rsidR="00CB40F8">
      <w:rPr>
        <w:rFonts w:asciiTheme="minorHAnsi" w:hAnsiTheme="minorHAnsi"/>
        <w:b/>
        <w:sz w:val="20"/>
        <w:szCs w:val="20"/>
      </w:rPr>
      <w:t>12</w:t>
    </w:r>
    <w:r w:rsidR="00193A77">
      <w:rPr>
        <w:rFonts w:asciiTheme="minorHAnsi" w:hAnsiTheme="minorHAnsi"/>
        <w:b/>
        <w:sz w:val="20"/>
        <w:szCs w:val="20"/>
      </w:rPr>
      <w:t>,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3B45AA">
      <w:rPr>
        <w:rFonts w:asciiTheme="minorHAnsi" w:hAnsiTheme="minorHAnsi"/>
        <w:b/>
        <w:sz w:val="20"/>
        <w:szCs w:val="20"/>
      </w:rPr>
      <w:t xml:space="preserve">March </w:t>
    </w:r>
    <w:r w:rsidR="001A005D">
      <w:rPr>
        <w:rFonts w:asciiTheme="minorHAnsi" w:hAnsiTheme="minorHAnsi"/>
        <w:b/>
        <w:sz w:val="20"/>
        <w:szCs w:val="20"/>
      </w:rPr>
      <w:t>12</w:t>
    </w:r>
    <w:r w:rsidR="00D92D0B">
      <w:rPr>
        <w:rFonts w:asciiTheme="minorHAnsi" w:hAnsiTheme="minorHAnsi"/>
        <w:b/>
        <w:sz w:val="20"/>
        <w:szCs w:val="20"/>
      </w:rPr>
      <w:t>, 2015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0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7"/>
  </w:num>
  <w:num w:numId="5">
    <w:abstractNumId w:val="15"/>
  </w:num>
  <w:num w:numId="6">
    <w:abstractNumId w:val="14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 w:numId="13">
    <w:abstractNumId w:val="0"/>
  </w:num>
  <w:num w:numId="14">
    <w:abstractNumId w:val="6"/>
  </w:num>
  <w:num w:numId="15">
    <w:abstractNumId w:val="16"/>
  </w:num>
  <w:num w:numId="16">
    <w:abstractNumId w:val="3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AB3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3A77"/>
    <w:rsid w:val="00194C59"/>
    <w:rsid w:val="00194D09"/>
    <w:rsid w:val="00195C51"/>
    <w:rsid w:val="00195E76"/>
    <w:rsid w:val="00196A5B"/>
    <w:rsid w:val="00197631"/>
    <w:rsid w:val="001A005D"/>
    <w:rsid w:val="001A1B0C"/>
    <w:rsid w:val="001A1EA3"/>
    <w:rsid w:val="001A3285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822"/>
    <w:rsid w:val="001F493E"/>
    <w:rsid w:val="001F5265"/>
    <w:rsid w:val="001F5AB5"/>
    <w:rsid w:val="001F5C86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67F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2F97"/>
    <w:rsid w:val="00404539"/>
    <w:rsid w:val="00404E04"/>
    <w:rsid w:val="004068BD"/>
    <w:rsid w:val="00407EA2"/>
    <w:rsid w:val="00410184"/>
    <w:rsid w:val="00412479"/>
    <w:rsid w:val="0041318A"/>
    <w:rsid w:val="0041330F"/>
    <w:rsid w:val="00413579"/>
    <w:rsid w:val="004137D2"/>
    <w:rsid w:val="00414398"/>
    <w:rsid w:val="00416AFF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3F68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0AC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4C72"/>
    <w:rsid w:val="00727AA1"/>
    <w:rsid w:val="00730687"/>
    <w:rsid w:val="00730B26"/>
    <w:rsid w:val="007315C5"/>
    <w:rsid w:val="00731B4F"/>
    <w:rsid w:val="00731EC5"/>
    <w:rsid w:val="00733CC1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7EF"/>
    <w:rsid w:val="00A77A08"/>
    <w:rsid w:val="00A80206"/>
    <w:rsid w:val="00A80249"/>
    <w:rsid w:val="00A80EDC"/>
    <w:rsid w:val="00A8102F"/>
    <w:rsid w:val="00A82D8E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E9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4B4B"/>
    <w:rsid w:val="00B061B2"/>
    <w:rsid w:val="00B07811"/>
    <w:rsid w:val="00B130DC"/>
    <w:rsid w:val="00B13E47"/>
    <w:rsid w:val="00B15A35"/>
    <w:rsid w:val="00B16BA2"/>
    <w:rsid w:val="00B20133"/>
    <w:rsid w:val="00B212B5"/>
    <w:rsid w:val="00B21677"/>
    <w:rsid w:val="00B2394E"/>
    <w:rsid w:val="00B250AB"/>
    <w:rsid w:val="00B25747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BB28-EF22-4C4B-B4DE-22799409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2</cp:revision>
  <cp:lastPrinted>2014-10-16T15:30:00Z</cp:lastPrinted>
  <dcterms:created xsi:type="dcterms:W3CDTF">2015-03-20T16:09:00Z</dcterms:created>
  <dcterms:modified xsi:type="dcterms:W3CDTF">2015-03-20T16:09:00Z</dcterms:modified>
</cp:coreProperties>
</file>