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BD1587" w:rsidRDefault="008F056F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E300FD" w:rsidRPr="00BD1587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</w:p>
    <w:p w:rsidR="008F056F" w:rsidRDefault="008F056F" w:rsidP="008F056F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Present</w:t>
      </w:r>
    </w:p>
    <w:p w:rsidR="008F056F" w:rsidRPr="00CD2DB7" w:rsidRDefault="008F056F" w:rsidP="008F056F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 w:rsidRPr="00CD2DB7">
        <w:rPr>
          <w:rFonts w:asciiTheme="minorHAnsi" w:hAnsiTheme="minorHAnsi"/>
          <w:bCs/>
          <w:sz w:val="20"/>
          <w:szCs w:val="20"/>
        </w:rPr>
        <w:t xml:space="preserve">Franchesca Amezola, </w:t>
      </w:r>
      <w:r w:rsidRPr="00CD2DB7">
        <w:rPr>
          <w:rFonts w:cs="Calibri"/>
          <w:bCs/>
          <w:sz w:val="20"/>
          <w:szCs w:val="20"/>
        </w:rPr>
        <w:t xml:space="preserve">Jason Asman, Marilyn Behringer, </w:t>
      </w:r>
      <w:r>
        <w:rPr>
          <w:rFonts w:cs="Calibri"/>
          <w:bCs/>
          <w:sz w:val="20"/>
          <w:szCs w:val="20"/>
        </w:rPr>
        <w:t xml:space="preserve">Jim Chin, </w:t>
      </w:r>
      <w:r w:rsidRPr="00CD2DB7">
        <w:rPr>
          <w:rFonts w:cs="Calibri"/>
          <w:bCs/>
          <w:sz w:val="20"/>
          <w:szCs w:val="20"/>
        </w:rPr>
        <w:t xml:space="preserve">Lore Dobusch,  Toni Ensz, Richardson Fleuridor, Kate Fourchy, </w:t>
      </w:r>
      <w:r>
        <w:rPr>
          <w:rFonts w:cs="Calibri"/>
          <w:bCs/>
          <w:sz w:val="20"/>
          <w:szCs w:val="20"/>
        </w:rPr>
        <w:t xml:space="preserve">Nancy Frampton, </w:t>
      </w:r>
      <w:r w:rsidRPr="00CD2DB7">
        <w:rPr>
          <w:rFonts w:cs="Calibri"/>
          <w:bCs/>
          <w:sz w:val="20"/>
          <w:szCs w:val="20"/>
        </w:rPr>
        <w:t xml:space="preserve">Pam Gilmore, Robin Huigen,  </w:t>
      </w:r>
      <w:r>
        <w:rPr>
          <w:rFonts w:cs="Calibri"/>
          <w:bCs/>
          <w:sz w:val="20"/>
          <w:szCs w:val="20"/>
        </w:rPr>
        <w:t xml:space="preserve">Cynthia MacDonald, </w:t>
      </w:r>
      <w:r w:rsidRPr="00CD2DB7">
        <w:rPr>
          <w:rFonts w:cs="Calibri"/>
          <w:bCs/>
          <w:sz w:val="20"/>
          <w:szCs w:val="20"/>
        </w:rPr>
        <w:t xml:space="preserve">Nancy Marsh, </w:t>
      </w:r>
      <w:r>
        <w:rPr>
          <w:rFonts w:cs="Calibri"/>
          <w:bCs/>
          <w:sz w:val="20"/>
          <w:szCs w:val="20"/>
        </w:rPr>
        <w:t xml:space="preserve">Jon McPhee, Walid Tayar, Ray Tjahjadi, </w:t>
      </w:r>
      <w:r w:rsidRPr="00CD2DB7">
        <w:rPr>
          <w:rFonts w:cs="Calibri"/>
          <w:bCs/>
          <w:sz w:val="20"/>
          <w:szCs w:val="20"/>
        </w:rPr>
        <w:t>Sheryl Young-Manning</w:t>
      </w:r>
    </w:p>
    <w:p w:rsidR="008F056F" w:rsidRPr="00CD2DB7" w:rsidRDefault="008F056F" w:rsidP="008F056F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8F056F" w:rsidRPr="00CD2DB7" w:rsidRDefault="008F056F" w:rsidP="008F056F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CD2DB7">
        <w:rPr>
          <w:rFonts w:cs="Calibri"/>
          <w:b/>
          <w:bCs/>
          <w:sz w:val="20"/>
          <w:szCs w:val="20"/>
        </w:rPr>
        <w:t>Absent</w:t>
      </w:r>
    </w:p>
    <w:p w:rsidR="008F056F" w:rsidRPr="00CD2DB7" w:rsidRDefault="008F056F" w:rsidP="008F056F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 w:rsidRPr="00CD2DB7">
        <w:rPr>
          <w:rFonts w:cs="Calibri"/>
          <w:bCs/>
          <w:sz w:val="20"/>
          <w:szCs w:val="20"/>
        </w:rPr>
        <w:t xml:space="preserve">Michael Cole, John Fitzer, Cristal Gallardo, </w:t>
      </w:r>
      <w:r>
        <w:rPr>
          <w:rFonts w:cs="Calibri"/>
          <w:bCs/>
          <w:sz w:val="20"/>
          <w:szCs w:val="20"/>
        </w:rPr>
        <w:t xml:space="preserve">Deborah Ikeda, Kent Kinney, </w:t>
      </w:r>
      <w:proofErr w:type="spellStart"/>
      <w:r w:rsidRPr="00CD2DB7">
        <w:rPr>
          <w:rFonts w:cs="Calibri"/>
          <w:bCs/>
          <w:sz w:val="20"/>
          <w:szCs w:val="20"/>
        </w:rPr>
        <w:t>Jessy</w:t>
      </w:r>
      <w:proofErr w:type="spellEnd"/>
      <w:r w:rsidRPr="00CD2DB7">
        <w:rPr>
          <w:rFonts w:cs="Calibri"/>
          <w:bCs/>
          <w:sz w:val="20"/>
          <w:szCs w:val="20"/>
        </w:rPr>
        <w:t xml:space="preserve"> Torres</w:t>
      </w:r>
    </w:p>
    <w:p w:rsidR="008F056F" w:rsidRPr="00CD2DB7" w:rsidRDefault="008F056F" w:rsidP="008F056F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8F056F" w:rsidRDefault="008F056F" w:rsidP="008F056F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Visitors</w:t>
      </w:r>
    </w:p>
    <w:p w:rsidR="008F056F" w:rsidRDefault="008F056F" w:rsidP="008F056F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Derek Dormedy, Tom Mester, Dustin Sperling, Michael van Wyhe</w:t>
      </w:r>
    </w:p>
    <w:p w:rsidR="008F056F" w:rsidRPr="00553348" w:rsidRDefault="008F056F" w:rsidP="008F056F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BD1587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BD1587">
        <w:rPr>
          <w:rFonts w:asciiTheme="minorHAnsi" w:hAnsiTheme="minorHAnsi" w:cstheme="minorHAnsi"/>
          <w:b/>
          <w:bCs/>
          <w:sz w:val="20"/>
          <w:szCs w:val="20"/>
        </w:rPr>
        <w:tab/>
        <w:t>CALL TO ORDER</w:t>
      </w:r>
    </w:p>
    <w:p w:rsidR="00B367EE" w:rsidRPr="00BD1587" w:rsidRDefault="00B367E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0B0158" w:rsidRDefault="00B367E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Meeting called to order at 5:05 p.m.</w:t>
      </w:r>
    </w:p>
    <w:p w:rsidR="00B367EE" w:rsidRPr="00B367EE" w:rsidRDefault="00B367E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BD1587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BD1587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BD1587">
        <w:rPr>
          <w:rFonts w:asciiTheme="minorHAnsi" w:hAnsiTheme="minorHAnsi" w:cstheme="minorHAnsi"/>
          <w:b/>
          <w:bCs/>
          <w:sz w:val="20"/>
          <w:szCs w:val="20"/>
        </w:rPr>
        <w:tab/>
        <w:t>ROLL</w:t>
      </w:r>
    </w:p>
    <w:p w:rsidR="00AD3D57" w:rsidRPr="00BD1587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</w:p>
    <w:p w:rsidR="00B367EE" w:rsidRDefault="00B367E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Roll sheet was circulated.</w:t>
      </w:r>
    </w:p>
    <w:p w:rsidR="00B367EE" w:rsidRPr="00B367EE" w:rsidRDefault="00B367E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BD1587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BD1587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BD1587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APPROVAL OF THE MINUTES OF </w:t>
      </w:r>
      <w:r w:rsidR="000E0AA5" w:rsidRPr="00BD1587">
        <w:rPr>
          <w:rFonts w:asciiTheme="minorHAnsi" w:hAnsiTheme="minorHAnsi" w:cstheme="minorHAnsi"/>
          <w:b/>
          <w:bCs/>
          <w:sz w:val="20"/>
          <w:szCs w:val="20"/>
        </w:rPr>
        <w:t>OCTOBER 6,</w:t>
      </w:r>
      <w:r w:rsidR="00AC0D19" w:rsidRPr="00BD1587">
        <w:rPr>
          <w:rFonts w:asciiTheme="minorHAnsi" w:hAnsiTheme="minorHAnsi" w:cstheme="minorHAnsi"/>
          <w:b/>
          <w:bCs/>
          <w:sz w:val="20"/>
          <w:szCs w:val="20"/>
        </w:rPr>
        <w:t xml:space="preserve"> 2011</w:t>
      </w:r>
    </w:p>
    <w:p w:rsidR="00AD3D57" w:rsidRPr="00BD1587" w:rsidRDefault="00084732" w:rsidP="00084732">
      <w:pPr>
        <w:tabs>
          <w:tab w:val="left" w:pos="5610"/>
        </w:tabs>
        <w:rPr>
          <w:rFonts w:asciiTheme="minorHAnsi" w:hAnsiTheme="minorHAnsi" w:cstheme="minorHAnsi"/>
          <w:bCs/>
          <w:sz w:val="20"/>
          <w:szCs w:val="20"/>
        </w:rPr>
      </w:pPr>
      <w:r w:rsidRPr="00BD1587">
        <w:rPr>
          <w:rFonts w:asciiTheme="minorHAnsi" w:hAnsiTheme="minorHAnsi" w:cstheme="minorHAnsi"/>
          <w:bCs/>
          <w:sz w:val="20"/>
          <w:szCs w:val="20"/>
        </w:rPr>
        <w:tab/>
      </w:r>
    </w:p>
    <w:p w:rsidR="00B367EE" w:rsidRDefault="00B367E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Minutes approved with correction of Jon McPhee being present.</w:t>
      </w:r>
    </w:p>
    <w:p w:rsidR="00B367EE" w:rsidRPr="00B367EE" w:rsidRDefault="00B367E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BD1587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20"/>
          <w:szCs w:val="20"/>
        </w:rPr>
      </w:pPr>
      <w:r w:rsidRPr="00BD1587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BD1587">
        <w:rPr>
          <w:rFonts w:asciiTheme="minorHAnsi" w:hAnsiTheme="minorHAnsi" w:cstheme="minorHAnsi"/>
          <w:b/>
          <w:bCs/>
          <w:sz w:val="20"/>
          <w:szCs w:val="20"/>
        </w:rPr>
        <w:tab/>
        <w:t>INTRODUCTION OF VISITORS</w:t>
      </w:r>
    </w:p>
    <w:p w:rsidR="00D04D36" w:rsidRPr="00BD1587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BD1587">
        <w:rPr>
          <w:rFonts w:asciiTheme="minorHAnsi" w:hAnsiTheme="minorHAnsi" w:cstheme="minorHAnsi"/>
          <w:sz w:val="20"/>
          <w:szCs w:val="20"/>
        </w:rPr>
        <w:tab/>
      </w:r>
    </w:p>
    <w:p w:rsidR="00FA4582" w:rsidRPr="00BD1587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BD1587">
        <w:rPr>
          <w:rFonts w:asciiTheme="minorHAnsi" w:hAnsiTheme="minorHAnsi" w:cstheme="minorHAnsi"/>
          <w:b/>
          <w:sz w:val="20"/>
          <w:szCs w:val="20"/>
        </w:rPr>
        <w:t>5.</w:t>
      </w:r>
      <w:r w:rsidR="00D450E4" w:rsidRPr="00BD1587">
        <w:rPr>
          <w:rFonts w:asciiTheme="minorHAnsi" w:hAnsiTheme="minorHAnsi" w:cstheme="minorHAnsi"/>
          <w:b/>
          <w:sz w:val="20"/>
          <w:szCs w:val="20"/>
        </w:rPr>
        <w:tab/>
      </w:r>
      <w:r w:rsidR="00FA4582" w:rsidRPr="00BD1587">
        <w:rPr>
          <w:rFonts w:asciiTheme="minorHAnsi" w:hAnsiTheme="minorHAnsi" w:cstheme="minorHAnsi"/>
          <w:b/>
          <w:sz w:val="20"/>
          <w:szCs w:val="20"/>
        </w:rPr>
        <w:t>CONSENT AGENDA</w:t>
      </w:r>
    </w:p>
    <w:p w:rsidR="00212460" w:rsidRPr="003C5D6D" w:rsidRDefault="00212460" w:rsidP="00212460">
      <w:pPr>
        <w:tabs>
          <w:tab w:val="left" w:pos="316"/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 xml:space="preserve">COUNSELING &amp; PHYSICAL EDUATION DEPARTMENT </w:t>
      </w:r>
    </w:p>
    <w:p w:rsidR="00212460" w:rsidRPr="003C5D6D" w:rsidRDefault="00212460" w:rsidP="002124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  <w:t>Course Modification effective fall 2012</w:t>
      </w:r>
      <w:r w:rsidRPr="003C5D6D">
        <w:rPr>
          <w:rFonts w:cs="Calibri"/>
          <w:b/>
          <w:i/>
          <w:sz w:val="20"/>
          <w:szCs w:val="20"/>
        </w:rPr>
        <w:t xml:space="preserve"> (</w:t>
      </w:r>
      <w:proofErr w:type="spellStart"/>
      <w:r w:rsidRPr="003C5D6D">
        <w:rPr>
          <w:rFonts w:cs="Calibri"/>
          <w:b/>
          <w:i/>
          <w:sz w:val="20"/>
          <w:szCs w:val="20"/>
        </w:rPr>
        <w:t>B.Allen</w:t>
      </w:r>
      <w:proofErr w:type="spellEnd"/>
      <w:r w:rsidRPr="003C5D6D">
        <w:rPr>
          <w:rFonts w:cs="Calibri"/>
          <w:b/>
          <w:i/>
          <w:sz w:val="20"/>
          <w:szCs w:val="20"/>
        </w:rPr>
        <w:t>)</w:t>
      </w:r>
    </w:p>
    <w:p w:rsidR="00212460" w:rsidRDefault="00212460" w:rsidP="002124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Dance 9 Dance Conditioning 1 </w:t>
      </w:r>
      <w:proofErr w:type="gramStart"/>
      <w:r>
        <w:rPr>
          <w:rFonts w:cs="Calibri"/>
          <w:b/>
          <w:sz w:val="20"/>
          <w:szCs w:val="20"/>
        </w:rPr>
        <w:t>unit</w:t>
      </w:r>
      <w:proofErr w:type="gramEnd"/>
      <w:r>
        <w:rPr>
          <w:rFonts w:cs="Calibri"/>
          <w:b/>
          <w:sz w:val="20"/>
          <w:szCs w:val="20"/>
        </w:rPr>
        <w:t>, 2 lab hours. Advisories: Eligibility for English 125 or 126.</w:t>
      </w:r>
    </w:p>
    <w:p w:rsidR="00212460" w:rsidRPr="003C5D6D" w:rsidRDefault="00212460" w:rsidP="002124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Revised hours</w:t>
      </w:r>
      <w:r w:rsidRPr="003C5D6D">
        <w:rPr>
          <w:rFonts w:cs="Calibri"/>
          <w:sz w:val="20"/>
          <w:szCs w:val="20"/>
        </w:rPr>
        <w:t>.</w:t>
      </w:r>
      <w:proofErr w:type="gramEnd"/>
    </w:p>
    <w:p w:rsidR="00212460" w:rsidRDefault="00212460" w:rsidP="002124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212460" w:rsidRPr="003C5D6D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B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READING &amp; LANGUAGES DEPARTMENT</w:t>
      </w:r>
    </w:p>
    <w:p w:rsidR="00212460" w:rsidRPr="009A56C9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Course Modifications effective fall 2012</w:t>
      </w:r>
      <w:r w:rsidRPr="003C5D6D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i/>
          <w:sz w:val="20"/>
          <w:szCs w:val="20"/>
        </w:rPr>
        <w:t>(D. Nippoldt)</w:t>
      </w:r>
    </w:p>
    <w:p w:rsidR="00212460" w:rsidRPr="00112EFC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a.</w:t>
      </w:r>
      <w:r w:rsidRPr="003C5D6D">
        <w:rPr>
          <w:rFonts w:cs="Calibri"/>
          <w:b/>
          <w:sz w:val="20"/>
          <w:szCs w:val="20"/>
        </w:rPr>
        <w:tab/>
        <w:t xml:space="preserve">English as a Second Language </w:t>
      </w:r>
      <w:r>
        <w:rPr>
          <w:rFonts w:cs="Calibri"/>
          <w:b/>
          <w:sz w:val="20"/>
          <w:szCs w:val="20"/>
        </w:rPr>
        <w:t xml:space="preserve">266R Intermediate Academic Reading and Vocabulary, 4 units, 4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lecture hours. Prerequisites: </w:t>
      </w:r>
      <w:r w:rsidRPr="00112EFC">
        <w:rPr>
          <w:b/>
          <w:sz w:val="20"/>
          <w:szCs w:val="20"/>
        </w:rPr>
        <w:t xml:space="preserve">ESL 265 or placement through a multiple-measure process,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12EFC">
        <w:rPr>
          <w:b/>
          <w:sz w:val="20"/>
          <w:szCs w:val="20"/>
        </w:rPr>
        <w:t>including an appropriate score on an approved ESL placement test.</w:t>
      </w:r>
    </w:p>
    <w:p w:rsidR="00212460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>Revised catalog description.</w:t>
      </w:r>
    </w:p>
    <w:p w:rsidR="00212460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212460" w:rsidRPr="00112EFC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b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 xml:space="preserve">English as a Second Language </w:t>
      </w:r>
      <w:r>
        <w:rPr>
          <w:rFonts w:cs="Calibri"/>
          <w:b/>
          <w:sz w:val="20"/>
          <w:szCs w:val="20"/>
        </w:rPr>
        <w:t xml:space="preserve">266W Intermediate Academic Writing and Grammar, 4 units, 4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lecture hours. Prerequisites: </w:t>
      </w:r>
      <w:r w:rsidRPr="00112EFC">
        <w:rPr>
          <w:b/>
          <w:sz w:val="20"/>
          <w:szCs w:val="20"/>
        </w:rPr>
        <w:t xml:space="preserve">ESL 265 or placement through a multiple-measure process,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12EFC">
        <w:rPr>
          <w:b/>
          <w:sz w:val="20"/>
          <w:szCs w:val="20"/>
        </w:rPr>
        <w:t>including an appropriate score on an approved ESL placement test.</w:t>
      </w:r>
    </w:p>
    <w:p w:rsidR="00212460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>Revised catalog description.</w:t>
      </w:r>
    </w:p>
    <w:p w:rsidR="00212460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B52133" w:rsidRDefault="00B52133">
      <w:pPr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br w:type="page"/>
      </w:r>
    </w:p>
    <w:p w:rsidR="00212460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lastRenderedPageBreak/>
        <w:tab/>
      </w:r>
      <w:r>
        <w:rPr>
          <w:rFonts w:eastAsia="Times New Roman" w:cs="Calibri"/>
          <w:b/>
          <w:color w:val="000000"/>
          <w:sz w:val="20"/>
          <w:szCs w:val="20"/>
        </w:rPr>
        <w:t>C.</w:t>
      </w:r>
      <w:r>
        <w:rPr>
          <w:rFonts w:eastAsia="Times New Roman" w:cs="Calibri"/>
          <w:b/>
          <w:color w:val="000000"/>
          <w:sz w:val="20"/>
          <w:szCs w:val="20"/>
        </w:rPr>
        <w:tab/>
        <w:t>BUSINESS DEPARTMENT</w:t>
      </w:r>
    </w:p>
    <w:p w:rsidR="00212460" w:rsidRPr="009A56C9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1.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 effective spring 2012 </w:t>
      </w:r>
      <w:r w:rsidRPr="009A56C9">
        <w:rPr>
          <w:rFonts w:eastAsia="Times New Roman" w:cs="Calibri"/>
          <w:b/>
          <w:i/>
          <w:color w:val="000000"/>
          <w:sz w:val="20"/>
          <w:szCs w:val="20"/>
        </w:rPr>
        <w:t>(P. Gilmore)</w:t>
      </w:r>
    </w:p>
    <w:p w:rsidR="00212460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/>
          <w:color w:val="000000"/>
          <w:sz w:val="20"/>
          <w:szCs w:val="20"/>
        </w:rPr>
        <w:t>a</w:t>
      </w:r>
      <w:proofErr w:type="gramEnd"/>
      <w:r>
        <w:rPr>
          <w:rFonts w:eastAsia="Times New Roman" w:cs="Calibri"/>
          <w:b/>
          <w:color w:val="000000"/>
          <w:sz w:val="20"/>
          <w:szCs w:val="20"/>
        </w:rPr>
        <w:t>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Office Technology 5 Document Formatting, 1.5 units, 1.5 lecture hours.  Basic Skills Advisories: </w:t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Eligibility for English 125, 126, and Mathematics 101.</w:t>
      </w:r>
    </w:p>
    <w:p w:rsidR="00212460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color w:val="000000"/>
          <w:sz w:val="20"/>
          <w:szCs w:val="20"/>
        </w:rPr>
        <w:t>Revised hours.</w:t>
      </w:r>
      <w:proofErr w:type="gramEnd"/>
    </w:p>
    <w:p w:rsidR="00642514" w:rsidRPr="00BD1587" w:rsidRDefault="00642514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B367EE" w:rsidRDefault="00B367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Approved consent agenda items.</w:t>
      </w:r>
    </w:p>
    <w:p w:rsidR="00B367EE" w:rsidRDefault="00B367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Approved advisories/prerequisites/corequisites for English as a Second Language 266R, 266W, and Office </w:t>
      </w:r>
      <w:r>
        <w:rPr>
          <w:rFonts w:asciiTheme="minorHAnsi" w:hAnsiTheme="minorHAnsi" w:cstheme="minorHAnsi"/>
          <w:sz w:val="20"/>
          <w:szCs w:val="20"/>
        </w:rPr>
        <w:tab/>
        <w:t>Technology 5.</w:t>
      </w:r>
      <w:proofErr w:type="gramEnd"/>
    </w:p>
    <w:p w:rsidR="00B367EE" w:rsidRPr="00B367EE" w:rsidRDefault="00B367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5976EE" w:rsidRPr="00BD1587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BD1587">
        <w:rPr>
          <w:rFonts w:asciiTheme="minorHAnsi" w:hAnsiTheme="minorHAnsi" w:cstheme="minorHAnsi"/>
          <w:b/>
          <w:sz w:val="20"/>
          <w:szCs w:val="20"/>
        </w:rPr>
        <w:t>6.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>OLD BUSINESS</w:t>
      </w:r>
      <w:r w:rsidR="00B80FFD" w:rsidRPr="00BD158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B11E4" w:rsidRDefault="007B11E4" w:rsidP="00417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7B11E4" w:rsidRPr="003C5D6D" w:rsidRDefault="007B11E4" w:rsidP="007B11E4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COMPOSITION, LITERATURE &amp; COMMUNICATION DEPARTMENT</w:t>
      </w:r>
    </w:p>
    <w:p w:rsidR="007B11E4" w:rsidRPr="009A56C9" w:rsidRDefault="007B11E4" w:rsidP="007B11E4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Course Prerequisites effective fall 2012</w:t>
      </w:r>
      <w:r w:rsidRPr="003C5D6D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i/>
          <w:sz w:val="20"/>
          <w:szCs w:val="20"/>
        </w:rPr>
        <w:t>(E. Berg)</w:t>
      </w:r>
    </w:p>
    <w:p w:rsidR="007B11E4" w:rsidRDefault="007B11E4" w:rsidP="007B11E4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proofErr w:type="gramStart"/>
      <w:r w:rsidRPr="003C5D6D">
        <w:rPr>
          <w:rFonts w:cs="Calibri"/>
          <w:b/>
          <w:sz w:val="20"/>
          <w:szCs w:val="20"/>
        </w:rPr>
        <w:t>a.</w:t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English</w:t>
      </w:r>
      <w:proofErr w:type="gramEnd"/>
      <w:r>
        <w:rPr>
          <w:rFonts w:cs="Calibri"/>
          <w:b/>
          <w:sz w:val="20"/>
          <w:szCs w:val="20"/>
        </w:rPr>
        <w:t xml:space="preserve"> 125 Writing Skills for College, 4 units, 4 lecture hours. Prerequisites: </w:t>
      </w:r>
      <w:r>
        <w:rPr>
          <w:b/>
          <w:sz w:val="20"/>
          <w:szCs w:val="20"/>
        </w:rPr>
        <w:t>English 252</w:t>
      </w:r>
      <w:r w:rsidRPr="00112EFC">
        <w:rPr>
          <w:b/>
          <w:sz w:val="20"/>
          <w:szCs w:val="20"/>
        </w:rPr>
        <w:t xml:space="preserve"> or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12EFC">
        <w:rPr>
          <w:b/>
          <w:sz w:val="20"/>
          <w:szCs w:val="20"/>
        </w:rPr>
        <w:t xml:space="preserve">placement </w:t>
      </w:r>
      <w:r>
        <w:rPr>
          <w:b/>
          <w:sz w:val="20"/>
          <w:szCs w:val="20"/>
        </w:rPr>
        <w:t>by the college assessment</w:t>
      </w:r>
      <w:r w:rsidRPr="00112EFC">
        <w:rPr>
          <w:b/>
          <w:sz w:val="20"/>
          <w:szCs w:val="20"/>
        </w:rPr>
        <w:t xml:space="preserve"> process</w:t>
      </w:r>
    </w:p>
    <w:p w:rsidR="007B11E4" w:rsidRPr="007B11E4" w:rsidRDefault="007B11E4" w:rsidP="007B11E4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 xml:space="preserve">Revised catalog prerequisites to </w:t>
      </w:r>
      <w:r w:rsidRPr="007B11E4">
        <w:rPr>
          <w:sz w:val="20"/>
          <w:szCs w:val="20"/>
        </w:rPr>
        <w:t>English as a Second Language 225W</w:t>
      </w:r>
      <w:proofErr w:type="gramStart"/>
      <w:r w:rsidRPr="007B11E4">
        <w:rPr>
          <w:sz w:val="20"/>
          <w:szCs w:val="20"/>
        </w:rPr>
        <w:t>,  or</w:t>
      </w:r>
      <w:proofErr w:type="gramEnd"/>
      <w:r w:rsidRPr="007B11E4">
        <w:rPr>
          <w:sz w:val="20"/>
          <w:szCs w:val="20"/>
        </w:rPr>
        <w:t xml:space="preserve"> </w:t>
      </w:r>
      <w:r w:rsidRPr="007B11E4">
        <w:rPr>
          <w:sz w:val="20"/>
          <w:szCs w:val="20"/>
        </w:rPr>
        <w:tab/>
      </w:r>
      <w:r w:rsidRPr="007B11E4">
        <w:rPr>
          <w:sz w:val="20"/>
          <w:szCs w:val="20"/>
        </w:rPr>
        <w:tab/>
      </w:r>
      <w:r w:rsidRPr="007B11E4">
        <w:rPr>
          <w:sz w:val="20"/>
          <w:szCs w:val="20"/>
        </w:rPr>
        <w:tab/>
      </w:r>
      <w:r w:rsidRPr="007B11E4">
        <w:rPr>
          <w:sz w:val="20"/>
          <w:szCs w:val="20"/>
        </w:rPr>
        <w:tab/>
      </w:r>
      <w:r w:rsidRPr="007B11E4">
        <w:rPr>
          <w:sz w:val="20"/>
          <w:szCs w:val="20"/>
        </w:rPr>
        <w:tab/>
        <w:t>placement by the college assessment process</w:t>
      </w:r>
      <w:r>
        <w:rPr>
          <w:sz w:val="20"/>
          <w:szCs w:val="20"/>
        </w:rPr>
        <w:t>.</w:t>
      </w:r>
    </w:p>
    <w:p w:rsidR="007B11E4" w:rsidRDefault="007B11E4" w:rsidP="00417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B367EE" w:rsidRPr="00B367EE" w:rsidRDefault="00B367EE" w:rsidP="00417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Michael van Wyhe asked the prerequisite modification be effective summer 2012 as students completing </w:t>
      </w:r>
      <w:r>
        <w:rPr>
          <w:rFonts w:cs="Calibri"/>
          <w:sz w:val="20"/>
          <w:szCs w:val="20"/>
        </w:rPr>
        <w:tab/>
        <w:t>English as a Second Language 225W in spring may be eligible for English 125 in summer 2012.</w:t>
      </w:r>
    </w:p>
    <w:p w:rsidR="00B367EE" w:rsidRDefault="00B367EE" w:rsidP="00417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B367EE" w:rsidRPr="00B367EE" w:rsidRDefault="00B367EE" w:rsidP="00417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 xml:space="preserve">Approved </w:t>
      </w:r>
      <w:r w:rsidRPr="007B11E4">
        <w:rPr>
          <w:sz w:val="20"/>
          <w:szCs w:val="20"/>
        </w:rPr>
        <w:t xml:space="preserve">English 252, English </w:t>
      </w:r>
      <w:r>
        <w:rPr>
          <w:sz w:val="20"/>
          <w:szCs w:val="20"/>
        </w:rPr>
        <w:t xml:space="preserve">as a Second Language 225W, or </w:t>
      </w:r>
      <w:r w:rsidRPr="007B11E4">
        <w:rPr>
          <w:sz w:val="20"/>
          <w:szCs w:val="20"/>
        </w:rPr>
        <w:t>placement by the college assessment process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prerequisites for English 125 </w:t>
      </w:r>
      <w:r>
        <w:rPr>
          <w:b/>
          <w:sz w:val="20"/>
          <w:szCs w:val="20"/>
        </w:rPr>
        <w:t>effective summer 2012.</w:t>
      </w:r>
      <w:proofErr w:type="gramEnd"/>
    </w:p>
    <w:p w:rsidR="00B367EE" w:rsidRDefault="00B367EE" w:rsidP="00417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417673" w:rsidRPr="003C5D6D" w:rsidRDefault="00417673" w:rsidP="00417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 w:rsidR="007B11E4">
        <w:rPr>
          <w:rFonts w:cs="Calibri"/>
          <w:b/>
          <w:sz w:val="20"/>
          <w:szCs w:val="20"/>
        </w:rPr>
        <w:t>B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AGRICULTURE &amp; TECHNOLOGY DEPARTM</w:t>
      </w:r>
      <w:r w:rsidR="004F4A6C">
        <w:rPr>
          <w:rFonts w:cs="Calibri"/>
          <w:b/>
          <w:sz w:val="20"/>
          <w:szCs w:val="20"/>
        </w:rPr>
        <w:t>EN</w:t>
      </w:r>
      <w:r w:rsidRPr="003C5D6D">
        <w:rPr>
          <w:rFonts w:cs="Calibri"/>
          <w:b/>
          <w:sz w:val="20"/>
          <w:szCs w:val="20"/>
        </w:rPr>
        <w:t>T</w:t>
      </w:r>
    </w:p>
    <w:p w:rsidR="00417673" w:rsidRDefault="00417673" w:rsidP="00417673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1.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 xml:space="preserve">Course Modifications </w:t>
      </w:r>
      <w:r>
        <w:rPr>
          <w:rFonts w:cs="Calibri"/>
          <w:b/>
          <w:sz w:val="20"/>
          <w:szCs w:val="20"/>
        </w:rPr>
        <w:t xml:space="preserve">/ Prerequisite, Corequisite, and Advisory </w:t>
      </w:r>
      <w:proofErr w:type="gramStart"/>
      <w:r>
        <w:rPr>
          <w:rFonts w:cs="Calibri"/>
          <w:b/>
          <w:sz w:val="20"/>
          <w:szCs w:val="20"/>
        </w:rPr>
        <w:t xml:space="preserve">Review </w:t>
      </w:r>
      <w:r w:rsidRPr="003C5D6D">
        <w:rPr>
          <w:rFonts w:cs="Calibri"/>
          <w:b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effective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fall 2012 </w:t>
      </w:r>
    </w:p>
    <w:p w:rsidR="00417673" w:rsidRPr="003C5D6D" w:rsidRDefault="00417673" w:rsidP="00417673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(</w:t>
      </w: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>D. Sperling)</w:t>
      </w:r>
    </w:p>
    <w:p w:rsidR="00417673" w:rsidRPr="003C5D6D" w:rsidRDefault="00417673" w:rsidP="00417673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a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10 Survey of Agriculture 3 units, 2 lecture hours, 3 lab hours. Advisories: Eligibility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for English 125 and 126.</w:t>
      </w:r>
    </w:p>
    <w:p w:rsidR="00417673" w:rsidRPr="003C5D6D" w:rsidRDefault="00417673" w:rsidP="00417673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Revised  from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 degree applicable to non-degree applicable, course number, grading basis, student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 xml:space="preserve">learning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outcomes, textbooks, global/multicultural statement,  and advisory justification.</w:t>
      </w:r>
    </w:p>
    <w:p w:rsidR="00417673" w:rsidRDefault="00417673" w:rsidP="00417673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417673" w:rsidRPr="003C5D6D" w:rsidRDefault="00417673" w:rsidP="00417673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b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11 Computer Solutions in Agriculture 3 units, 2 lecture hours, 3 lab hours.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Prerequisites: Completion of Agriculture 1 or equivalent. Advisories: Completion of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Mathematics 101 or equivalent.</w:t>
      </w:r>
    </w:p>
    <w:p w:rsidR="00417673" w:rsidRPr="003C5D6D" w:rsidRDefault="00417673" w:rsidP="00417673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Revised from degree applicable</w:t>
      </w:r>
      <w:r>
        <w:rPr>
          <w:rFonts w:eastAsia="Times New Roman" w:cs="Calibri"/>
          <w:bCs/>
          <w:color w:val="000000"/>
          <w:sz w:val="20"/>
          <w:szCs w:val="20"/>
        </w:rPr>
        <w:t xml:space="preserve"> to non-degree applicable</w:t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, </w:t>
      </w:r>
      <w:r>
        <w:rPr>
          <w:rFonts w:eastAsia="Times New Roman" w:cs="Calibri"/>
          <w:bCs/>
          <w:color w:val="000000"/>
          <w:sz w:val="20"/>
          <w:szCs w:val="20"/>
        </w:rPr>
        <w:t xml:space="preserve">course number,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catalog description,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student learning outcomes, textbooks, methods to measure student achievement, and grading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scale.</w:t>
      </w:r>
      <w:proofErr w:type="gramEnd"/>
    </w:p>
    <w:p w:rsidR="00417673" w:rsidRDefault="00417673" w:rsidP="00417673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417673" w:rsidRPr="003C5D6D" w:rsidRDefault="00417673" w:rsidP="00417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="007B11E4">
        <w:rPr>
          <w:rFonts w:cs="Calibri"/>
          <w:b/>
          <w:sz w:val="20"/>
          <w:szCs w:val="20"/>
        </w:rPr>
        <w:t>C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SCIENCE &amp; TECHNOLOGY DEPARTMENT</w:t>
      </w:r>
    </w:p>
    <w:p w:rsidR="00417673" w:rsidRPr="00071AF6" w:rsidRDefault="00417673" w:rsidP="00417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New Stand Alone Course Proposals effective spring 2012</w:t>
      </w:r>
      <w:r w:rsidRPr="00082629">
        <w:rPr>
          <w:rFonts w:cs="Calibri"/>
          <w:b/>
          <w:i/>
          <w:sz w:val="20"/>
          <w:szCs w:val="20"/>
        </w:rPr>
        <w:t xml:space="preserve"> (D. Dormedy)</w:t>
      </w:r>
    </w:p>
    <w:p w:rsidR="00417673" w:rsidRDefault="00417673" w:rsidP="00417673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a.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Water Treatment &amp; Distribution 114 Water Mathematics 3 units, 3 lecture hours, grading scale </w:t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only, 0 repeats.</w:t>
      </w:r>
    </w:p>
    <w:p w:rsidR="00417673" w:rsidRPr="001A2185" w:rsidRDefault="00417673" w:rsidP="00417673">
      <w:pPr>
        <w:rPr>
          <w:sz w:val="20"/>
          <w:szCs w:val="20"/>
        </w:rPr>
      </w:pPr>
      <w:r w:rsidRPr="001A2185">
        <w:rPr>
          <w:sz w:val="20"/>
          <w:szCs w:val="20"/>
        </w:rPr>
        <w:tab/>
      </w:r>
      <w:r w:rsidRPr="001A2185">
        <w:rPr>
          <w:sz w:val="20"/>
          <w:szCs w:val="20"/>
        </w:rPr>
        <w:tab/>
        <w:t xml:space="preserve">Recommended for current enrollees in water technology course(s); Covers math required 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2185">
        <w:rPr>
          <w:sz w:val="20"/>
          <w:szCs w:val="20"/>
        </w:rPr>
        <w:t xml:space="preserve">solve problems commonly encountered in water technology, including Water Treatment, Water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2185">
        <w:rPr>
          <w:sz w:val="20"/>
          <w:szCs w:val="20"/>
        </w:rPr>
        <w:t xml:space="preserve">Distribution, and Wastewater. The Water Treatment Operator and Water Distribution Operator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2185">
        <w:rPr>
          <w:sz w:val="20"/>
          <w:szCs w:val="20"/>
        </w:rPr>
        <w:t>Certification Tests are weighted heavily with water math.</w:t>
      </w:r>
      <w:r w:rsidRPr="001A2185">
        <w:rPr>
          <w:sz w:val="20"/>
          <w:szCs w:val="20"/>
        </w:rPr>
        <w:tab/>
      </w:r>
    </w:p>
    <w:p w:rsidR="00417673" w:rsidRDefault="00417673" w:rsidP="00417673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B52133" w:rsidRDefault="00B52133">
      <w:pP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br w:type="page"/>
      </w:r>
    </w:p>
    <w:p w:rsidR="003A42F7" w:rsidRPr="00BD1587" w:rsidRDefault="00DF22A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lastRenderedPageBreak/>
        <w:t>7</w:t>
      </w:r>
      <w:r w:rsidR="00ED082C"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 w:rsidR="00FA0349"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NEW BUSINESS</w:t>
      </w:r>
      <w:r w:rsidR="00D6626D"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</w:t>
      </w:r>
    </w:p>
    <w:p w:rsidR="00CB7E5C" w:rsidRPr="00BD1587" w:rsidRDefault="00A740B6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A.</w:t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READING &amp; LANGUAGES DEPARTMENT</w:t>
      </w:r>
    </w:p>
    <w:p w:rsidR="00A740B6" w:rsidRPr="00BD1587" w:rsidRDefault="00A740B6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1.</w:t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 xml:space="preserve">Course </w:t>
      </w:r>
      <w:r w:rsidR="007B11E4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Prerequisites</w:t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effective fall 2012 </w:t>
      </w:r>
      <w:r w:rsidRPr="00BD1587"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</w:rPr>
        <w:t>(Michael van Wyhe)</w:t>
      </w:r>
    </w:p>
    <w:p w:rsidR="004F4A6C" w:rsidRDefault="00A740B6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4176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English 126 </w:t>
      </w:r>
      <w:r w:rsidR="004F4A6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Reading Skills for College 4 units, 4 lecture hours, pass/no pass option. Pre</w:t>
      </w:r>
      <w:r w:rsidR="006C3F9F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re</w:t>
      </w:r>
      <w:r w:rsidR="004F4A6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quisites</w:t>
      </w:r>
      <w:r w:rsidR="007B11E4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: </w:t>
      </w:r>
      <w:r w:rsidR="007B11E4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7B11E4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7B11E4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7B11E4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 xml:space="preserve">Completion of English 262, 262B, </w:t>
      </w:r>
      <w:r w:rsidR="004F4A6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or placement by college assessment process.</w:t>
      </w:r>
    </w:p>
    <w:p w:rsidR="00A740B6" w:rsidRPr="00BD1587" w:rsidRDefault="004F4A6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A740B6" w:rsidRPr="00BD158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Revised </w:t>
      </w:r>
      <w:r w:rsid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prerequisites to </w:t>
      </w:r>
      <w:r w:rsidR="007B11E4"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Completion of English 262, 262B, English as a Second </w:t>
      </w:r>
      <w:proofErr w:type="gramStart"/>
      <w:r w:rsidR="007B11E4"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Language 226R, or </w:t>
      </w:r>
      <w:r w:rsidR="007B11E4"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7B11E4"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7B11E4"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End"/>
      <w:r w:rsidR="007B11E4"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placement by college assessment process</w:t>
      </w:r>
      <w:r w:rsid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</w:p>
    <w:p w:rsidR="001D41AA" w:rsidRDefault="001D41AA" w:rsidP="002343CD">
      <w:pPr>
        <w:ind w:left="720" w:firstLine="720"/>
        <w:rPr>
          <w:rFonts w:asciiTheme="minorHAnsi" w:hAnsiTheme="minorHAnsi" w:cstheme="minorHAnsi"/>
          <w:sz w:val="20"/>
          <w:szCs w:val="20"/>
        </w:rPr>
      </w:pPr>
    </w:p>
    <w:p w:rsidR="004F4A6C" w:rsidRPr="00BD1587" w:rsidRDefault="004F4A6C" w:rsidP="004F4A6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B</w:t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>AGRICULTURE &amp; TECHNOLOGY DEPARTM</w:t>
      </w:r>
      <w:r>
        <w:rPr>
          <w:rFonts w:cs="Calibri"/>
          <w:b/>
          <w:sz w:val="20"/>
          <w:szCs w:val="20"/>
        </w:rPr>
        <w:t>EN</w:t>
      </w:r>
      <w:r w:rsidRPr="003C5D6D">
        <w:rPr>
          <w:rFonts w:cs="Calibri"/>
          <w:b/>
          <w:sz w:val="20"/>
          <w:szCs w:val="20"/>
        </w:rPr>
        <w:t>T</w:t>
      </w:r>
    </w:p>
    <w:p w:rsidR="008634E4" w:rsidRPr="00BD1587" w:rsidRDefault="008634E4" w:rsidP="008634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="00212460">
        <w:rPr>
          <w:rFonts w:asciiTheme="minorHAnsi" w:hAnsiTheme="minorHAnsi" w:cstheme="minorHAnsi"/>
          <w:b/>
          <w:sz w:val="20"/>
          <w:szCs w:val="20"/>
        </w:rPr>
        <w:t>1</w:t>
      </w:r>
      <w:r w:rsidRPr="00BD1587">
        <w:rPr>
          <w:rFonts w:asciiTheme="minorHAnsi" w:hAnsiTheme="minorHAnsi" w:cstheme="minorHAnsi"/>
          <w:b/>
          <w:sz w:val="20"/>
          <w:szCs w:val="20"/>
        </w:rPr>
        <w:t>.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Course Modification </w:t>
      </w:r>
      <w:r w:rsidR="000E0AA5" w:rsidRPr="00BD1587">
        <w:rPr>
          <w:rFonts w:asciiTheme="minorHAnsi" w:hAnsiTheme="minorHAnsi" w:cstheme="minorHAnsi"/>
          <w:b/>
          <w:sz w:val="20"/>
          <w:szCs w:val="20"/>
        </w:rPr>
        <w:t xml:space="preserve">effective spring 2012 </w:t>
      </w:r>
      <w:r w:rsidRPr="00BD1587">
        <w:rPr>
          <w:rFonts w:asciiTheme="minorHAnsi" w:hAnsiTheme="minorHAnsi" w:cstheme="minorHAnsi"/>
          <w:b/>
          <w:i/>
          <w:sz w:val="20"/>
          <w:szCs w:val="20"/>
        </w:rPr>
        <w:t>(</w:t>
      </w:r>
      <w:r w:rsidR="000E0AA5" w:rsidRPr="00BD1587">
        <w:rPr>
          <w:rFonts w:asciiTheme="minorHAnsi" w:hAnsiTheme="minorHAnsi" w:cstheme="minorHAnsi"/>
          <w:b/>
          <w:i/>
          <w:sz w:val="20"/>
          <w:szCs w:val="20"/>
        </w:rPr>
        <w:t>David Lopes</w:t>
      </w:r>
      <w:r w:rsidRPr="00BD1587">
        <w:rPr>
          <w:rFonts w:asciiTheme="minorHAnsi" w:hAnsiTheme="minorHAnsi" w:cstheme="minorHAnsi"/>
          <w:b/>
          <w:i/>
          <w:sz w:val="20"/>
          <w:szCs w:val="20"/>
        </w:rPr>
        <w:t>)</w:t>
      </w:r>
    </w:p>
    <w:p w:rsidR="000E0AA5" w:rsidRPr="00BD1587" w:rsidRDefault="000E0AA5" w:rsidP="008634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BD1587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>a.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Agriculture &amp; Natural Resources 1 Career Preparation 1 unit, 1 lecture hour. Advisories: 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>Eligibility for English 125 and 126.</w:t>
      </w:r>
    </w:p>
    <w:p w:rsidR="00304F07" w:rsidRPr="00BD1587" w:rsidRDefault="008634E4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0E0AA5"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="000E0AA5"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 and course objectives.</w:t>
      </w:r>
      <w:proofErr w:type="gramEnd"/>
    </w:p>
    <w:p w:rsidR="000E0AA5" w:rsidRPr="00BD1587" w:rsidRDefault="000E0AA5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E0AA5" w:rsidRPr="00BD1587" w:rsidRDefault="00304F07" w:rsidP="000E0AA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0E0AA5" w:rsidRPr="00BD1587">
        <w:rPr>
          <w:rFonts w:asciiTheme="minorHAnsi" w:hAnsiTheme="minorHAnsi" w:cstheme="minorHAnsi"/>
          <w:b/>
          <w:i/>
          <w:sz w:val="20"/>
          <w:szCs w:val="20"/>
        </w:rPr>
        <w:tab/>
      </w:r>
      <w:r w:rsidR="000E0AA5" w:rsidRPr="00BD1587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="000E0AA5"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Agriculture &amp; Natural Resources 2 Career Leadership Seminar 1 unit, 1 lecture hour. Advisories: </w:t>
      </w:r>
      <w:r w:rsidR="000E0AA5" w:rsidRPr="00BD1587">
        <w:rPr>
          <w:rFonts w:asciiTheme="minorHAnsi" w:hAnsiTheme="minorHAnsi" w:cstheme="minorHAnsi"/>
          <w:b/>
          <w:sz w:val="20"/>
          <w:szCs w:val="20"/>
        </w:rPr>
        <w:tab/>
      </w:r>
      <w:r w:rsidR="000E0AA5" w:rsidRPr="00BD1587">
        <w:rPr>
          <w:rFonts w:asciiTheme="minorHAnsi" w:hAnsiTheme="minorHAnsi" w:cstheme="minorHAnsi"/>
          <w:b/>
          <w:sz w:val="20"/>
          <w:szCs w:val="20"/>
        </w:rPr>
        <w:tab/>
      </w:r>
      <w:r w:rsidR="000E0AA5" w:rsidRPr="00BD1587">
        <w:rPr>
          <w:rFonts w:asciiTheme="minorHAnsi" w:hAnsiTheme="minorHAnsi" w:cstheme="minorHAnsi"/>
          <w:b/>
          <w:sz w:val="20"/>
          <w:szCs w:val="20"/>
        </w:rPr>
        <w:tab/>
      </w:r>
      <w:r w:rsidR="000E0AA5" w:rsidRPr="00BD1587">
        <w:rPr>
          <w:rFonts w:asciiTheme="minorHAnsi" w:hAnsiTheme="minorHAnsi" w:cstheme="minorHAnsi"/>
          <w:b/>
          <w:sz w:val="20"/>
          <w:szCs w:val="20"/>
        </w:rPr>
        <w:tab/>
        <w:t>Eligibility for English 125 and 126.</w:t>
      </w:r>
    </w:p>
    <w:p w:rsidR="000E0AA5" w:rsidRPr="00BD1587" w:rsidRDefault="000E0AA5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 and course objectives.</w:t>
      </w:r>
      <w:proofErr w:type="gramEnd"/>
    </w:p>
    <w:p w:rsidR="000E0AA5" w:rsidRPr="00BD1587" w:rsidRDefault="000E0AA5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E0AA5" w:rsidRPr="00BD1587" w:rsidRDefault="000E0AA5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1 General Livestock Production 3 units, 2 lecture hours, 3 lab hours. Advisories: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Eligibility for English 125 and 126.</w:t>
      </w:r>
    </w:p>
    <w:p w:rsidR="000E0AA5" w:rsidRPr="00BD1587" w:rsidRDefault="000E0AA5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student learning </w:t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outcomes ,</w:t>
      </w:r>
      <w:proofErr w:type="gramEnd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course objectives, textbooks, and grading scale.</w:t>
      </w:r>
    </w:p>
    <w:p w:rsidR="0071510A" w:rsidRPr="00BD1587" w:rsidRDefault="0071510A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71510A" w:rsidRPr="00BD1587" w:rsidRDefault="0071510A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d.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2 Beef Production 3 units, 2 lecture hours, 3 lab hours. Advisories: Eligibility for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English 125 and 126.</w:t>
      </w:r>
    </w:p>
    <w:p w:rsidR="0071510A" w:rsidRPr="00BD1587" w:rsidRDefault="0071510A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majors/certificates, student learning outcomes, course objectives, textbooks,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global/multicultural statement, methods to measure student achievement, and grading scale.</w:t>
      </w:r>
      <w:proofErr w:type="gramEnd"/>
    </w:p>
    <w:p w:rsidR="0071510A" w:rsidRPr="00BD1587" w:rsidRDefault="0071510A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A911D9" w:rsidRPr="00BD1587" w:rsidRDefault="00A911D9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E3058A" w:rsidRP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e.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3 Sheep Production 3 units, 2 lecture hours, 3 lab hours. Advisories: eligibility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for English 125 and 126.</w:t>
      </w:r>
    </w:p>
    <w:p w:rsidR="00A911D9" w:rsidRPr="00BD1587" w:rsidRDefault="00A911D9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</w:t>
      </w:r>
      <w:r w:rsidR="0067195C"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student learning outcomes, course objectives, and textbooks.</w:t>
      </w:r>
      <w:proofErr w:type="gramEnd"/>
    </w:p>
    <w:p w:rsidR="0067195C" w:rsidRPr="00BD1587" w:rsidRDefault="0067195C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67195C" w:rsidRPr="00BD1587" w:rsidRDefault="0067195C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bookmarkStart w:id="0" w:name="_GoBack"/>
      <w:bookmarkEnd w:id="0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f.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4 Swine Production 3 units, 2 lecture hours, 3 lab hours. Advisories: Eligibility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for English 125 and 126.</w:t>
      </w:r>
    </w:p>
    <w:p w:rsidR="0067195C" w:rsidRPr="00BD1587" w:rsidRDefault="0067195C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majors, student learning outcomes, course objectives, textbooks, global/multicultural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statement, and grading scale.</w:t>
      </w:r>
      <w:proofErr w:type="gramEnd"/>
    </w:p>
    <w:p w:rsidR="00865538" w:rsidRPr="00BD1587" w:rsidRDefault="00865538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865538" w:rsidRPr="00BD1587" w:rsidRDefault="00865538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g</w:t>
      </w:r>
      <w:proofErr w:type="gramEnd"/>
      <w:r w:rsid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5 Animal Nutrition 3 units, 3 lecture hours. Advisories: Eligibility for English 125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and 126.</w:t>
      </w:r>
    </w:p>
    <w:p w:rsidR="00865538" w:rsidRPr="00BD1587" w:rsidRDefault="00865538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majors, student learning outcomes, course objectives, global/multicultural statement,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and special facilities.</w:t>
      </w:r>
      <w:proofErr w:type="gramEnd"/>
    </w:p>
    <w:p w:rsidR="007428E1" w:rsidRPr="00BD1587" w:rsidRDefault="007428E1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7428E1" w:rsidRPr="00BD1587" w:rsidRDefault="007428E1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6 Livestock Selection and Evaluation 3 units, 2 lecture hours, 3 lab hours.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 and 126.</w:t>
      </w:r>
    </w:p>
    <w:p w:rsidR="0067195C" w:rsidRPr="00BD1587" w:rsidRDefault="007428E1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student learning outcomes, course objectives, and methods to measure student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achievement.</w:t>
      </w:r>
      <w:proofErr w:type="gramEnd"/>
    </w:p>
    <w:p w:rsidR="007428E1" w:rsidRPr="00BD1587" w:rsidRDefault="007428E1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71510A" w:rsidRPr="00BD1587" w:rsidRDefault="0071510A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i.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10 Meat Evaluation and Processing 3 units, 2 lecture hours, 3 lab hours.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125, 126, and 101.</w:t>
      </w:r>
    </w:p>
    <w:p w:rsidR="000E0AA5" w:rsidRPr="00BD1587" w:rsidRDefault="000E0AA5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="0071510A"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course objectives, textbooks, and special facilities.</w:t>
      </w:r>
      <w:proofErr w:type="gramEnd"/>
    </w:p>
    <w:p w:rsidR="00A911D9" w:rsidRPr="00BD1587" w:rsidRDefault="00A911D9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A911D9" w:rsidRPr="00BD1587" w:rsidRDefault="00A911D9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j.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21 Equine Science 3 units, 2 lecture hours, 3 lab hours. Advisories: Eligibility for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English 125 and 126.</w:t>
      </w:r>
    </w:p>
    <w:p w:rsidR="0071510A" w:rsidRPr="00BD1587" w:rsidRDefault="00A911D9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course objectives, and textbooks.</w:t>
      </w:r>
      <w:proofErr w:type="gramEnd"/>
    </w:p>
    <w:p w:rsidR="00A911D9" w:rsidRPr="00BD1587" w:rsidRDefault="00A911D9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A911D9" w:rsidRPr="00BD1587" w:rsidRDefault="00A911D9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k.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24 Equitation 2 units, 1 lecture hour, 3 lab hours, pass/no </w:t>
      </w:r>
      <w:proofErr w:type="gramStart"/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pass,</w:t>
      </w:r>
      <w:proofErr w:type="gramEnd"/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2 repeats.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 and 126.</w:t>
      </w:r>
    </w:p>
    <w:p w:rsidR="00A911D9" w:rsidRPr="00BD1587" w:rsidRDefault="00A911D9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course objectives, and textbooks.</w:t>
      </w:r>
      <w:proofErr w:type="gramEnd"/>
    </w:p>
    <w:p w:rsidR="00865538" w:rsidRPr="00BD1587" w:rsidRDefault="00865538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865538" w:rsidRPr="00BD1587" w:rsidRDefault="00865538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l.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40 Fairs and Expositions 2 units, 1 lecture hour, 3 lab hours 3 repeats.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 and 126.</w:t>
      </w:r>
    </w:p>
    <w:p w:rsidR="00865538" w:rsidRPr="00BD1587" w:rsidRDefault="00865538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catalog description, student learning outcomes, course objectives, methods to measure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student achievement, and grading scale.</w:t>
      </w:r>
    </w:p>
    <w:p w:rsidR="00A911D9" w:rsidRPr="00BD1587" w:rsidRDefault="00A911D9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0E0AA5" w:rsidRPr="00BD1587" w:rsidRDefault="000E0AA5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i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212460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2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Course Modification effective fall 2012 </w:t>
      </w:r>
      <w:r w:rsidRPr="00BD1587">
        <w:rPr>
          <w:rFonts w:asciiTheme="minorHAnsi" w:eastAsia="Times New Roman" w:hAnsiTheme="minorHAnsi" w:cstheme="minorHAnsi"/>
          <w:b/>
          <w:bCs/>
          <w:i/>
          <w:color w:val="000000"/>
          <w:sz w:val="20"/>
          <w:szCs w:val="20"/>
        </w:rPr>
        <w:t>(Dustin Sperling)</w:t>
      </w:r>
    </w:p>
    <w:p w:rsidR="00304F07" w:rsidRPr="00BD1587" w:rsidRDefault="000E0AA5" w:rsidP="00304F07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Agriculture &amp; Natural Resources 41 Agriculture Ambassadors 2 units, 1 lecture hour, 3 lab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hours, 3 repeats. Advisories: Eligibility for English 126.</w:t>
      </w:r>
    </w:p>
    <w:p w:rsidR="000E0AA5" w:rsidRPr="00BD1587" w:rsidRDefault="000E0AA5" w:rsidP="00304F07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grading basis, catalog description, student learning outcomes, content outline, textbook,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methods to measure student achievement, and grading scale.</w:t>
      </w:r>
      <w:proofErr w:type="gramEnd"/>
    </w:p>
    <w:p w:rsidR="00315174" w:rsidRPr="00BD1587" w:rsidRDefault="00315174" w:rsidP="007712A6">
      <w:pPr>
        <w:tabs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CC51EF" w:rsidRDefault="00DF22A9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BD1587">
        <w:rPr>
          <w:rFonts w:asciiTheme="minorHAnsi" w:hAnsiTheme="minorHAnsi" w:cstheme="minorHAnsi"/>
          <w:b/>
          <w:sz w:val="20"/>
          <w:szCs w:val="20"/>
        </w:rPr>
        <w:t>8</w:t>
      </w:r>
      <w:r w:rsidR="000534C5" w:rsidRPr="00BD1587">
        <w:rPr>
          <w:rFonts w:asciiTheme="minorHAnsi" w:hAnsiTheme="minorHAnsi" w:cstheme="minorHAnsi"/>
          <w:b/>
          <w:sz w:val="20"/>
          <w:szCs w:val="20"/>
        </w:rPr>
        <w:t>.</w:t>
      </w:r>
      <w:r w:rsidR="000534C5" w:rsidRPr="00BD1587">
        <w:rPr>
          <w:rFonts w:asciiTheme="minorHAnsi" w:hAnsiTheme="minorHAnsi" w:cstheme="minorHAnsi"/>
          <w:b/>
          <w:sz w:val="20"/>
          <w:szCs w:val="20"/>
        </w:rPr>
        <w:tab/>
      </w:r>
      <w:r w:rsidR="00CC51EF">
        <w:rPr>
          <w:rFonts w:asciiTheme="minorHAnsi" w:hAnsiTheme="minorHAnsi" w:cstheme="minorHAnsi"/>
          <w:b/>
          <w:sz w:val="20"/>
          <w:szCs w:val="20"/>
        </w:rPr>
        <w:t>CONTENT REVIEW RECOMMENDATION TO ACADEMIC SENATE</w:t>
      </w:r>
    </w:p>
    <w:p w:rsidR="00CC51EF" w:rsidRDefault="00CC51EF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02363B" w:rsidRDefault="0002363B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Committee recommended the following to be forwarded to Academic Senate for consideration:</w:t>
      </w:r>
    </w:p>
    <w:p w:rsidR="0002363B" w:rsidRDefault="0002363B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02363B" w:rsidRPr="0002363B" w:rsidRDefault="0002363B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02363B">
        <w:rPr>
          <w:rFonts w:asciiTheme="minorHAnsi" w:hAnsiTheme="minorHAnsi" w:cstheme="minorHAnsi"/>
          <w:i/>
          <w:sz w:val="20"/>
          <w:szCs w:val="20"/>
        </w:rPr>
        <w:t>Recognize either content review lone or content review with statistical validation to be used on a course-by-</w:t>
      </w:r>
      <w:r w:rsidRPr="0002363B">
        <w:rPr>
          <w:rFonts w:asciiTheme="minorHAnsi" w:hAnsiTheme="minorHAnsi" w:cstheme="minorHAnsi"/>
          <w:i/>
          <w:sz w:val="20"/>
          <w:szCs w:val="20"/>
        </w:rPr>
        <w:tab/>
        <w:t>course basis.</w:t>
      </w:r>
    </w:p>
    <w:p w:rsidR="0002363B" w:rsidRDefault="0002363B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C46200" w:rsidRPr="00BD1587" w:rsidRDefault="00CC51EF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3D7BD8" w:rsidRPr="00BD1587">
        <w:rPr>
          <w:rFonts w:asciiTheme="minorHAnsi" w:hAnsiTheme="minorHAnsi" w:cstheme="minorHAnsi"/>
          <w:b/>
          <w:sz w:val="20"/>
          <w:szCs w:val="20"/>
        </w:rPr>
        <w:t>ADJOURNMENT</w:t>
      </w:r>
    </w:p>
    <w:p w:rsidR="0068055F" w:rsidRDefault="0068055F" w:rsidP="00A95B00">
      <w:pPr>
        <w:rPr>
          <w:rFonts w:asciiTheme="minorHAnsi" w:eastAsia="Times New Roman" w:hAnsiTheme="minorHAnsi" w:cstheme="minorHAnsi"/>
          <w:b/>
          <w:spacing w:val="-5"/>
          <w:sz w:val="20"/>
          <w:szCs w:val="20"/>
        </w:rPr>
      </w:pPr>
    </w:p>
    <w:p w:rsidR="0002363B" w:rsidRPr="0002363B" w:rsidRDefault="0002363B" w:rsidP="0002363B">
      <w:pPr>
        <w:tabs>
          <w:tab w:val="left" w:pos="360"/>
        </w:tabs>
        <w:rPr>
          <w:rFonts w:asciiTheme="minorHAnsi" w:eastAsia="Times New Roman" w:hAnsiTheme="minorHAnsi" w:cstheme="minorHAnsi"/>
          <w:spacing w:val="-5"/>
          <w:sz w:val="20"/>
          <w:szCs w:val="20"/>
        </w:rPr>
      </w:pPr>
      <w:r>
        <w:rPr>
          <w:rFonts w:asciiTheme="minorHAnsi" w:eastAsia="Times New Roman" w:hAnsiTheme="minorHAnsi" w:cstheme="minorHAnsi"/>
          <w:spacing w:val="-5"/>
          <w:sz w:val="20"/>
          <w:szCs w:val="20"/>
        </w:rPr>
        <w:tab/>
        <w:t>Meeting adjourned at 4:19 p.m.</w:t>
      </w:r>
    </w:p>
    <w:sectPr w:rsidR="0002363B" w:rsidRPr="0002363B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9F" w:rsidRDefault="006C3F9F" w:rsidP="00195C51">
      <w:r>
        <w:separator/>
      </w:r>
    </w:p>
  </w:endnote>
  <w:endnote w:type="continuationSeparator" w:id="0">
    <w:p w:rsidR="006C3F9F" w:rsidRDefault="006C3F9F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9F" w:rsidRPr="00113C2D" w:rsidRDefault="006C3F9F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6C3F9F" w:rsidRPr="00113C2D" w:rsidRDefault="006C3F9F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 xml:space="preserve"> 10/3</w:t>
    </w:r>
    <w:r>
      <w:rPr>
        <w:sz w:val="18"/>
        <w:szCs w:val="18"/>
      </w:rPr>
      <w:tab/>
    </w:r>
  </w:p>
  <w:p w:rsidR="006C3F9F" w:rsidRPr="00113C2D" w:rsidRDefault="006C3F9F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November 2</w:t>
    </w:r>
    <w:r w:rsidRPr="00113C2D">
      <w:rPr>
        <w:sz w:val="18"/>
        <w:szCs w:val="18"/>
      </w:rPr>
      <w:tab/>
    </w:r>
  </w:p>
  <w:p w:rsidR="006C3F9F" w:rsidRPr="00113C2D" w:rsidRDefault="006C3F9F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November 14</w:t>
    </w:r>
    <w:r w:rsidRPr="00113C2D">
      <w:rPr>
        <w:sz w:val="18"/>
        <w:szCs w:val="18"/>
      </w:rPr>
      <w:tab/>
    </w:r>
  </w:p>
  <w:p w:rsidR="006C3F9F" w:rsidRDefault="006C3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9F" w:rsidRDefault="006C3F9F" w:rsidP="00195C51">
      <w:r>
        <w:separator/>
      </w:r>
    </w:p>
  </w:footnote>
  <w:footnote w:type="continuationSeparator" w:id="0">
    <w:p w:rsidR="006C3F9F" w:rsidRDefault="006C3F9F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9F" w:rsidRPr="003D7BD8" w:rsidRDefault="006C3F9F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8F056F">
      <w:rPr>
        <w:rFonts w:asciiTheme="minorHAnsi" w:hAnsiTheme="minorHAnsi"/>
        <w:b/>
        <w:sz w:val="20"/>
        <w:szCs w:val="20"/>
      </w:rPr>
      <w:t>Minutes</w:t>
    </w:r>
  </w:p>
  <w:p w:rsidR="006C3F9F" w:rsidRPr="003D7BD8" w:rsidRDefault="006C3F9F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October 13,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9F" w:rsidRPr="00A81E15" w:rsidRDefault="006C3F9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REEDLEY COLLEGE</w:t>
    </w:r>
  </w:p>
  <w:p w:rsidR="006C3F9F" w:rsidRPr="00A81E15" w:rsidRDefault="006C3F9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CURRICULUM COMMITTEE MEETING</w:t>
    </w:r>
  </w:p>
  <w:p w:rsidR="006C3F9F" w:rsidRPr="00A81E15" w:rsidRDefault="006C3F9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October 13</w:t>
    </w:r>
    <w:r w:rsidRPr="00A81E15">
      <w:rPr>
        <w:rFonts w:asciiTheme="minorHAnsi" w:hAnsiTheme="minorHAnsi"/>
        <w:b/>
        <w:sz w:val="20"/>
        <w:szCs w:val="20"/>
      </w:rPr>
      <w:t>, 2011</w:t>
    </w:r>
  </w:p>
  <w:p w:rsidR="006C3F9F" w:rsidRPr="00A81E15" w:rsidRDefault="006C3F9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RC LRC-104, MC </w:t>
    </w:r>
    <w:r w:rsidRPr="00A81E15">
      <w:rPr>
        <w:rFonts w:cs="Calibri"/>
        <w:b/>
        <w:sz w:val="20"/>
        <w:szCs w:val="20"/>
      </w:rPr>
      <w:t>AV1-101D</w:t>
    </w:r>
    <w:r w:rsidRPr="00A81E15">
      <w:rPr>
        <w:rFonts w:asciiTheme="minorHAnsi" w:hAnsiTheme="minorHAnsi"/>
        <w:b/>
        <w:sz w:val="20"/>
        <w:szCs w:val="20"/>
      </w:rPr>
      <w:t>, WI AC1-149A</w:t>
    </w:r>
  </w:p>
  <w:p w:rsidR="006C3F9F" w:rsidRPr="00A81E15" w:rsidRDefault="006C3F9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3:</w:t>
    </w:r>
    <w:r>
      <w:rPr>
        <w:rFonts w:asciiTheme="minorHAnsi" w:hAnsiTheme="minorHAnsi"/>
        <w:b/>
        <w:sz w:val="20"/>
        <w:szCs w:val="20"/>
      </w:rPr>
      <w:t>0</w:t>
    </w:r>
    <w:r w:rsidRPr="00A81E15">
      <w:rPr>
        <w:rFonts w:asciiTheme="minorHAnsi" w:hAnsiTheme="minorHAnsi"/>
        <w:b/>
        <w:sz w:val="20"/>
        <w:szCs w:val="20"/>
      </w:rPr>
      <w:t>0 p.m. – 5:00 p.m.</w:t>
    </w:r>
  </w:p>
  <w:p w:rsidR="006C3F9F" w:rsidRPr="003D7BD8" w:rsidRDefault="006C3F9F" w:rsidP="005976EE">
    <w:pPr>
      <w:pStyle w:val="Head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767405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412EE2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BD470D0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06B27"/>
    <w:multiLevelType w:val="hybridMultilevel"/>
    <w:tmpl w:val="481E3B7A"/>
    <w:lvl w:ilvl="0" w:tplc="80384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516370"/>
    <w:multiLevelType w:val="hybridMultilevel"/>
    <w:tmpl w:val="481E3B7A"/>
    <w:lvl w:ilvl="0" w:tplc="80384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20">
    <w:nsid w:val="79145673"/>
    <w:multiLevelType w:val="hybridMultilevel"/>
    <w:tmpl w:val="40E4F134"/>
    <w:lvl w:ilvl="0" w:tplc="D9FAC4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FC171D6"/>
    <w:multiLevelType w:val="hybridMultilevel"/>
    <w:tmpl w:val="D0AAA55A"/>
    <w:lvl w:ilvl="0" w:tplc="CA78D57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8"/>
  </w:num>
  <w:num w:numId="5">
    <w:abstractNumId w:val="14"/>
  </w:num>
  <w:num w:numId="6">
    <w:abstractNumId w:val="16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7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0"/>
  </w:num>
  <w:num w:numId="17">
    <w:abstractNumId w:val="21"/>
  </w:num>
  <w:num w:numId="18">
    <w:abstractNumId w:val="7"/>
  </w:num>
  <w:num w:numId="19">
    <w:abstractNumId w:val="11"/>
  </w:num>
  <w:num w:numId="20">
    <w:abstractNumId w:val="10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4947"/>
    <w:rsid w:val="00004CEC"/>
    <w:rsid w:val="000054B8"/>
    <w:rsid w:val="00005F89"/>
    <w:rsid w:val="000066DE"/>
    <w:rsid w:val="00010820"/>
    <w:rsid w:val="000130F0"/>
    <w:rsid w:val="00013D07"/>
    <w:rsid w:val="00014585"/>
    <w:rsid w:val="00014E01"/>
    <w:rsid w:val="00015DAB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363B"/>
    <w:rsid w:val="00024277"/>
    <w:rsid w:val="00024929"/>
    <w:rsid w:val="00024973"/>
    <w:rsid w:val="000250A6"/>
    <w:rsid w:val="0002543D"/>
    <w:rsid w:val="0002621F"/>
    <w:rsid w:val="00026828"/>
    <w:rsid w:val="00026E73"/>
    <w:rsid w:val="00027F13"/>
    <w:rsid w:val="00030EC1"/>
    <w:rsid w:val="000312E8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4B4F"/>
    <w:rsid w:val="00065514"/>
    <w:rsid w:val="00066026"/>
    <w:rsid w:val="000665F8"/>
    <w:rsid w:val="00066AC3"/>
    <w:rsid w:val="00067A88"/>
    <w:rsid w:val="00067B3F"/>
    <w:rsid w:val="00070659"/>
    <w:rsid w:val="0007070F"/>
    <w:rsid w:val="00070D43"/>
    <w:rsid w:val="00071663"/>
    <w:rsid w:val="00071AF6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2629"/>
    <w:rsid w:val="000831B5"/>
    <w:rsid w:val="00084732"/>
    <w:rsid w:val="000852D3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4686"/>
    <w:rsid w:val="000A5EF0"/>
    <w:rsid w:val="000A7584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4046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0AA5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17691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38F"/>
    <w:rsid w:val="001328F9"/>
    <w:rsid w:val="00133A1C"/>
    <w:rsid w:val="001400A7"/>
    <w:rsid w:val="00141D0D"/>
    <w:rsid w:val="00142125"/>
    <w:rsid w:val="00142DAC"/>
    <w:rsid w:val="001431A6"/>
    <w:rsid w:val="001439B7"/>
    <w:rsid w:val="001478FA"/>
    <w:rsid w:val="00150573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982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50"/>
    <w:rsid w:val="001844E7"/>
    <w:rsid w:val="00184F7A"/>
    <w:rsid w:val="001857F1"/>
    <w:rsid w:val="00190750"/>
    <w:rsid w:val="0019095D"/>
    <w:rsid w:val="00194C59"/>
    <w:rsid w:val="00194D09"/>
    <w:rsid w:val="00195B40"/>
    <w:rsid w:val="00195C51"/>
    <w:rsid w:val="00195E76"/>
    <w:rsid w:val="00196A5B"/>
    <w:rsid w:val="001A1B0C"/>
    <w:rsid w:val="001A3285"/>
    <w:rsid w:val="001A578A"/>
    <w:rsid w:val="001A626C"/>
    <w:rsid w:val="001A70CA"/>
    <w:rsid w:val="001A7655"/>
    <w:rsid w:val="001A7CFC"/>
    <w:rsid w:val="001B09DB"/>
    <w:rsid w:val="001B13D3"/>
    <w:rsid w:val="001B2229"/>
    <w:rsid w:val="001B27C9"/>
    <w:rsid w:val="001B3104"/>
    <w:rsid w:val="001B3EFC"/>
    <w:rsid w:val="001B41FD"/>
    <w:rsid w:val="001B423A"/>
    <w:rsid w:val="001B5936"/>
    <w:rsid w:val="001B6480"/>
    <w:rsid w:val="001B692C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23AD"/>
    <w:rsid w:val="001D41AA"/>
    <w:rsid w:val="001D6F50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198B"/>
    <w:rsid w:val="00201B08"/>
    <w:rsid w:val="002030C5"/>
    <w:rsid w:val="00206DD5"/>
    <w:rsid w:val="0020745B"/>
    <w:rsid w:val="00207848"/>
    <w:rsid w:val="00210220"/>
    <w:rsid w:val="00210537"/>
    <w:rsid w:val="00212460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2694F"/>
    <w:rsid w:val="002300C6"/>
    <w:rsid w:val="002318E2"/>
    <w:rsid w:val="00232171"/>
    <w:rsid w:val="0023341A"/>
    <w:rsid w:val="002340FE"/>
    <w:rsid w:val="002343CD"/>
    <w:rsid w:val="0023470F"/>
    <w:rsid w:val="00236629"/>
    <w:rsid w:val="00236F02"/>
    <w:rsid w:val="00237264"/>
    <w:rsid w:val="00242EF2"/>
    <w:rsid w:val="00243FED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2A47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0ABA"/>
    <w:rsid w:val="002B1306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1180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19A4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4F07"/>
    <w:rsid w:val="0030611E"/>
    <w:rsid w:val="00306625"/>
    <w:rsid w:val="00307257"/>
    <w:rsid w:val="003100FA"/>
    <w:rsid w:val="00310860"/>
    <w:rsid w:val="00311172"/>
    <w:rsid w:val="003114D3"/>
    <w:rsid w:val="00311747"/>
    <w:rsid w:val="003127A1"/>
    <w:rsid w:val="00312BA9"/>
    <w:rsid w:val="00313F74"/>
    <w:rsid w:val="00315174"/>
    <w:rsid w:val="003153C4"/>
    <w:rsid w:val="003159FC"/>
    <w:rsid w:val="00315F3B"/>
    <w:rsid w:val="0031658C"/>
    <w:rsid w:val="00316590"/>
    <w:rsid w:val="00317439"/>
    <w:rsid w:val="003211EF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5F6D"/>
    <w:rsid w:val="0033697B"/>
    <w:rsid w:val="003402EF"/>
    <w:rsid w:val="003412DE"/>
    <w:rsid w:val="00341479"/>
    <w:rsid w:val="00342E4C"/>
    <w:rsid w:val="003430FC"/>
    <w:rsid w:val="0034450E"/>
    <w:rsid w:val="003461DD"/>
    <w:rsid w:val="00350254"/>
    <w:rsid w:val="00350632"/>
    <w:rsid w:val="00352216"/>
    <w:rsid w:val="003525AA"/>
    <w:rsid w:val="00352926"/>
    <w:rsid w:val="00353049"/>
    <w:rsid w:val="0035726B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135C"/>
    <w:rsid w:val="00383D6D"/>
    <w:rsid w:val="0038404B"/>
    <w:rsid w:val="0038522C"/>
    <w:rsid w:val="00387247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0EFA"/>
    <w:rsid w:val="003A157A"/>
    <w:rsid w:val="003A2012"/>
    <w:rsid w:val="003A42F7"/>
    <w:rsid w:val="003A4363"/>
    <w:rsid w:val="003A477D"/>
    <w:rsid w:val="003B0A84"/>
    <w:rsid w:val="003B1205"/>
    <w:rsid w:val="003B241C"/>
    <w:rsid w:val="003B4509"/>
    <w:rsid w:val="003B4CFC"/>
    <w:rsid w:val="003B6C56"/>
    <w:rsid w:val="003B6D48"/>
    <w:rsid w:val="003B6DC1"/>
    <w:rsid w:val="003B7C37"/>
    <w:rsid w:val="003C23C1"/>
    <w:rsid w:val="003C4F67"/>
    <w:rsid w:val="003C5D6D"/>
    <w:rsid w:val="003C66B7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17673"/>
    <w:rsid w:val="0042014D"/>
    <w:rsid w:val="00422D72"/>
    <w:rsid w:val="00423FE6"/>
    <w:rsid w:val="0042445F"/>
    <w:rsid w:val="0042654F"/>
    <w:rsid w:val="00426565"/>
    <w:rsid w:val="00426C60"/>
    <w:rsid w:val="00432F4D"/>
    <w:rsid w:val="00436233"/>
    <w:rsid w:val="00436724"/>
    <w:rsid w:val="00436FF4"/>
    <w:rsid w:val="004378E7"/>
    <w:rsid w:val="00440791"/>
    <w:rsid w:val="0044102F"/>
    <w:rsid w:val="00441FF5"/>
    <w:rsid w:val="0044213A"/>
    <w:rsid w:val="00445CFD"/>
    <w:rsid w:val="00446777"/>
    <w:rsid w:val="00447328"/>
    <w:rsid w:val="00450A4D"/>
    <w:rsid w:val="00451C3E"/>
    <w:rsid w:val="00451DE7"/>
    <w:rsid w:val="00454DBE"/>
    <w:rsid w:val="00455784"/>
    <w:rsid w:val="00455F80"/>
    <w:rsid w:val="004568B5"/>
    <w:rsid w:val="00457D03"/>
    <w:rsid w:val="00463324"/>
    <w:rsid w:val="00463406"/>
    <w:rsid w:val="004635EA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3C68"/>
    <w:rsid w:val="004756ED"/>
    <w:rsid w:val="00477D83"/>
    <w:rsid w:val="004812E7"/>
    <w:rsid w:val="004822E4"/>
    <w:rsid w:val="004823E1"/>
    <w:rsid w:val="00482EED"/>
    <w:rsid w:val="004844F4"/>
    <w:rsid w:val="004847CB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43A8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C0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02FB"/>
    <w:rsid w:val="004D32C8"/>
    <w:rsid w:val="004D42B6"/>
    <w:rsid w:val="004D439E"/>
    <w:rsid w:val="004D454C"/>
    <w:rsid w:val="004D6845"/>
    <w:rsid w:val="004D745B"/>
    <w:rsid w:val="004D7982"/>
    <w:rsid w:val="004D7B91"/>
    <w:rsid w:val="004E04DD"/>
    <w:rsid w:val="004E0F10"/>
    <w:rsid w:val="004E2D8C"/>
    <w:rsid w:val="004E419C"/>
    <w:rsid w:val="004E5017"/>
    <w:rsid w:val="004E54A6"/>
    <w:rsid w:val="004E69CB"/>
    <w:rsid w:val="004E6D41"/>
    <w:rsid w:val="004F141A"/>
    <w:rsid w:val="004F1F9C"/>
    <w:rsid w:val="004F226D"/>
    <w:rsid w:val="004F3BE2"/>
    <w:rsid w:val="004F400E"/>
    <w:rsid w:val="004F4A6C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0A63"/>
    <w:rsid w:val="0052119B"/>
    <w:rsid w:val="00522455"/>
    <w:rsid w:val="00525E7A"/>
    <w:rsid w:val="00527326"/>
    <w:rsid w:val="0052798F"/>
    <w:rsid w:val="00527F46"/>
    <w:rsid w:val="00530A61"/>
    <w:rsid w:val="00532195"/>
    <w:rsid w:val="0053222C"/>
    <w:rsid w:val="00533674"/>
    <w:rsid w:val="0053371D"/>
    <w:rsid w:val="005357E8"/>
    <w:rsid w:val="00536311"/>
    <w:rsid w:val="00536619"/>
    <w:rsid w:val="00536B38"/>
    <w:rsid w:val="005409B4"/>
    <w:rsid w:val="00540B52"/>
    <w:rsid w:val="005413AE"/>
    <w:rsid w:val="00541426"/>
    <w:rsid w:val="00541465"/>
    <w:rsid w:val="005437DC"/>
    <w:rsid w:val="00543A06"/>
    <w:rsid w:val="0054498E"/>
    <w:rsid w:val="00545B75"/>
    <w:rsid w:val="005462B9"/>
    <w:rsid w:val="00552950"/>
    <w:rsid w:val="0055355B"/>
    <w:rsid w:val="005537DE"/>
    <w:rsid w:val="00553B80"/>
    <w:rsid w:val="00554FCD"/>
    <w:rsid w:val="005551F4"/>
    <w:rsid w:val="005554BB"/>
    <w:rsid w:val="005557FC"/>
    <w:rsid w:val="00556A82"/>
    <w:rsid w:val="005603DF"/>
    <w:rsid w:val="00562B6A"/>
    <w:rsid w:val="00563671"/>
    <w:rsid w:val="00564185"/>
    <w:rsid w:val="00564673"/>
    <w:rsid w:val="005672AF"/>
    <w:rsid w:val="005675A1"/>
    <w:rsid w:val="00570B4D"/>
    <w:rsid w:val="00575006"/>
    <w:rsid w:val="0057590C"/>
    <w:rsid w:val="00576465"/>
    <w:rsid w:val="005765A9"/>
    <w:rsid w:val="005801DF"/>
    <w:rsid w:val="00582245"/>
    <w:rsid w:val="0058251C"/>
    <w:rsid w:val="00583169"/>
    <w:rsid w:val="005857B8"/>
    <w:rsid w:val="00585B2C"/>
    <w:rsid w:val="00585D87"/>
    <w:rsid w:val="0058660C"/>
    <w:rsid w:val="00587434"/>
    <w:rsid w:val="005932F2"/>
    <w:rsid w:val="00593EA5"/>
    <w:rsid w:val="005950AC"/>
    <w:rsid w:val="005976EE"/>
    <w:rsid w:val="005A12F6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3189"/>
    <w:rsid w:val="005B5117"/>
    <w:rsid w:val="005B5426"/>
    <w:rsid w:val="005B6A08"/>
    <w:rsid w:val="005C05D6"/>
    <w:rsid w:val="005C06DC"/>
    <w:rsid w:val="005C08ED"/>
    <w:rsid w:val="005C1A13"/>
    <w:rsid w:val="005C1DC9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151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39A"/>
    <w:rsid w:val="00607CDA"/>
    <w:rsid w:val="00610121"/>
    <w:rsid w:val="00611568"/>
    <w:rsid w:val="00613882"/>
    <w:rsid w:val="00620E76"/>
    <w:rsid w:val="00622361"/>
    <w:rsid w:val="00622980"/>
    <w:rsid w:val="0062307B"/>
    <w:rsid w:val="00623B41"/>
    <w:rsid w:val="00624F69"/>
    <w:rsid w:val="00625955"/>
    <w:rsid w:val="00626CF9"/>
    <w:rsid w:val="00633325"/>
    <w:rsid w:val="006352C1"/>
    <w:rsid w:val="006366BD"/>
    <w:rsid w:val="0064028B"/>
    <w:rsid w:val="0064234C"/>
    <w:rsid w:val="00642514"/>
    <w:rsid w:val="006429BD"/>
    <w:rsid w:val="00642AD3"/>
    <w:rsid w:val="00644611"/>
    <w:rsid w:val="00646D6D"/>
    <w:rsid w:val="006470C6"/>
    <w:rsid w:val="00647F46"/>
    <w:rsid w:val="00650CAB"/>
    <w:rsid w:val="00651565"/>
    <w:rsid w:val="00652208"/>
    <w:rsid w:val="006523A3"/>
    <w:rsid w:val="006534FC"/>
    <w:rsid w:val="006570AA"/>
    <w:rsid w:val="00660C59"/>
    <w:rsid w:val="0066101A"/>
    <w:rsid w:val="006644A8"/>
    <w:rsid w:val="00664D77"/>
    <w:rsid w:val="0067195C"/>
    <w:rsid w:val="00671A30"/>
    <w:rsid w:val="006722C1"/>
    <w:rsid w:val="00672709"/>
    <w:rsid w:val="006737BC"/>
    <w:rsid w:val="006747A1"/>
    <w:rsid w:val="00675137"/>
    <w:rsid w:val="00676F52"/>
    <w:rsid w:val="00677452"/>
    <w:rsid w:val="0068055F"/>
    <w:rsid w:val="006807E1"/>
    <w:rsid w:val="00683FE9"/>
    <w:rsid w:val="00685778"/>
    <w:rsid w:val="00685E7D"/>
    <w:rsid w:val="00685E83"/>
    <w:rsid w:val="00686DCE"/>
    <w:rsid w:val="00691C3D"/>
    <w:rsid w:val="00691DD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0EED"/>
    <w:rsid w:val="006B12BC"/>
    <w:rsid w:val="006B1B96"/>
    <w:rsid w:val="006B1E2A"/>
    <w:rsid w:val="006B2176"/>
    <w:rsid w:val="006B222A"/>
    <w:rsid w:val="006B2D3C"/>
    <w:rsid w:val="006B47B6"/>
    <w:rsid w:val="006B5748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3F9F"/>
    <w:rsid w:val="006C51F4"/>
    <w:rsid w:val="006C570E"/>
    <w:rsid w:val="006C72E8"/>
    <w:rsid w:val="006C7999"/>
    <w:rsid w:val="006D0221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1D66"/>
    <w:rsid w:val="006E2079"/>
    <w:rsid w:val="006E272A"/>
    <w:rsid w:val="006E3761"/>
    <w:rsid w:val="006E529F"/>
    <w:rsid w:val="006E55A0"/>
    <w:rsid w:val="006E7F62"/>
    <w:rsid w:val="006F0602"/>
    <w:rsid w:val="006F113E"/>
    <w:rsid w:val="006F47EC"/>
    <w:rsid w:val="006F4D54"/>
    <w:rsid w:val="006F6276"/>
    <w:rsid w:val="006F70AA"/>
    <w:rsid w:val="006F7519"/>
    <w:rsid w:val="00700653"/>
    <w:rsid w:val="00702418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10A"/>
    <w:rsid w:val="00715E15"/>
    <w:rsid w:val="00716324"/>
    <w:rsid w:val="007168FB"/>
    <w:rsid w:val="00716950"/>
    <w:rsid w:val="00723168"/>
    <w:rsid w:val="007248CD"/>
    <w:rsid w:val="00730687"/>
    <w:rsid w:val="00731B4F"/>
    <w:rsid w:val="00731EC5"/>
    <w:rsid w:val="00735593"/>
    <w:rsid w:val="00735965"/>
    <w:rsid w:val="00736171"/>
    <w:rsid w:val="00736182"/>
    <w:rsid w:val="007366C1"/>
    <w:rsid w:val="00736D3A"/>
    <w:rsid w:val="00736FAD"/>
    <w:rsid w:val="00737497"/>
    <w:rsid w:val="00741636"/>
    <w:rsid w:val="007428E1"/>
    <w:rsid w:val="00742D2E"/>
    <w:rsid w:val="00743349"/>
    <w:rsid w:val="00744326"/>
    <w:rsid w:val="007444D3"/>
    <w:rsid w:val="007447F1"/>
    <w:rsid w:val="00746012"/>
    <w:rsid w:val="007500F1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2A6"/>
    <w:rsid w:val="007713D6"/>
    <w:rsid w:val="00771E91"/>
    <w:rsid w:val="00777FCA"/>
    <w:rsid w:val="0078228E"/>
    <w:rsid w:val="00782F21"/>
    <w:rsid w:val="0078479D"/>
    <w:rsid w:val="00784885"/>
    <w:rsid w:val="00785490"/>
    <w:rsid w:val="0078668E"/>
    <w:rsid w:val="00790491"/>
    <w:rsid w:val="00791EA5"/>
    <w:rsid w:val="00793B65"/>
    <w:rsid w:val="00793C61"/>
    <w:rsid w:val="00794E7A"/>
    <w:rsid w:val="00795FC6"/>
    <w:rsid w:val="00796C26"/>
    <w:rsid w:val="00797820"/>
    <w:rsid w:val="007A0263"/>
    <w:rsid w:val="007A2105"/>
    <w:rsid w:val="007A29A8"/>
    <w:rsid w:val="007A334E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11E4"/>
    <w:rsid w:val="007B24C4"/>
    <w:rsid w:val="007B3517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2A0A"/>
    <w:rsid w:val="007E4F32"/>
    <w:rsid w:val="007E6692"/>
    <w:rsid w:val="007F036F"/>
    <w:rsid w:val="007F055F"/>
    <w:rsid w:val="007F2439"/>
    <w:rsid w:val="007F35D1"/>
    <w:rsid w:val="007F4BFE"/>
    <w:rsid w:val="007F6D16"/>
    <w:rsid w:val="007F7309"/>
    <w:rsid w:val="0080230F"/>
    <w:rsid w:val="0080425C"/>
    <w:rsid w:val="008044B9"/>
    <w:rsid w:val="0080482D"/>
    <w:rsid w:val="00806C98"/>
    <w:rsid w:val="008101AC"/>
    <w:rsid w:val="00811ABE"/>
    <w:rsid w:val="0081300C"/>
    <w:rsid w:val="008140A5"/>
    <w:rsid w:val="00814533"/>
    <w:rsid w:val="00815AD2"/>
    <w:rsid w:val="00816BFB"/>
    <w:rsid w:val="00816D9D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06F0"/>
    <w:rsid w:val="008512E4"/>
    <w:rsid w:val="00851828"/>
    <w:rsid w:val="008533F9"/>
    <w:rsid w:val="00854B7A"/>
    <w:rsid w:val="0085637C"/>
    <w:rsid w:val="00856E0E"/>
    <w:rsid w:val="00860FBB"/>
    <w:rsid w:val="00861DC8"/>
    <w:rsid w:val="00863286"/>
    <w:rsid w:val="008634E4"/>
    <w:rsid w:val="00863DB3"/>
    <w:rsid w:val="00864AA6"/>
    <w:rsid w:val="00865538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29F0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1704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0DA"/>
    <w:rsid w:val="008D7DCB"/>
    <w:rsid w:val="008E0DC1"/>
    <w:rsid w:val="008E16FB"/>
    <w:rsid w:val="008E1F40"/>
    <w:rsid w:val="008E41BE"/>
    <w:rsid w:val="008E45F2"/>
    <w:rsid w:val="008E4968"/>
    <w:rsid w:val="008E5C2F"/>
    <w:rsid w:val="008E5E41"/>
    <w:rsid w:val="008E6F3B"/>
    <w:rsid w:val="008E778E"/>
    <w:rsid w:val="008F056F"/>
    <w:rsid w:val="008F0B42"/>
    <w:rsid w:val="008F0F42"/>
    <w:rsid w:val="008F2F45"/>
    <w:rsid w:val="008F30AC"/>
    <w:rsid w:val="008F457F"/>
    <w:rsid w:val="0090301E"/>
    <w:rsid w:val="00903058"/>
    <w:rsid w:val="0090571C"/>
    <w:rsid w:val="00910661"/>
    <w:rsid w:val="00913C73"/>
    <w:rsid w:val="0091438E"/>
    <w:rsid w:val="00914E2D"/>
    <w:rsid w:val="00914FD3"/>
    <w:rsid w:val="0091518C"/>
    <w:rsid w:val="009151E9"/>
    <w:rsid w:val="00915B3E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4A50"/>
    <w:rsid w:val="009350F7"/>
    <w:rsid w:val="009368AC"/>
    <w:rsid w:val="00936E39"/>
    <w:rsid w:val="0093727C"/>
    <w:rsid w:val="009372EE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4DFC"/>
    <w:rsid w:val="00964FAD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217"/>
    <w:rsid w:val="00974A8C"/>
    <w:rsid w:val="00974E5B"/>
    <w:rsid w:val="0097581E"/>
    <w:rsid w:val="00976014"/>
    <w:rsid w:val="00980D1D"/>
    <w:rsid w:val="009819E7"/>
    <w:rsid w:val="00981F09"/>
    <w:rsid w:val="0098331D"/>
    <w:rsid w:val="009835F4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16B1"/>
    <w:rsid w:val="009A240E"/>
    <w:rsid w:val="009A2D38"/>
    <w:rsid w:val="009A41EA"/>
    <w:rsid w:val="009A4714"/>
    <w:rsid w:val="009A4C82"/>
    <w:rsid w:val="009A534E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1F0"/>
    <w:rsid w:val="009C78A5"/>
    <w:rsid w:val="009D0441"/>
    <w:rsid w:val="009D1573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93E"/>
    <w:rsid w:val="009E1A0B"/>
    <w:rsid w:val="009E1E61"/>
    <w:rsid w:val="009E25A9"/>
    <w:rsid w:val="009E2F17"/>
    <w:rsid w:val="009E30B8"/>
    <w:rsid w:val="009E3F9D"/>
    <w:rsid w:val="009E5FDA"/>
    <w:rsid w:val="009F0A34"/>
    <w:rsid w:val="009F1643"/>
    <w:rsid w:val="009F1A23"/>
    <w:rsid w:val="009F2AE0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0465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56F"/>
    <w:rsid w:val="00A4384A"/>
    <w:rsid w:val="00A4389E"/>
    <w:rsid w:val="00A43C47"/>
    <w:rsid w:val="00A44A60"/>
    <w:rsid w:val="00A452A2"/>
    <w:rsid w:val="00A4606F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40B6"/>
    <w:rsid w:val="00A77A08"/>
    <w:rsid w:val="00A80206"/>
    <w:rsid w:val="00A80EDC"/>
    <w:rsid w:val="00A8102F"/>
    <w:rsid w:val="00A81E15"/>
    <w:rsid w:val="00A82469"/>
    <w:rsid w:val="00A82D8E"/>
    <w:rsid w:val="00A86064"/>
    <w:rsid w:val="00A87B71"/>
    <w:rsid w:val="00A87C91"/>
    <w:rsid w:val="00A911D9"/>
    <w:rsid w:val="00A93CED"/>
    <w:rsid w:val="00A94FD2"/>
    <w:rsid w:val="00A951BD"/>
    <w:rsid w:val="00A95795"/>
    <w:rsid w:val="00A95B00"/>
    <w:rsid w:val="00A95F91"/>
    <w:rsid w:val="00A964EE"/>
    <w:rsid w:val="00A966C5"/>
    <w:rsid w:val="00A97E70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0D19"/>
    <w:rsid w:val="00AC270F"/>
    <w:rsid w:val="00AC2DA5"/>
    <w:rsid w:val="00AC40D3"/>
    <w:rsid w:val="00AC41E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08B"/>
    <w:rsid w:val="00AE722B"/>
    <w:rsid w:val="00AE74F3"/>
    <w:rsid w:val="00AE7A5D"/>
    <w:rsid w:val="00AF04C3"/>
    <w:rsid w:val="00AF2340"/>
    <w:rsid w:val="00AF289E"/>
    <w:rsid w:val="00AF2C6C"/>
    <w:rsid w:val="00AF2CB7"/>
    <w:rsid w:val="00AF473E"/>
    <w:rsid w:val="00AF5492"/>
    <w:rsid w:val="00AF5608"/>
    <w:rsid w:val="00B010EE"/>
    <w:rsid w:val="00B01B56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669B"/>
    <w:rsid w:val="00B279AD"/>
    <w:rsid w:val="00B31D86"/>
    <w:rsid w:val="00B3218D"/>
    <w:rsid w:val="00B323D0"/>
    <w:rsid w:val="00B33B89"/>
    <w:rsid w:val="00B33CE7"/>
    <w:rsid w:val="00B361A0"/>
    <w:rsid w:val="00B367EE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04F7"/>
    <w:rsid w:val="00B519B8"/>
    <w:rsid w:val="00B52133"/>
    <w:rsid w:val="00B522BF"/>
    <w:rsid w:val="00B52FF5"/>
    <w:rsid w:val="00B5337F"/>
    <w:rsid w:val="00B54268"/>
    <w:rsid w:val="00B55D71"/>
    <w:rsid w:val="00B56173"/>
    <w:rsid w:val="00B567B7"/>
    <w:rsid w:val="00B61D1D"/>
    <w:rsid w:val="00B62071"/>
    <w:rsid w:val="00B6214B"/>
    <w:rsid w:val="00B633FF"/>
    <w:rsid w:val="00B63997"/>
    <w:rsid w:val="00B6489C"/>
    <w:rsid w:val="00B64DB8"/>
    <w:rsid w:val="00B64E66"/>
    <w:rsid w:val="00B6506A"/>
    <w:rsid w:val="00B65118"/>
    <w:rsid w:val="00B651AA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0FFD"/>
    <w:rsid w:val="00B8181C"/>
    <w:rsid w:val="00B824FF"/>
    <w:rsid w:val="00B8385B"/>
    <w:rsid w:val="00B84F2A"/>
    <w:rsid w:val="00B8727F"/>
    <w:rsid w:val="00B9003D"/>
    <w:rsid w:val="00B9015B"/>
    <w:rsid w:val="00B91B51"/>
    <w:rsid w:val="00B928CA"/>
    <w:rsid w:val="00B950E2"/>
    <w:rsid w:val="00BA363B"/>
    <w:rsid w:val="00BA3828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C3F46"/>
    <w:rsid w:val="00BD0749"/>
    <w:rsid w:val="00BD0F55"/>
    <w:rsid w:val="00BD1211"/>
    <w:rsid w:val="00BD1587"/>
    <w:rsid w:val="00BD169A"/>
    <w:rsid w:val="00BD269C"/>
    <w:rsid w:val="00BD2EAC"/>
    <w:rsid w:val="00BD351C"/>
    <w:rsid w:val="00BD37B2"/>
    <w:rsid w:val="00BD3FA7"/>
    <w:rsid w:val="00BD4B94"/>
    <w:rsid w:val="00BD53F0"/>
    <w:rsid w:val="00BD753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C007B8"/>
    <w:rsid w:val="00C01A07"/>
    <w:rsid w:val="00C01B6A"/>
    <w:rsid w:val="00C024E0"/>
    <w:rsid w:val="00C0393C"/>
    <w:rsid w:val="00C03B05"/>
    <w:rsid w:val="00C03DA2"/>
    <w:rsid w:val="00C048DC"/>
    <w:rsid w:val="00C12349"/>
    <w:rsid w:val="00C12E2B"/>
    <w:rsid w:val="00C13786"/>
    <w:rsid w:val="00C13B15"/>
    <w:rsid w:val="00C13CF7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36308"/>
    <w:rsid w:val="00C40C96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56EDC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096D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86D01"/>
    <w:rsid w:val="00C91471"/>
    <w:rsid w:val="00C9190B"/>
    <w:rsid w:val="00C91C2A"/>
    <w:rsid w:val="00C91CA1"/>
    <w:rsid w:val="00C92CB9"/>
    <w:rsid w:val="00C93575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0CEB"/>
    <w:rsid w:val="00CB5E5E"/>
    <w:rsid w:val="00CB7E5C"/>
    <w:rsid w:val="00CC10DE"/>
    <w:rsid w:val="00CC1606"/>
    <w:rsid w:val="00CC172E"/>
    <w:rsid w:val="00CC1F17"/>
    <w:rsid w:val="00CC51EF"/>
    <w:rsid w:val="00CC55AD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54F7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1B3D"/>
    <w:rsid w:val="00D533DE"/>
    <w:rsid w:val="00D537B2"/>
    <w:rsid w:val="00D538BE"/>
    <w:rsid w:val="00D60348"/>
    <w:rsid w:val="00D60FB3"/>
    <w:rsid w:val="00D6138A"/>
    <w:rsid w:val="00D63791"/>
    <w:rsid w:val="00D640A9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4DE9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6707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1B5D"/>
    <w:rsid w:val="00DC4A79"/>
    <w:rsid w:val="00DC4C39"/>
    <w:rsid w:val="00DC4E40"/>
    <w:rsid w:val="00DC63A5"/>
    <w:rsid w:val="00DC6DC0"/>
    <w:rsid w:val="00DC720F"/>
    <w:rsid w:val="00DC7F1D"/>
    <w:rsid w:val="00DD079D"/>
    <w:rsid w:val="00DD0989"/>
    <w:rsid w:val="00DD2A8F"/>
    <w:rsid w:val="00DD2F2D"/>
    <w:rsid w:val="00DD345C"/>
    <w:rsid w:val="00DD519E"/>
    <w:rsid w:val="00DE1D1D"/>
    <w:rsid w:val="00DE1D8D"/>
    <w:rsid w:val="00DE3D81"/>
    <w:rsid w:val="00DE40E9"/>
    <w:rsid w:val="00DE4FA7"/>
    <w:rsid w:val="00DE52FD"/>
    <w:rsid w:val="00DE533D"/>
    <w:rsid w:val="00DE5451"/>
    <w:rsid w:val="00DE6A99"/>
    <w:rsid w:val="00DF0CA3"/>
    <w:rsid w:val="00DF12B2"/>
    <w:rsid w:val="00DF14AD"/>
    <w:rsid w:val="00DF221B"/>
    <w:rsid w:val="00DF22A9"/>
    <w:rsid w:val="00DF24B1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04C01"/>
    <w:rsid w:val="00E11459"/>
    <w:rsid w:val="00E11FBF"/>
    <w:rsid w:val="00E13A07"/>
    <w:rsid w:val="00E13A2F"/>
    <w:rsid w:val="00E1453C"/>
    <w:rsid w:val="00E14BC6"/>
    <w:rsid w:val="00E161D1"/>
    <w:rsid w:val="00E171BD"/>
    <w:rsid w:val="00E1724E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58A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4DD4"/>
    <w:rsid w:val="00E75013"/>
    <w:rsid w:val="00E75774"/>
    <w:rsid w:val="00E7627A"/>
    <w:rsid w:val="00E80815"/>
    <w:rsid w:val="00E84744"/>
    <w:rsid w:val="00E84962"/>
    <w:rsid w:val="00E85020"/>
    <w:rsid w:val="00E85E38"/>
    <w:rsid w:val="00E8630C"/>
    <w:rsid w:val="00E86849"/>
    <w:rsid w:val="00E86B31"/>
    <w:rsid w:val="00E9088E"/>
    <w:rsid w:val="00E929F0"/>
    <w:rsid w:val="00E94D0E"/>
    <w:rsid w:val="00E94FBE"/>
    <w:rsid w:val="00E95559"/>
    <w:rsid w:val="00E9766C"/>
    <w:rsid w:val="00EA07A5"/>
    <w:rsid w:val="00EA100A"/>
    <w:rsid w:val="00EA14E3"/>
    <w:rsid w:val="00EA2A7C"/>
    <w:rsid w:val="00EA585E"/>
    <w:rsid w:val="00EA5E41"/>
    <w:rsid w:val="00EA72BF"/>
    <w:rsid w:val="00EB00AF"/>
    <w:rsid w:val="00EB05D1"/>
    <w:rsid w:val="00EB51C0"/>
    <w:rsid w:val="00EB55E1"/>
    <w:rsid w:val="00EB64CC"/>
    <w:rsid w:val="00EB69AE"/>
    <w:rsid w:val="00EB6B71"/>
    <w:rsid w:val="00EB7432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40D2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EF5F5C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3EA6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4639"/>
    <w:rsid w:val="00F35595"/>
    <w:rsid w:val="00F35B3E"/>
    <w:rsid w:val="00F36351"/>
    <w:rsid w:val="00F36D93"/>
    <w:rsid w:val="00F40E0C"/>
    <w:rsid w:val="00F41872"/>
    <w:rsid w:val="00F42BBC"/>
    <w:rsid w:val="00F43073"/>
    <w:rsid w:val="00F4312F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68B"/>
    <w:rsid w:val="00F73874"/>
    <w:rsid w:val="00F742EC"/>
    <w:rsid w:val="00F750A5"/>
    <w:rsid w:val="00F7520D"/>
    <w:rsid w:val="00F75E46"/>
    <w:rsid w:val="00F76F4B"/>
    <w:rsid w:val="00F802FD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325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09CC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E4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E4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590F-5FC4-4E79-800F-ABD1F6E9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7</cp:revision>
  <cp:lastPrinted>2011-10-19T15:25:00Z</cp:lastPrinted>
  <dcterms:created xsi:type="dcterms:W3CDTF">2011-10-14T22:49:00Z</dcterms:created>
  <dcterms:modified xsi:type="dcterms:W3CDTF">2011-10-19T15:25:00Z</dcterms:modified>
</cp:coreProperties>
</file>