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5420E8" w:rsidRDefault="007C31A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420E8"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5420E8" w:rsidRPr="00A77462" w:rsidRDefault="005420E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5420E8" w:rsidRDefault="006D10D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Yvonne Arreola (ASG)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5420E8"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</w:t>
      </w:r>
      <w:r w:rsidR="005420E8">
        <w:rPr>
          <w:rFonts w:asciiTheme="minorHAnsi" w:hAnsiTheme="minorHAnsi" w:cstheme="minorHAnsi"/>
          <w:bCs/>
          <w:sz w:val="20"/>
          <w:szCs w:val="20"/>
        </w:rPr>
        <w:t>Michael Cole, Jan Dekker, Lore Dobusch, Cynthia Elliott, Nancy Frampton, Pam Gilmore, Nancy Marsh, Natasha Maryanow, Lauren Novatne,</w:t>
      </w:r>
      <w:r w:rsidR="005420E8" w:rsidRPr="00AF722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420E8">
        <w:rPr>
          <w:rFonts w:asciiTheme="minorHAnsi" w:hAnsiTheme="minorHAnsi" w:cstheme="minorHAnsi"/>
          <w:bCs/>
          <w:sz w:val="20"/>
          <w:szCs w:val="20"/>
        </w:rPr>
        <w:t>Ron Reimer, David Richey,</w:t>
      </w:r>
      <w:r w:rsidR="005420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420E8">
        <w:rPr>
          <w:rFonts w:asciiTheme="minorHAnsi" w:hAnsiTheme="minorHAnsi" w:cstheme="minorHAnsi"/>
          <w:bCs/>
          <w:sz w:val="20"/>
          <w:szCs w:val="20"/>
        </w:rPr>
        <w:t>J</w:t>
      </w:r>
      <w:r w:rsidR="005420E8">
        <w:rPr>
          <w:rFonts w:asciiTheme="minorHAnsi" w:hAnsiTheme="minorHAnsi" w:cstheme="minorHAnsi"/>
          <w:bCs/>
          <w:sz w:val="20"/>
          <w:szCs w:val="20"/>
        </w:rPr>
        <w:t>oshua Soderlund</w:t>
      </w:r>
      <w:r w:rsidR="005420E8">
        <w:rPr>
          <w:rFonts w:asciiTheme="minorHAnsi" w:hAnsiTheme="minorHAnsi" w:cstheme="minorHAnsi"/>
          <w:bCs/>
          <w:sz w:val="20"/>
          <w:szCs w:val="20"/>
        </w:rPr>
        <w:t>,</w:t>
      </w:r>
      <w:r w:rsidR="005420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420E8">
        <w:rPr>
          <w:rFonts w:asciiTheme="minorHAnsi" w:hAnsiTheme="minorHAnsi" w:cstheme="minorHAnsi"/>
          <w:bCs/>
          <w:sz w:val="20"/>
          <w:szCs w:val="20"/>
        </w:rPr>
        <w:t>Chris Spomer, Elaine Stamper,</w:t>
      </w:r>
      <w:r w:rsidR="005420E8"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420E8">
        <w:rPr>
          <w:rFonts w:asciiTheme="minorHAnsi" w:hAnsiTheme="minorHAnsi" w:cstheme="minorHAnsi"/>
          <w:bCs/>
          <w:sz w:val="20"/>
          <w:szCs w:val="20"/>
        </w:rPr>
        <w:t>Sheryl Young-Manning</w:t>
      </w:r>
      <w:r w:rsidR="005420E8">
        <w:rPr>
          <w:rFonts w:asciiTheme="minorHAnsi" w:hAnsiTheme="minorHAnsi" w:cstheme="minorHAnsi"/>
          <w:bCs/>
          <w:sz w:val="20"/>
          <w:szCs w:val="20"/>
        </w:rPr>
        <w:t xml:space="preserve">, Alexis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Maynez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420E8">
        <w:rPr>
          <w:rFonts w:asciiTheme="minorHAnsi" w:hAnsiTheme="minorHAnsi" w:cstheme="minorHAnsi"/>
          <w:bCs/>
          <w:sz w:val="20"/>
          <w:szCs w:val="20"/>
        </w:rPr>
        <w:t xml:space="preserve">(ASG), </w:t>
      </w:r>
    </w:p>
    <w:p w:rsidR="005420E8" w:rsidRDefault="005420E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420E8" w:rsidRDefault="005420E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5420E8" w:rsidRDefault="005420E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Jim Chin, </w:t>
      </w:r>
      <w:r w:rsidR="006D10D8">
        <w:rPr>
          <w:rFonts w:asciiTheme="minorHAnsi" w:hAnsiTheme="minorHAnsi" w:cstheme="minorHAnsi"/>
          <w:bCs/>
          <w:sz w:val="20"/>
          <w:szCs w:val="20"/>
        </w:rPr>
        <w:t xml:space="preserve">Toni Ensz, </w:t>
      </w:r>
      <w:r>
        <w:rPr>
          <w:rFonts w:asciiTheme="minorHAnsi" w:hAnsiTheme="minorHAnsi" w:cstheme="minorHAnsi"/>
          <w:bCs/>
          <w:sz w:val="20"/>
          <w:szCs w:val="20"/>
        </w:rPr>
        <w:t>Cl</w:t>
      </w: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>audia Habib</w:t>
      </w:r>
    </w:p>
    <w:p w:rsidR="005420E8" w:rsidRDefault="005420E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420E8" w:rsidRDefault="005420E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5420E8" w:rsidRPr="00C02DFA" w:rsidRDefault="005420E8" w:rsidP="005420E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Becky Allen, Linda Cooley, Stephanie Curry, Larry Dinis, Garry Elliott, </w:t>
      </w:r>
      <w:r>
        <w:rPr>
          <w:rFonts w:asciiTheme="minorHAnsi" w:hAnsiTheme="minorHAnsi" w:cstheme="minorHAnsi"/>
          <w:bCs/>
          <w:sz w:val="20"/>
          <w:szCs w:val="20"/>
        </w:rPr>
        <w:t>David Lopes, Margee Loya, Tim Smith, Bryan Tellalian, Bill Turini, Sharon Wu</w:t>
      </w:r>
    </w:p>
    <w:p w:rsidR="00D56F9C" w:rsidRPr="00466DE9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466DE9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Default="009C1746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3:20 p.m.</w:t>
      </w:r>
    </w:p>
    <w:p w:rsidR="009C1746" w:rsidRPr="00466DE9" w:rsidRDefault="009C1746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2.</w:t>
      </w:r>
      <w:r w:rsidRPr="00466DE9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9C1746" w:rsidRPr="00466DE9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3.</w:t>
      </w:r>
      <w:r w:rsidRPr="00466DE9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466DE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466DE9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466DE9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367FA8" w:rsidRPr="00466DE9">
        <w:rPr>
          <w:rFonts w:asciiTheme="minorHAnsi" w:hAnsiTheme="minorHAnsi" w:cstheme="minorHAnsi"/>
          <w:bCs/>
          <w:sz w:val="18"/>
          <w:szCs w:val="18"/>
        </w:rPr>
        <w:t>9</w:t>
      </w:r>
      <w:r w:rsidR="00DC397C" w:rsidRPr="00466DE9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9C1746" w:rsidRPr="00466DE9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4.</w:t>
      </w:r>
      <w:r w:rsidRPr="00466DE9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="00333885" w:rsidRPr="00466DE9">
        <w:rPr>
          <w:rFonts w:asciiTheme="minorHAnsi" w:hAnsiTheme="minorHAnsi" w:cstheme="minorHAnsi"/>
          <w:sz w:val="18"/>
          <w:szCs w:val="18"/>
        </w:rPr>
        <w:tab/>
      </w:r>
    </w:p>
    <w:p w:rsidR="002F39D4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5.</w:t>
      </w:r>
      <w:r w:rsidR="00D450E4" w:rsidRPr="00466DE9">
        <w:rPr>
          <w:rFonts w:asciiTheme="minorHAnsi" w:hAnsiTheme="minorHAnsi" w:cstheme="minorHAnsi"/>
          <w:sz w:val="18"/>
          <w:szCs w:val="18"/>
        </w:rPr>
        <w:tab/>
      </w:r>
      <w:r w:rsidR="002F39D4" w:rsidRPr="00466DE9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466DE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466DE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6.</w:t>
      </w:r>
      <w:r w:rsidRPr="00466DE9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Pr="00466DE9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466DE9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7</w:t>
      </w:r>
      <w:r w:rsidR="005A303B" w:rsidRPr="00466DE9">
        <w:rPr>
          <w:rFonts w:asciiTheme="minorHAnsi" w:hAnsiTheme="minorHAnsi" w:cstheme="minorHAnsi"/>
          <w:sz w:val="18"/>
          <w:szCs w:val="18"/>
        </w:rPr>
        <w:t>.</w:t>
      </w:r>
      <w:r w:rsidR="005A303B" w:rsidRPr="00466DE9">
        <w:rPr>
          <w:rFonts w:asciiTheme="minorHAnsi" w:hAnsiTheme="minorHAnsi" w:cstheme="minorHAnsi"/>
          <w:sz w:val="18"/>
          <w:szCs w:val="18"/>
        </w:rPr>
        <w:tab/>
      </w:r>
      <w:r w:rsidR="00F7689C" w:rsidRPr="00466DE9">
        <w:rPr>
          <w:rFonts w:asciiTheme="minorHAnsi" w:hAnsiTheme="minorHAnsi" w:cstheme="minorHAnsi"/>
          <w:sz w:val="18"/>
          <w:szCs w:val="18"/>
        </w:rPr>
        <w:t>OLD BUSINESS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="002F248D" w:rsidRPr="00466DE9">
        <w:rPr>
          <w:rFonts w:asciiTheme="minorHAnsi" w:hAnsiTheme="minorHAnsi" w:cstheme="minorHAnsi"/>
          <w:sz w:val="18"/>
          <w:szCs w:val="18"/>
        </w:rPr>
        <w:t>A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  <w:t>LIBRARY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Library Skills 1 </w:t>
      </w:r>
      <w:r w:rsidRPr="00466DE9">
        <w:rPr>
          <w:rFonts w:asciiTheme="minorHAnsi" w:hAnsiTheme="minorHAnsi" w:cstheme="minorHAnsi"/>
          <w:sz w:val="18"/>
          <w:szCs w:val="18"/>
        </w:rPr>
        <w:t>Information Competency/Research Skills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3.</w:t>
      </w:r>
      <w:r w:rsidRPr="00466DE9">
        <w:rPr>
          <w:rFonts w:asciiTheme="minorHAnsi" w:hAnsiTheme="minorHAnsi" w:cstheme="minorHAnsi"/>
          <w:sz w:val="18"/>
          <w:szCs w:val="18"/>
        </w:rPr>
        <w:tab/>
        <w:t>Distance Education Proposal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100% Online</w:t>
      </w:r>
    </w:p>
    <w:p w:rsidR="004D0B73" w:rsidRDefault="004D0B7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Requesting approval for Library Skills 2 as a Stand Alone course.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Stephanie is working with English and Social Science </w:t>
      </w:r>
      <w:r>
        <w:rPr>
          <w:rFonts w:asciiTheme="minorHAnsi" w:hAnsiTheme="minorHAnsi" w:cstheme="minorHAnsi"/>
          <w:sz w:val="18"/>
          <w:szCs w:val="18"/>
        </w:rPr>
        <w:tab/>
        <w:t xml:space="preserve">Faculty to get this course added to the English AA and Social Science AA degrees. Library Skills 1 is already included in the </w:t>
      </w:r>
      <w:r>
        <w:rPr>
          <w:rFonts w:asciiTheme="minorHAnsi" w:hAnsiTheme="minorHAnsi" w:cstheme="minorHAnsi"/>
          <w:sz w:val="18"/>
          <w:szCs w:val="18"/>
        </w:rPr>
        <w:tab/>
        <w:t>English AA degree.</w:t>
      </w:r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new course and course modification.</w:t>
      </w:r>
      <w:proofErr w:type="gramEnd"/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advisories.</w:t>
      </w:r>
      <w:proofErr w:type="gramEnd"/>
    </w:p>
    <w:p w:rsidR="009C1746" w:rsidRPr="00466DE9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C1746" w:rsidRDefault="009C174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lastRenderedPageBreak/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Political Science 3 Introduction to Political Theory and Thought</w:t>
      </w: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Requesting a fall 15 implementation date.</w:t>
      </w:r>
      <w:proofErr w:type="gramEnd"/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This is okay except for IGETC.</w:t>
      </w: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It was suggested this course and Political Science 24 be added to the Social Science AA degree.</w:t>
      </w: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Approved new course effective fall 2015.</w:t>
      </w: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advisories and prerequisites.</w:t>
      </w:r>
      <w:proofErr w:type="gramEnd"/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2.</w:t>
      </w:r>
      <w:r w:rsidRPr="00466DE9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sz w:val="18"/>
          <w:szCs w:val="18"/>
        </w:rPr>
        <w:tab/>
        <w:t>Criminology – Corrections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  <w:t>Criminology – Law Enforcement</w:t>
      </w:r>
    </w:p>
    <w:p w:rsidR="00A86C07" w:rsidRPr="00466DE9" w:rsidRDefault="00A86C0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program modifications.</w:t>
      </w:r>
      <w:proofErr w:type="gramEnd"/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sz w:val="18"/>
          <w:szCs w:val="18"/>
        </w:rPr>
        <w:tab/>
        <w:t>MATH &amp; TECHNOLOGY DEPARTMENY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Course Modification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26 Discrete Mathematics for Computer Science</w:t>
      </w:r>
    </w:p>
    <w:p w:rsidR="00A86C07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41 Programming Concepts and Methodology II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Missing advisory justifications.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>Will come back next week.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Sharon does not have to be present.</w:t>
      </w:r>
    </w:p>
    <w:p w:rsidR="009C1746" w:rsidRPr="00466DE9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D.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COMPOSITION, LITERATURE, &amp; COMMUNICATION DEPARTMENT – </w:t>
      </w:r>
      <w:r w:rsidRPr="00466DE9">
        <w:rPr>
          <w:rFonts w:asciiTheme="minorHAnsi" w:eastAsia="Times New Roman" w:hAnsiTheme="minorHAnsi" w:cstheme="minorHAnsi"/>
          <w:color w:val="FF0000"/>
          <w:sz w:val="18"/>
          <w:szCs w:val="18"/>
        </w:rPr>
        <w:t>PROGRAM REVIEW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>Course Modifications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2A History of Cinema: 1895-1960</w:t>
      </w:r>
    </w:p>
    <w:p w:rsidR="00A86C07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2B History of Cinema: 1960 to present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modifications.</w:t>
      </w:r>
      <w:proofErr w:type="gramEnd"/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advisories.</w:t>
      </w:r>
      <w:proofErr w:type="gramEnd"/>
      <w:r w:rsidR="00B6633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(</w:t>
      </w:r>
      <w:proofErr w:type="gramStart"/>
      <w:r w:rsidR="003B5A3B">
        <w:rPr>
          <w:rFonts w:asciiTheme="minorHAnsi" w:eastAsia="Times New Roman" w:hAnsiTheme="minorHAnsi" w:cstheme="minorHAnsi"/>
          <w:color w:val="000000"/>
          <w:sz w:val="18"/>
          <w:szCs w:val="18"/>
        </w:rPr>
        <w:t>oppose</w:t>
      </w:r>
      <w:r w:rsidR="003B5A3B">
        <w:rPr>
          <w:rFonts w:asciiTheme="minorHAnsi" w:eastAsia="Times New Roman" w:hAnsiTheme="minorHAnsi" w:cstheme="minorHAnsi"/>
          <w:color w:val="000000"/>
          <w:sz w:val="18"/>
          <w:szCs w:val="18"/>
        </w:rPr>
        <w:t>=</w:t>
      </w:r>
      <w:proofErr w:type="gramEnd"/>
      <w:r w:rsidR="00B6633E">
        <w:rPr>
          <w:rFonts w:asciiTheme="minorHAnsi" w:eastAsia="Times New Roman" w:hAnsiTheme="minorHAnsi" w:cstheme="minorHAnsi"/>
          <w:color w:val="000000"/>
          <w:sz w:val="18"/>
          <w:szCs w:val="18"/>
        </w:rPr>
        <w:t>1</w:t>
      </w:r>
      <w:r w:rsidR="003B5A3B">
        <w:rPr>
          <w:rFonts w:asciiTheme="minorHAnsi" w:eastAsia="Times New Roman" w:hAnsiTheme="minorHAnsi" w:cstheme="minorHAnsi"/>
          <w:color w:val="000000"/>
          <w:sz w:val="18"/>
          <w:szCs w:val="18"/>
        </w:rPr>
        <w:t>,</w:t>
      </w:r>
      <w:r w:rsidR="00B6633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N. Maryanow)</w:t>
      </w:r>
    </w:p>
    <w:p w:rsidR="009C1746" w:rsidRPr="00466DE9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E.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AGRICULTURE &amp; TECHNOLOGY DEPARTMENT – </w:t>
      </w:r>
      <w:r w:rsidRPr="00466DE9">
        <w:rPr>
          <w:rFonts w:asciiTheme="minorHAnsi" w:eastAsia="Times New Roman" w:hAnsiTheme="minorHAnsi" w:cstheme="minorHAnsi"/>
          <w:color w:val="FF0000"/>
          <w:sz w:val="18"/>
          <w:szCs w:val="18"/>
        </w:rPr>
        <w:t>PROGRAM REVIEW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674F1C"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>1.</w:t>
      </w:r>
      <w:r w:rsidR="00674F1C"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>New Course Proposal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674F1C"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Animal Science 22 Equine Reproduction</w:t>
      </w:r>
    </w:p>
    <w:p w:rsidR="00A86C07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new course.</w:t>
      </w:r>
      <w:proofErr w:type="gramEnd"/>
    </w:p>
    <w:p w:rsidR="009C1746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No advisories, prerequisites, or corequisites for this course.</w:t>
      </w:r>
    </w:p>
    <w:p w:rsidR="009C1746" w:rsidRPr="00466DE9" w:rsidRDefault="009C1746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Modifications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</w:t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lant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S</w:t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cience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1 Introduction to Plant Science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1L Introduction to Plant Science Laboratory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2 Soils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d.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2L Soils Laboratory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e.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3 General Viticulture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4A Tree and Vine Management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g.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5 Principles of Irrigation Management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h.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6 Pesticides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spellStart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i</w:t>
      </w:r>
      <w:proofErr w:type="spellEnd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7 Integrated Pest Management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j.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8 Vegetable Production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k.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10 Environmental Agriculture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l.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11 Machinery </w:t>
      </w:r>
      <w:proofErr w:type="gramStart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Technology</w:t>
      </w:r>
      <w:proofErr w:type="gramEnd"/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m.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</w:t>
      </w:r>
      <w:proofErr w:type="gramStart"/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14 Plant Nutrition</w:t>
      </w:r>
      <w:proofErr w:type="gramEnd"/>
    </w:p>
    <w:p w:rsidR="00A86C07" w:rsidRDefault="00A86C0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plant science course modifications.</w:t>
      </w:r>
      <w:proofErr w:type="gramEnd"/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C1746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 and prerequisites.</w:t>
      </w:r>
      <w:proofErr w:type="gramEnd"/>
    </w:p>
    <w:p w:rsidR="009C1746" w:rsidRPr="00466DE9" w:rsidRDefault="009C174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0571A" w:rsidRPr="00466DE9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F07D30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F07D30" w:rsidRPr="00466DE9" w:rsidRDefault="00F07D30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="00075D3E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="00075D3E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>Course Modification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F07D30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20 Athletic Training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22 Introduction to Physical Education</w:t>
      </w:r>
    </w:p>
    <w:p w:rsidR="00F07D30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14127" w:rsidRDefault="00014127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Changing lecture based courses to Kinesiology which follows Fresno State.</w:t>
      </w:r>
    </w:p>
    <w:p w:rsidR="00014127" w:rsidRPr="00466DE9" w:rsidRDefault="00014127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F07D30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2F248D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412479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12479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Physical Education 15C Weight training for collegiate athletes </w:t>
      </w:r>
    </w:p>
    <w:p w:rsidR="00F07D30" w:rsidRPr="00466DE9" w:rsidRDefault="00412479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36B Competitive Soccer</w:t>
      </w:r>
    </w:p>
    <w:p w:rsidR="00CB4B98" w:rsidRPr="00466DE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CB4B98" w:rsidRPr="00466DE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43B Competitive Swimming &amp; Diving</w:t>
      </w:r>
    </w:p>
    <w:p w:rsidR="00CB4B98" w:rsidRPr="00466DE9" w:rsidRDefault="009D0736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d.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43c Off-Season Conditioning for Swimming</w:t>
      </w:r>
    </w:p>
    <w:p w:rsidR="003D6791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14127" w:rsidRDefault="00014127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These are the intercollegiate sports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courses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Clovis Community College Center will offer when it becomes a college.</w:t>
      </w:r>
    </w:p>
    <w:p w:rsidR="00014127" w:rsidRPr="00466DE9" w:rsidRDefault="00014127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3.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Program Modifications</w:t>
      </w: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Certificate in Coaching</w:t>
      </w: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Physical Education </w:t>
      </w:r>
    </w:p>
    <w:p w:rsidR="009D0736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 w:rsidRPr="00466DE9">
        <w:rPr>
          <w:rFonts w:asciiTheme="minorHAnsi" w:hAnsiTheme="minorHAnsi" w:cstheme="minorHAnsi"/>
          <w:color w:val="000000"/>
          <w:sz w:val="18"/>
          <w:szCs w:val="18"/>
        </w:rPr>
        <w:t>c</w:t>
      </w:r>
      <w:proofErr w:type="gramEnd"/>
      <w:r w:rsidRPr="00466DE9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Kinesiology AS-T Associate in Arts Degree for Transfer</w:t>
      </w: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A86C07" w:rsidP="009D073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4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9D0736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Distance Education Proposal</w:t>
      </w:r>
    </w:p>
    <w:p w:rsidR="009D0736" w:rsidRPr="00466DE9" w:rsidRDefault="009D0736" w:rsidP="009D073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Health 2 First Aid and Safety</w:t>
      </w:r>
    </w:p>
    <w:p w:rsidR="009D0736" w:rsidRPr="00466DE9" w:rsidRDefault="009D0736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F248D" w:rsidRPr="00466DE9" w:rsidRDefault="009D0736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5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A86C07" w:rsidRPr="00466DE9">
        <w:rPr>
          <w:rFonts w:asciiTheme="minorHAnsi" w:hAnsiTheme="minorHAnsi" w:cstheme="minorHAnsi"/>
          <w:sz w:val="18"/>
          <w:szCs w:val="18"/>
        </w:rPr>
        <w:t>Course Modification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Child Development 1 </w:t>
      </w:r>
      <w:proofErr w:type="gramStart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Principles</w:t>
      </w:r>
      <w:proofErr w:type="gramEnd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and Practices of Teaching Young Children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6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Distance Education Proposal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Child Development 15 Diversity and Culture in Early Care and Education Programs</w:t>
      </w:r>
    </w:p>
    <w:p w:rsidR="00D11A81" w:rsidRPr="00466DE9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  <w:t>COMPOSITION, LITERATUTE &amp; COMMUNICATION DEPARTMENT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Distance Education Proposal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Communication 25 Argumentation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Two-way Interactive Proposal</w:t>
      </w:r>
    </w:p>
    <w:p w:rsidR="009A718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Proctors will be needed for the other sites.</w:t>
      </w: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Approved.</w:t>
      </w:r>
      <w:proofErr w:type="gramEnd"/>
    </w:p>
    <w:p w:rsidR="0037713D" w:rsidRPr="00466DE9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2.</w:t>
      </w:r>
      <w:r w:rsidRPr="00466DE9">
        <w:rPr>
          <w:rFonts w:asciiTheme="minorHAnsi" w:hAnsiTheme="minorHAnsi" w:cstheme="minorHAnsi"/>
          <w:sz w:val="18"/>
          <w:szCs w:val="18"/>
        </w:rPr>
        <w:tab/>
        <w:t>Distance Education Hybrid Modification</w:t>
      </w:r>
    </w:p>
    <w:p w:rsidR="009A7189" w:rsidRPr="00466DE9" w:rsidRDefault="009A7189" w:rsidP="009A71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Communication 25 Argumentation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466DE9">
        <w:rPr>
          <w:rFonts w:asciiTheme="minorHAnsi" w:hAnsiTheme="minorHAnsi" w:cstheme="minorHAnsi"/>
          <w:sz w:val="18"/>
          <w:szCs w:val="18"/>
        </w:rPr>
        <w:t>50% Internet/50% face-to-face meetings.</w:t>
      </w:r>
      <w:proofErr w:type="gramEnd"/>
      <w:r w:rsidRPr="00466DE9">
        <w:rPr>
          <w:rFonts w:asciiTheme="minorHAnsi" w:hAnsiTheme="minorHAnsi" w:cstheme="minorHAnsi"/>
          <w:sz w:val="18"/>
          <w:szCs w:val="18"/>
        </w:rPr>
        <w:t xml:space="preserve"> </w:t>
      </w:r>
      <w:r w:rsidRPr="00466DE9">
        <w:rPr>
          <w:rFonts w:asciiTheme="minorHAnsi" w:hAnsiTheme="minorHAnsi" w:cstheme="minorHAnsi"/>
          <w:i/>
          <w:sz w:val="18"/>
          <w:szCs w:val="18"/>
        </w:rPr>
        <w:t>(This proposal replaces the 2008SP proposal)</w:t>
      </w:r>
      <w:r w:rsidRPr="00466DE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D0736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Faculty recognize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the need for more face-to-face meetings in order for students to get the required presentations and </w:t>
      </w:r>
      <w:r>
        <w:rPr>
          <w:rFonts w:asciiTheme="minorHAnsi" w:hAnsiTheme="minorHAnsi" w:cstheme="minorHAnsi"/>
          <w:sz w:val="18"/>
          <w:szCs w:val="18"/>
        </w:rPr>
        <w:tab/>
        <w:t>debates done.</w:t>
      </w: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Approved.</w:t>
      </w:r>
      <w:proofErr w:type="gramEnd"/>
    </w:p>
    <w:p w:rsidR="0037713D" w:rsidRPr="00466DE9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3.</w:t>
      </w:r>
      <w:r w:rsidRPr="00466DE9">
        <w:rPr>
          <w:rFonts w:asciiTheme="minorHAnsi" w:hAnsiTheme="minorHAnsi" w:cstheme="minorHAnsi"/>
          <w:sz w:val="18"/>
          <w:szCs w:val="18"/>
        </w:rPr>
        <w:tab/>
        <w:t>Course Deletion</w:t>
      </w:r>
    </w:p>
    <w:p w:rsidR="009A7189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 xml:space="preserve">Interdisciplinary Studies 301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Basic Skills Development</w:t>
      </w:r>
      <w:r w:rsidR="009A7189" w:rsidRPr="00466DE9">
        <w:rPr>
          <w:rFonts w:asciiTheme="minorHAnsi" w:hAnsiTheme="minorHAnsi" w:cstheme="minorHAnsi"/>
          <w:sz w:val="18"/>
          <w:szCs w:val="18"/>
        </w:rPr>
        <w:tab/>
      </w:r>
      <w:r w:rsidR="009A7189" w:rsidRPr="00466DE9">
        <w:rPr>
          <w:rFonts w:asciiTheme="minorHAnsi" w:hAnsiTheme="minorHAnsi" w:cstheme="minorHAnsi"/>
          <w:sz w:val="18"/>
          <w:szCs w:val="18"/>
        </w:rPr>
        <w:tab/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Course removed from agenda. Discussion is still going on and there is need for clarification.</w:t>
      </w: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  <w:t>Madera thanks the Chair. Madera Center still uses this course.</w:t>
      </w:r>
    </w:p>
    <w:p w:rsidR="0037713D" w:rsidRDefault="0037713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9D0736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9D0736" w:rsidRPr="00466DE9">
        <w:rPr>
          <w:rFonts w:asciiTheme="minorHAnsi" w:hAnsiTheme="minorHAnsi" w:cstheme="minorHAnsi"/>
          <w:color w:val="000000"/>
          <w:sz w:val="18"/>
          <w:szCs w:val="18"/>
        </w:rPr>
        <w:t>Agriculture &amp; Technology Associate in Science Degree</w:t>
      </w:r>
    </w:p>
    <w:p w:rsidR="009D0736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Irrigation, Fertility&amp; Pest Management Technician Certificate of Achievement</w:t>
      </w:r>
    </w:p>
    <w:p w:rsidR="003D6791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Pest Control Advisor Certificate of Achievement</w:t>
      </w:r>
    </w:p>
    <w:p w:rsidR="003D6791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d.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 xml:space="preserve">Plant &amp; Soil Science, Option </w:t>
      </w:r>
      <w:proofErr w:type="spellStart"/>
      <w:proofErr w:type="gramStart"/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A</w:t>
      </w:r>
      <w:proofErr w:type="spellEnd"/>
      <w:proofErr w:type="gramEnd"/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 xml:space="preserve"> Associate in Science Degree</w:t>
      </w:r>
    </w:p>
    <w:p w:rsidR="003D6791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e.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Plant Protection Intern Certificate of Achievement</w:t>
      </w:r>
    </w:p>
    <w:p w:rsidR="00FA3D8F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f.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Production Agriculture Technician Certificate of Achievement</w:t>
      </w:r>
    </w:p>
    <w:p w:rsidR="003D6791" w:rsidRDefault="003D679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  <w:t>Modifications are due to changes by the industry that has reclassified some of the courses.</w:t>
      </w:r>
    </w:p>
    <w:p w:rsidR="00734B5F" w:rsidRPr="00466DE9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2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 xml:space="preserve">Agriculture &amp; Natural Resources 10 </w:t>
      </w:r>
      <w:r w:rsidRPr="00466DE9">
        <w:rPr>
          <w:rFonts w:asciiTheme="minorHAnsi" w:hAnsiTheme="minorHAnsi" w:cstheme="minorHAnsi"/>
          <w:i/>
          <w:sz w:val="18"/>
          <w:szCs w:val="18"/>
        </w:rPr>
        <w:t xml:space="preserve">(change to </w:t>
      </w:r>
      <w:r w:rsidRPr="00466DE9">
        <w:rPr>
          <w:rFonts w:asciiTheme="minorHAnsi" w:hAnsiTheme="minorHAnsi" w:cstheme="minorHAnsi"/>
          <w:bCs/>
          <w:i/>
          <w:color w:val="000000"/>
          <w:sz w:val="18"/>
          <w:szCs w:val="18"/>
        </w:rPr>
        <w:t>Mechanized Agriculture 40)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3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Mechanized Agriculture 41 Introduction to Agricultural Welding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Mechanized Agriculture 42 Small Gasoline and Diesel Engines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Mechanized Agriculture 42 Small Gasoline and Diesel Engines</w:t>
      </w:r>
    </w:p>
    <w:p w:rsidR="009D0736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These courses will be part of a certificate for the Sanger Paramount Academy.</w:t>
      </w: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Until the certificate can be created, it was suggested that they be added to the Agriculture &amp; Technology degree.</w:t>
      </w:r>
    </w:p>
    <w:p w:rsidR="00734B5F" w:rsidRPr="00466DE9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4</w:t>
      </w:r>
      <w:r w:rsidRPr="00466DE9">
        <w:rPr>
          <w:rFonts w:asciiTheme="minorHAnsi" w:hAnsiTheme="minorHAnsi" w:cstheme="minorHAnsi"/>
          <w:sz w:val="18"/>
          <w:szCs w:val="18"/>
        </w:rPr>
        <w:t xml:space="preserve">. </w:t>
      </w:r>
      <w:r w:rsidRPr="00466DE9">
        <w:rPr>
          <w:rFonts w:asciiTheme="minorHAnsi" w:hAnsiTheme="minorHAnsi" w:cstheme="minorHAnsi"/>
          <w:sz w:val="18"/>
          <w:szCs w:val="18"/>
        </w:rPr>
        <w:tab/>
        <w:t>Course Modification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Natural Resources 91 Wilderness Navigation</w:t>
      </w:r>
    </w:p>
    <w:p w:rsidR="00674F1C" w:rsidRDefault="00674F1C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Changed the title and revised the textbook.</w:t>
      </w:r>
    </w:p>
    <w:p w:rsidR="00734B5F" w:rsidRPr="00466DE9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66DE9" w:rsidRPr="00466DE9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5.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466DE9" w:rsidRPr="00734B5F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734B5F">
        <w:rPr>
          <w:rFonts w:asciiTheme="minorHAnsi" w:hAnsiTheme="minorHAnsi" w:cstheme="minorHAnsi"/>
          <w:sz w:val="18"/>
          <w:szCs w:val="18"/>
        </w:rPr>
        <w:tab/>
      </w:r>
      <w:r w:rsidRPr="00734B5F">
        <w:rPr>
          <w:rFonts w:asciiTheme="minorHAnsi" w:hAnsiTheme="minorHAnsi" w:cstheme="minorHAnsi"/>
          <w:sz w:val="18"/>
          <w:szCs w:val="18"/>
        </w:rPr>
        <w:tab/>
      </w:r>
      <w:r w:rsidRPr="00734B5F">
        <w:rPr>
          <w:rFonts w:asciiTheme="minorHAnsi" w:hAnsiTheme="minorHAnsi" w:cstheme="minorHAnsi"/>
          <w:sz w:val="18"/>
          <w:szCs w:val="18"/>
        </w:rPr>
        <w:tab/>
        <w:t>a.</w:t>
      </w:r>
      <w:r w:rsidRPr="00734B5F">
        <w:rPr>
          <w:rFonts w:asciiTheme="minorHAnsi" w:hAnsiTheme="minorHAnsi" w:cstheme="minorHAnsi"/>
          <w:sz w:val="18"/>
          <w:szCs w:val="18"/>
        </w:rPr>
        <w:tab/>
      </w: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>Animal Science 25 Basic Equine Handling</w:t>
      </w:r>
    </w:p>
    <w:p w:rsidR="00466DE9" w:rsidRPr="00734B5F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26 Western Riding &amp; Horsemanship</w:t>
      </w:r>
    </w:p>
    <w:p w:rsidR="00466DE9" w:rsidRPr="00734B5F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734B5F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27 Introduction to Horse Training</w:t>
      </w:r>
    </w:p>
    <w:p w:rsidR="00466DE9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These courses will be part of the Equine Certificate of Achievement that will be brought to the committee next week.</w:t>
      </w: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David will work on the outcomes and objectives.</w:t>
      </w:r>
    </w:p>
    <w:p w:rsidR="00734B5F" w:rsidRPr="00466DE9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C06AF3" w:rsidRPr="00466DE9" w:rsidRDefault="00C06AF3" w:rsidP="00C06AF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D.</w:t>
      </w:r>
      <w:r w:rsidRPr="00466DE9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C06AF3" w:rsidRPr="00466DE9" w:rsidRDefault="00C06AF3" w:rsidP="00C06AF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C06AF3" w:rsidRPr="00466DE9" w:rsidRDefault="00C06AF3" w:rsidP="00C06AF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80031D" w:rsidRPr="00466DE9">
        <w:rPr>
          <w:rFonts w:asciiTheme="minorHAnsi" w:hAnsiTheme="minorHAnsi" w:cstheme="minorHAnsi"/>
          <w:sz w:val="18"/>
          <w:szCs w:val="18"/>
        </w:rPr>
        <w:t xml:space="preserve">Criminology 5 </w:t>
      </w:r>
      <w:r w:rsidR="0080031D" w:rsidRPr="00466DE9">
        <w:rPr>
          <w:rStyle w:val="fld1"/>
          <w:rFonts w:asciiTheme="minorHAnsi" w:hAnsiTheme="minorHAnsi" w:cstheme="minorHAnsi"/>
          <w:bCs/>
        </w:rPr>
        <w:t>Community Relations</w:t>
      </w:r>
    </w:p>
    <w:p w:rsidR="00C06AF3" w:rsidRDefault="00C06AF3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Modification is for C-ID.</w:t>
      </w: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Elaine Stamper said she doesn’t think students can be successful with just English 125 and 126 as advisories.</w:t>
      </w: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Garry Elliott stated that his students do reasonably well.</w:t>
      </w: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4B5F" w:rsidRDefault="00734B5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Nat</w:t>
      </w:r>
      <w:r w:rsidR="00B6633E">
        <w:rPr>
          <w:rFonts w:asciiTheme="minorHAnsi" w:hAnsiTheme="minorHAnsi" w:cstheme="minorHAnsi"/>
          <w:sz w:val="18"/>
          <w:szCs w:val="18"/>
        </w:rPr>
        <w:t>asha Maryanow agreed with Elaine.</w:t>
      </w:r>
    </w:p>
    <w:p w:rsidR="00B6633E" w:rsidRDefault="00B6633E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6633E" w:rsidRDefault="00B6633E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Sheryl Young-Manning clarified that the advisory of English 1A is what is being suggested by the English Faculty.</w:t>
      </w:r>
    </w:p>
    <w:p w:rsidR="00B6633E" w:rsidRPr="00466DE9" w:rsidRDefault="00B6633E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466DE9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9.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3D7BD8" w:rsidRPr="00466DE9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466DE9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466DE9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466DE9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466DE9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466DE9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Pr="00466DE9" w:rsidRDefault="00B6633E" w:rsidP="00B6633E">
      <w:pPr>
        <w:tabs>
          <w:tab w:val="left" w:pos="360"/>
          <w:tab w:val="left" w:pos="3213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5:13 p.m.</w:t>
      </w:r>
    </w:p>
    <w:sectPr w:rsidR="00960237" w:rsidRPr="00466DE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7C31AE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A86C07">
      <w:rPr>
        <w:rFonts w:asciiTheme="minorHAnsi" w:hAnsiTheme="minorHAnsi"/>
        <w:b/>
        <w:sz w:val="20"/>
        <w:szCs w:val="20"/>
      </w:rPr>
      <w:t>16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A86C07">
      <w:rPr>
        <w:rFonts w:asciiTheme="minorHAnsi" w:hAnsiTheme="minorHAnsi"/>
        <w:b/>
        <w:sz w:val="20"/>
        <w:szCs w:val="20"/>
      </w:rPr>
      <w:t>16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12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7713D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5A3B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20E8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0D8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4B5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31AE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1746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633E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7FF6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DDA7-BD65-417F-A3B8-6A774FAB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10</cp:revision>
  <cp:lastPrinted>2014-10-17T16:43:00Z</cp:lastPrinted>
  <dcterms:created xsi:type="dcterms:W3CDTF">2014-10-17T15:54:00Z</dcterms:created>
  <dcterms:modified xsi:type="dcterms:W3CDTF">2014-10-17T16:45:00Z</dcterms:modified>
</cp:coreProperties>
</file>