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EC" w:rsidRDefault="00111CEC" w:rsidP="00111CEC">
      <w:pPr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6859A84F" wp14:editId="529ACB6B">
            <wp:simplePos x="0" y="0"/>
            <wp:positionH relativeFrom="column">
              <wp:posOffset>1857375</wp:posOffset>
            </wp:positionH>
            <wp:positionV relativeFrom="paragraph">
              <wp:posOffset>-192405</wp:posOffset>
            </wp:positionV>
            <wp:extent cx="2276475" cy="85788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EC" w:rsidRDefault="00111CEC" w:rsidP="00111CEC">
      <w:pPr>
        <w:jc w:val="center"/>
      </w:pPr>
      <w:r w:rsidRPr="00111CEC">
        <w:rPr>
          <w:b/>
          <w:i/>
          <w:sz w:val="24"/>
        </w:rPr>
        <w:t>2+2 Articulation Approval Process</w:t>
      </w:r>
      <w:r>
        <w:br/>
      </w:r>
      <w:r w:rsidRPr="00111CEC">
        <w:rPr>
          <w:i/>
        </w:rPr>
        <w:t>February 21, 2013</w:t>
      </w:r>
    </w:p>
    <w:p w:rsidR="00111CEC" w:rsidRPr="00111CEC" w:rsidRDefault="00111CEC" w:rsidP="00111CEC">
      <w:pPr>
        <w:jc w:val="center"/>
        <w:rPr>
          <w:sz w:val="20"/>
        </w:rPr>
      </w:pPr>
      <w:r>
        <w:t>PolyCom Video Conference 12:00 – 12:30 PM</w:t>
      </w:r>
      <w:r>
        <w:br/>
      </w:r>
      <w:r w:rsidRPr="00111CEC">
        <w:rPr>
          <w:sz w:val="20"/>
        </w:rPr>
        <w:t xml:space="preserve">DO </w:t>
      </w:r>
      <w:r>
        <w:rPr>
          <w:sz w:val="20"/>
        </w:rPr>
        <w:t xml:space="preserve">North/Clovis Center: </w:t>
      </w:r>
      <w:r w:rsidRPr="00111CEC">
        <w:rPr>
          <w:sz w:val="20"/>
        </w:rPr>
        <w:t xml:space="preserve">CCB-305 (Building B), </w:t>
      </w:r>
      <w:r>
        <w:rPr>
          <w:sz w:val="20"/>
        </w:rPr>
        <w:t>Reedley College:</w:t>
      </w:r>
      <w:r w:rsidRPr="00111CEC">
        <w:rPr>
          <w:sz w:val="20"/>
        </w:rPr>
        <w:t xml:space="preserve"> CCI208, </w:t>
      </w:r>
      <w:r w:rsidRPr="00111CEC">
        <w:rPr>
          <w:sz w:val="20"/>
        </w:rPr>
        <w:br/>
        <w:t>Fresno City College: OAB 226; Willow International: AC1 – 149A</w:t>
      </w:r>
    </w:p>
    <w:p w:rsidR="00111CEC" w:rsidRDefault="00111CEC" w:rsidP="00111CEC">
      <w:pPr>
        <w:jc w:val="center"/>
        <w:rPr>
          <w:b/>
        </w:rPr>
      </w:pPr>
      <w:r w:rsidRPr="00111CEC">
        <w:rPr>
          <w:b/>
        </w:rPr>
        <w:t>AGENDA</w:t>
      </w:r>
    </w:p>
    <w:p w:rsidR="00111CEC" w:rsidRDefault="00111CEC" w:rsidP="00111CE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Brief Background on 2+2 Articulation</w:t>
      </w:r>
      <w:bookmarkStart w:id="0" w:name="_GoBack"/>
      <w:bookmarkEnd w:id="0"/>
    </w:p>
    <w:p w:rsidR="00111CEC" w:rsidRDefault="00111CEC" w:rsidP="00111CEC">
      <w:pPr>
        <w:pStyle w:val="ListParagraph"/>
        <w:rPr>
          <w:b/>
        </w:rPr>
      </w:pPr>
    </w:p>
    <w:p w:rsidR="00111CEC" w:rsidRDefault="00111CEC" w:rsidP="00111CE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Current 2+2 Articulation Approval Process</w:t>
      </w:r>
    </w:p>
    <w:p w:rsidR="00111CEC" w:rsidRDefault="00111CEC" w:rsidP="00111CEC">
      <w:pPr>
        <w:pStyle w:val="ListParagraph"/>
        <w:numPr>
          <w:ilvl w:val="1"/>
          <w:numId w:val="1"/>
        </w:numPr>
      </w:pPr>
      <w:r w:rsidRPr="00111CEC">
        <w:t>Average Approval Time</w:t>
      </w:r>
    </w:p>
    <w:p w:rsidR="00111CEC" w:rsidRDefault="00111CEC" w:rsidP="00111CEC">
      <w:pPr>
        <w:pStyle w:val="ListParagraph"/>
        <w:ind w:left="1440"/>
      </w:pPr>
    </w:p>
    <w:p w:rsidR="00111CEC" w:rsidRPr="00111CEC" w:rsidRDefault="00111CEC" w:rsidP="00111CEC">
      <w:pPr>
        <w:pStyle w:val="ListParagraph"/>
        <w:numPr>
          <w:ilvl w:val="0"/>
          <w:numId w:val="1"/>
        </w:numPr>
        <w:rPr>
          <w:b/>
        </w:rPr>
      </w:pPr>
      <w:r w:rsidRPr="00111CEC">
        <w:rPr>
          <w:b/>
        </w:rPr>
        <w:t>Proposed Changes to Approval Process</w:t>
      </w:r>
    </w:p>
    <w:p w:rsidR="00111CEC" w:rsidRPr="00111CEC" w:rsidRDefault="00111CEC" w:rsidP="00111CEC">
      <w:pPr>
        <w:pStyle w:val="ListParagraph"/>
        <w:numPr>
          <w:ilvl w:val="1"/>
          <w:numId w:val="1"/>
        </w:numPr>
      </w:pPr>
      <w:r>
        <w:t>State Center Consortium Articulation Officer</w:t>
      </w:r>
    </w:p>
    <w:p w:rsidR="00111CEC" w:rsidRDefault="00111CEC" w:rsidP="00111CEC">
      <w:pPr>
        <w:pStyle w:val="ListParagraph"/>
        <w:numPr>
          <w:ilvl w:val="1"/>
          <w:numId w:val="1"/>
        </w:numPr>
      </w:pPr>
      <w:r>
        <w:t>Streamlining the Process</w:t>
      </w:r>
    </w:p>
    <w:p w:rsidR="00111CEC" w:rsidRDefault="00111CEC" w:rsidP="00111CEC">
      <w:pPr>
        <w:pStyle w:val="ListParagraph"/>
        <w:numPr>
          <w:ilvl w:val="1"/>
          <w:numId w:val="1"/>
        </w:numPr>
      </w:pPr>
      <w:r>
        <w:t>Title 5 – High School Articulation</w:t>
      </w:r>
    </w:p>
    <w:p w:rsidR="00111CEC" w:rsidRDefault="00111CEC" w:rsidP="00111CEC">
      <w:pPr>
        <w:pStyle w:val="ListParagraph"/>
        <w:ind w:left="1440"/>
      </w:pPr>
    </w:p>
    <w:p w:rsidR="00111CEC" w:rsidRDefault="00111CEC" w:rsidP="00111CEC">
      <w:pPr>
        <w:pStyle w:val="ListParagraph"/>
        <w:numPr>
          <w:ilvl w:val="0"/>
          <w:numId w:val="1"/>
        </w:numPr>
        <w:rPr>
          <w:b/>
        </w:rPr>
      </w:pPr>
      <w:r w:rsidRPr="00111CEC">
        <w:rPr>
          <w:b/>
        </w:rPr>
        <w:t>Next Steps</w:t>
      </w:r>
    </w:p>
    <w:p w:rsidR="00111CEC" w:rsidRPr="00111CEC" w:rsidRDefault="00111CEC" w:rsidP="00111CEC">
      <w:pPr>
        <w:pStyle w:val="ListParagraph"/>
        <w:numPr>
          <w:ilvl w:val="1"/>
          <w:numId w:val="1"/>
        </w:numPr>
      </w:pPr>
      <w:r w:rsidRPr="00111CEC">
        <w:t>Curriculum Committee Approval</w:t>
      </w:r>
    </w:p>
    <w:p w:rsidR="00111CEC" w:rsidRPr="00111CEC" w:rsidRDefault="00111CEC" w:rsidP="00111CEC">
      <w:pPr>
        <w:pStyle w:val="ListParagraph"/>
        <w:numPr>
          <w:ilvl w:val="1"/>
          <w:numId w:val="1"/>
        </w:numPr>
      </w:pPr>
      <w:r w:rsidRPr="00111CEC">
        <w:t>Chancellor’s Cabinet Review</w:t>
      </w:r>
    </w:p>
    <w:p w:rsidR="00111CEC" w:rsidRPr="00111CEC" w:rsidRDefault="00111CEC" w:rsidP="00111CEC">
      <w:pPr>
        <w:pStyle w:val="ListParagraph"/>
        <w:numPr>
          <w:ilvl w:val="1"/>
          <w:numId w:val="1"/>
        </w:numPr>
      </w:pPr>
      <w:r w:rsidRPr="00111CEC">
        <w:t>SCCCD Board Approval</w:t>
      </w:r>
    </w:p>
    <w:sectPr w:rsidR="00111CEC" w:rsidRPr="0011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5F3B"/>
    <w:multiLevelType w:val="hybridMultilevel"/>
    <w:tmpl w:val="2D6AAA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EC"/>
    <w:rsid w:val="000F650A"/>
    <w:rsid w:val="00111CEC"/>
    <w:rsid w:val="00180762"/>
    <w:rsid w:val="002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lm022</dc:creator>
  <cp:lastModifiedBy>lm022</cp:lastModifiedBy>
  <cp:revision>3</cp:revision>
  <dcterms:created xsi:type="dcterms:W3CDTF">2013-02-21T18:00:00Z</dcterms:created>
  <dcterms:modified xsi:type="dcterms:W3CDTF">2013-02-21T18:22:00Z</dcterms:modified>
</cp:coreProperties>
</file>