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6B" w:rsidRPr="00A91B1D" w:rsidRDefault="001A616B" w:rsidP="001A616B">
      <w:pPr>
        <w:spacing w:after="0" w:line="240" w:lineRule="auto"/>
        <w:jc w:val="center"/>
        <w:rPr>
          <w:rFonts w:cs="Times New Roman"/>
        </w:rPr>
      </w:pPr>
    </w:p>
    <w:p w:rsidR="001A616B" w:rsidRDefault="001A616B" w:rsidP="001A616B">
      <w:pPr>
        <w:spacing w:after="0" w:line="240" w:lineRule="auto"/>
        <w:jc w:val="center"/>
        <w:rPr>
          <w:rFonts w:cs="Times New Roman"/>
        </w:rPr>
      </w:pPr>
    </w:p>
    <w:p w:rsidR="001A616B" w:rsidRDefault="001A616B" w:rsidP="001A616B">
      <w:pPr>
        <w:spacing w:after="0" w:line="240" w:lineRule="auto"/>
        <w:jc w:val="center"/>
        <w:rPr>
          <w:rFonts w:cs="Times New Roman"/>
        </w:rPr>
      </w:pPr>
    </w:p>
    <w:p w:rsidR="001A616B" w:rsidRPr="00A91B1D" w:rsidRDefault="001A616B" w:rsidP="001A616B">
      <w:pPr>
        <w:spacing w:after="0" w:line="240" w:lineRule="auto"/>
        <w:jc w:val="center"/>
        <w:rPr>
          <w:rFonts w:cs="Times New Roman"/>
        </w:rPr>
      </w:pPr>
    </w:p>
    <w:p w:rsidR="001A616B" w:rsidRPr="00A91B1D" w:rsidRDefault="001A616B" w:rsidP="001A616B">
      <w:pPr>
        <w:spacing w:after="0" w:line="240" w:lineRule="auto"/>
        <w:jc w:val="center"/>
        <w:rPr>
          <w:rFonts w:cs="Times New Roman"/>
        </w:rPr>
      </w:pPr>
    </w:p>
    <w:p w:rsidR="001A616B" w:rsidRPr="00D72C92" w:rsidRDefault="001A616B" w:rsidP="001A616B">
      <w:pPr>
        <w:jc w:val="center"/>
        <w:rPr>
          <w:rFonts w:ascii="Garamond" w:hAnsi="Garamond"/>
          <w:sz w:val="40"/>
          <w:szCs w:val="40"/>
        </w:rPr>
      </w:pPr>
      <w:bookmarkStart w:id="0" w:name="_Toc346285074"/>
      <w:bookmarkStart w:id="1" w:name="_Toc346285199"/>
      <w:r w:rsidRPr="00D72C92">
        <w:rPr>
          <w:rFonts w:ascii="Garamond" w:hAnsi="Garamond" w:cs="Times New Roman"/>
          <w:noProof/>
          <w:sz w:val="72"/>
          <w:szCs w:val="72"/>
        </w:rPr>
        <w:drawing>
          <wp:inline distT="0" distB="0" distL="0" distR="0" wp14:anchorId="43CD4A99" wp14:editId="35B3957E">
            <wp:extent cx="36576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9">
                      <a:extLst>
                        <a:ext uri="{28A0092B-C50C-407E-A947-70E740481C1C}">
                          <a14:useLocalDpi xmlns:a14="http://schemas.microsoft.com/office/drawing/2010/main" val="0"/>
                        </a:ext>
                      </a:extLst>
                    </a:blip>
                    <a:stretch>
                      <a:fillRect/>
                    </a:stretch>
                  </pic:blipFill>
                  <pic:spPr>
                    <a:xfrm>
                      <a:off x="0" y="0"/>
                      <a:ext cx="3657600" cy="891540"/>
                    </a:xfrm>
                    <a:prstGeom prst="rect">
                      <a:avLst/>
                    </a:prstGeom>
                  </pic:spPr>
                </pic:pic>
              </a:graphicData>
            </a:graphic>
          </wp:inline>
        </w:drawing>
      </w:r>
      <w:r w:rsidRPr="00D72C92">
        <w:rPr>
          <w:rFonts w:ascii="Garamond" w:hAnsi="Garamond"/>
          <w:sz w:val="40"/>
          <w:szCs w:val="40"/>
        </w:rPr>
        <w:t xml:space="preserve"> </w:t>
      </w:r>
    </w:p>
    <w:p w:rsidR="001A616B" w:rsidRPr="00D72C92" w:rsidRDefault="001A616B" w:rsidP="00A4048B">
      <w:pPr>
        <w:jc w:val="center"/>
        <w:rPr>
          <w:rFonts w:ascii="Garamond" w:hAnsi="Garamond" w:cstheme="minorBidi"/>
          <w:sz w:val="40"/>
          <w:szCs w:val="40"/>
        </w:rPr>
      </w:pPr>
      <w:r w:rsidRPr="00D72C92">
        <w:rPr>
          <w:rFonts w:ascii="Garamond" w:hAnsi="Garamond"/>
          <w:sz w:val="40"/>
          <w:szCs w:val="40"/>
        </w:rPr>
        <w:t>(Including Reedley, Madera, and Oakhurst Campuses</w:t>
      </w:r>
      <w:bookmarkEnd w:id="0"/>
      <w:bookmarkEnd w:id="1"/>
      <w:r w:rsidRPr="00D72C92">
        <w:rPr>
          <w:rFonts w:ascii="Garamond" w:hAnsi="Garamond"/>
          <w:sz w:val="40"/>
          <w:szCs w:val="40"/>
        </w:rPr>
        <w:t>)</w:t>
      </w:r>
    </w:p>
    <w:p w:rsidR="00A4048B" w:rsidRPr="00D72C92" w:rsidRDefault="00A4048B" w:rsidP="00A4048B">
      <w:pPr>
        <w:jc w:val="center"/>
        <w:rPr>
          <w:rFonts w:ascii="Garamond" w:hAnsi="Garamond" w:cstheme="minorBidi"/>
          <w:sz w:val="40"/>
          <w:szCs w:val="40"/>
        </w:rPr>
      </w:pPr>
    </w:p>
    <w:p w:rsidR="001A616B" w:rsidRPr="00D72C92" w:rsidRDefault="00A4048B" w:rsidP="00A4048B">
      <w:pPr>
        <w:jc w:val="center"/>
        <w:rPr>
          <w:rFonts w:ascii="Garamond" w:hAnsi="Garamond"/>
          <w:sz w:val="72"/>
          <w:szCs w:val="72"/>
        </w:rPr>
      </w:pPr>
      <w:r w:rsidRPr="00D72C92">
        <w:rPr>
          <w:rFonts w:ascii="Garamond" w:hAnsi="Garamond"/>
          <w:sz w:val="72"/>
          <w:szCs w:val="72"/>
        </w:rPr>
        <w:t>English as a Second Language Program Review Self-Study</w:t>
      </w:r>
      <w:r w:rsidR="00C8003F">
        <w:rPr>
          <w:rFonts w:ascii="Garamond" w:hAnsi="Garamond"/>
          <w:sz w:val="72"/>
          <w:szCs w:val="72"/>
        </w:rPr>
        <w:t xml:space="preserve"> </w:t>
      </w:r>
      <w:r w:rsidR="00C8003F" w:rsidRPr="00C8003F">
        <w:rPr>
          <w:rFonts w:ascii="Garamond" w:hAnsi="Garamond"/>
          <w:sz w:val="72"/>
          <w:szCs w:val="72"/>
          <w:highlight w:val="yellow"/>
        </w:rPr>
        <w:t>Revision</w:t>
      </w:r>
    </w:p>
    <w:p w:rsidR="001A616B" w:rsidRPr="00D72C92" w:rsidRDefault="001A616B" w:rsidP="001A616B">
      <w:pPr>
        <w:jc w:val="center"/>
        <w:rPr>
          <w:rFonts w:ascii="Garamond" w:hAnsi="Garamond"/>
          <w:sz w:val="72"/>
          <w:szCs w:val="72"/>
        </w:rPr>
      </w:pPr>
    </w:p>
    <w:p w:rsidR="001A616B" w:rsidRPr="00D72C92" w:rsidRDefault="001A616B" w:rsidP="001A616B">
      <w:pPr>
        <w:jc w:val="center"/>
        <w:rPr>
          <w:rFonts w:ascii="Garamond" w:hAnsi="Garamond"/>
          <w:sz w:val="72"/>
          <w:szCs w:val="72"/>
        </w:rPr>
      </w:pPr>
    </w:p>
    <w:p w:rsidR="001A616B" w:rsidRPr="00D72C92" w:rsidRDefault="001A616B" w:rsidP="001A616B">
      <w:pPr>
        <w:jc w:val="center"/>
        <w:rPr>
          <w:rFonts w:ascii="Garamond" w:hAnsi="Garamond"/>
          <w:sz w:val="72"/>
          <w:szCs w:val="72"/>
        </w:rPr>
      </w:pPr>
    </w:p>
    <w:p w:rsidR="00A4048B" w:rsidRPr="00D72C92" w:rsidRDefault="00C8003F" w:rsidP="001A616B">
      <w:pPr>
        <w:jc w:val="center"/>
        <w:rPr>
          <w:rFonts w:ascii="Garamond" w:hAnsi="Garamond"/>
          <w:sz w:val="32"/>
          <w:szCs w:val="32"/>
        </w:rPr>
      </w:pPr>
      <w:r>
        <w:rPr>
          <w:rFonts w:ascii="Garamond" w:hAnsi="Garamond"/>
          <w:sz w:val="32"/>
          <w:szCs w:val="32"/>
        </w:rPr>
        <w:t>May 2, 2014</w:t>
      </w:r>
    </w:p>
    <w:p w:rsidR="001A616B" w:rsidRPr="00D72C92" w:rsidRDefault="00A4048B" w:rsidP="001A616B">
      <w:pPr>
        <w:jc w:val="center"/>
        <w:rPr>
          <w:sz w:val="32"/>
          <w:szCs w:val="32"/>
        </w:rPr>
      </w:pPr>
      <w:r w:rsidRPr="00D72C92">
        <w:rPr>
          <w:rFonts w:ascii="Garamond" w:hAnsi="Garamond"/>
          <w:sz w:val="32"/>
          <w:szCs w:val="32"/>
        </w:rPr>
        <w:t>Facult</w:t>
      </w:r>
      <w:r w:rsidR="00C8003F">
        <w:rPr>
          <w:rFonts w:ascii="Garamond" w:hAnsi="Garamond"/>
          <w:sz w:val="32"/>
          <w:szCs w:val="32"/>
        </w:rPr>
        <w:t>y: Nancy Frampton</w:t>
      </w:r>
      <w:r w:rsidR="00BF3FAE">
        <w:rPr>
          <w:rFonts w:ascii="Garamond" w:hAnsi="Garamond"/>
          <w:sz w:val="32"/>
          <w:szCs w:val="32"/>
        </w:rPr>
        <w:t>, Felisa Meter</w:t>
      </w:r>
      <w:r w:rsidR="00C8003F">
        <w:rPr>
          <w:rFonts w:ascii="Garamond" w:hAnsi="Garamond"/>
          <w:sz w:val="32"/>
          <w:szCs w:val="32"/>
        </w:rPr>
        <w:t xml:space="preserve"> and</w:t>
      </w:r>
      <w:r w:rsidRPr="00D72C92">
        <w:rPr>
          <w:rFonts w:ascii="Garamond" w:hAnsi="Garamond"/>
          <w:sz w:val="32"/>
          <w:szCs w:val="32"/>
        </w:rPr>
        <w:t xml:space="preserve"> David Nippoldt</w:t>
      </w:r>
      <w:r w:rsidR="001A616B" w:rsidRPr="00D72C92">
        <w:rPr>
          <w:sz w:val="32"/>
          <w:szCs w:val="32"/>
        </w:rPr>
        <w:t xml:space="preserve"> </w:t>
      </w:r>
      <w:r w:rsidR="001A616B" w:rsidRPr="00D72C92">
        <w:rPr>
          <w:sz w:val="32"/>
          <w:szCs w:val="32"/>
        </w:rPr>
        <w:br w:type="page"/>
      </w:r>
    </w:p>
    <w:p w:rsidR="001A616B" w:rsidRPr="00D72C92" w:rsidRDefault="001A616B" w:rsidP="001A616B">
      <w:pPr>
        <w:pStyle w:val="Heading3"/>
        <w:jc w:val="center"/>
      </w:pPr>
      <w:bookmarkStart w:id="2" w:name="_Toc346290076"/>
      <w:r w:rsidRPr="00D72C92">
        <w:lastRenderedPageBreak/>
        <w:t>Program Review Self-Study: Instructional Programs</w:t>
      </w:r>
      <w:bookmarkEnd w:id="2"/>
    </w:p>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ascii="Calibri" w:hAnsi="Calibri"/>
        </w:rPr>
      </w:pPr>
      <w:r w:rsidRPr="00D72C92">
        <w:rPr>
          <w:rFonts w:ascii="Calibri" w:hAnsi="Calibri"/>
        </w:rPr>
        <w:t xml:space="preserve">Please respond to the following statements in order. They are designed to create a thread of narration.  </w:t>
      </w:r>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jc w:val="center"/>
        <w:rPr>
          <w:rFonts w:ascii="Calibri" w:hAnsi="Calibri"/>
          <w:b/>
          <w:u w:val="single"/>
        </w:rPr>
      </w:pPr>
      <w:r w:rsidRPr="00D72C92">
        <w:rPr>
          <w:rFonts w:ascii="Calibri" w:hAnsi="Calibri"/>
          <w:b/>
          <w:u w:val="single"/>
        </w:rPr>
        <w:t>I.  General Information</w:t>
      </w:r>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A. List the Instructional Area(s)</w:t>
      </w:r>
    </w:p>
    <w:p w:rsidR="001A616B" w:rsidRPr="00D72C92" w:rsidRDefault="001A616B" w:rsidP="001A616B">
      <w:pPr>
        <w:spacing w:after="0" w:line="240" w:lineRule="auto"/>
        <w:jc w:val="left"/>
        <w:rPr>
          <w:rFonts w:ascii="Calibri" w:hAnsi="Calibri"/>
        </w:rPr>
      </w:pPr>
    </w:p>
    <w:sdt>
      <w:sdtPr>
        <w:rPr>
          <w:rFonts w:ascii="Calibri" w:hAnsi="Calibri" w:cs="Times New Roman"/>
        </w:rPr>
        <w:id w:val="214086105"/>
      </w:sdtPr>
      <w:sdtEndPr/>
      <w:sdtContent>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English as a Second Language</w:t>
          </w:r>
        </w:p>
      </w:sdtContent>
    </w:sdt>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 xml:space="preserve">B.  List California Community College Chancellor’s Office Taxonomy of Programs (TOP) Code (found on Blackboard—RC Program Review, Documents, Handbook and Supporting Documents) </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493087</w:t>
      </w:r>
      <w:r w:rsidRPr="00D72C92">
        <w:rPr>
          <w:rFonts w:ascii="Calibri" w:hAnsi="Calibri" w:cs="Times New Roman"/>
        </w:rPr>
        <w:tab/>
        <w:t xml:space="preserve">ESL 260:  </w:t>
      </w:r>
      <w:r w:rsidRPr="00D72C92">
        <w:rPr>
          <w:rFonts w:ascii="Calibri" w:hAnsi="Calibri" w:cs="Times New Roman"/>
        </w:rPr>
        <w:tab/>
        <w:t>Low-Beginning Reading, Writing and Grammar</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493086</w:t>
      </w:r>
      <w:r w:rsidRPr="00D72C92">
        <w:rPr>
          <w:rFonts w:ascii="Calibri" w:hAnsi="Calibri" w:cs="Times New Roman"/>
        </w:rPr>
        <w:tab/>
        <w:t xml:space="preserve">ESL 260LS:  </w:t>
      </w:r>
      <w:r w:rsidRPr="00D72C92">
        <w:rPr>
          <w:rFonts w:ascii="Calibri" w:hAnsi="Calibri" w:cs="Times New Roman"/>
        </w:rPr>
        <w:tab/>
        <w:t>Low-Beginning Listening and Speaking</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493087</w:t>
      </w:r>
      <w:r w:rsidRPr="00D72C92">
        <w:rPr>
          <w:rFonts w:ascii="Calibri" w:hAnsi="Calibri" w:cs="Times New Roman"/>
        </w:rPr>
        <w:tab/>
        <w:t xml:space="preserve">ESL 261I:  </w:t>
      </w:r>
      <w:r w:rsidRPr="00D72C92">
        <w:rPr>
          <w:rFonts w:ascii="Calibri" w:hAnsi="Calibri" w:cs="Times New Roman"/>
        </w:rPr>
        <w:tab/>
        <w:t>Beginning Reading, Writing, and Grammar</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493086</w:t>
      </w:r>
      <w:r w:rsidRPr="00D72C92">
        <w:rPr>
          <w:rFonts w:ascii="Calibri" w:hAnsi="Calibri" w:cs="Times New Roman"/>
        </w:rPr>
        <w:tab/>
        <w:t xml:space="preserve">ESL 261LS:  </w:t>
      </w:r>
      <w:r w:rsidRPr="00D72C92">
        <w:rPr>
          <w:rFonts w:ascii="Calibri" w:hAnsi="Calibri" w:cs="Times New Roman"/>
        </w:rPr>
        <w:tab/>
        <w:t>Beginning Listening and Speaking</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493087</w:t>
      </w:r>
      <w:r w:rsidRPr="00D72C92">
        <w:rPr>
          <w:rFonts w:ascii="Calibri" w:hAnsi="Calibri" w:cs="Times New Roman"/>
        </w:rPr>
        <w:tab/>
        <w:t xml:space="preserve">ESL 264:  </w:t>
      </w:r>
      <w:r w:rsidRPr="00D72C92">
        <w:rPr>
          <w:rFonts w:ascii="Calibri" w:hAnsi="Calibri" w:cs="Times New Roman"/>
        </w:rPr>
        <w:tab/>
        <w:t>High-Beginning Reading, Writing, and Grammar</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493086</w:t>
      </w:r>
      <w:r w:rsidRPr="00D72C92">
        <w:rPr>
          <w:rFonts w:ascii="Calibri" w:hAnsi="Calibri" w:cs="Times New Roman"/>
        </w:rPr>
        <w:tab/>
        <w:t xml:space="preserve">ESL 264LS:  </w:t>
      </w:r>
      <w:r w:rsidRPr="00D72C92">
        <w:rPr>
          <w:rFonts w:ascii="Calibri" w:hAnsi="Calibri" w:cs="Times New Roman"/>
        </w:rPr>
        <w:tab/>
        <w:t>High-Beginning Listening and Speaking</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493087</w:t>
      </w:r>
      <w:r w:rsidRPr="00D72C92">
        <w:rPr>
          <w:rFonts w:ascii="Calibri" w:hAnsi="Calibri" w:cs="Times New Roman"/>
        </w:rPr>
        <w:tab/>
        <w:t xml:space="preserve">ESL 265:  </w:t>
      </w:r>
      <w:r w:rsidRPr="00D72C92">
        <w:rPr>
          <w:rFonts w:ascii="Calibri" w:hAnsi="Calibri" w:cs="Times New Roman"/>
        </w:rPr>
        <w:tab/>
        <w:t>Low-Intermediate Reading, Writing and Grammar</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493086</w:t>
      </w:r>
      <w:r w:rsidRPr="00D72C92">
        <w:rPr>
          <w:rFonts w:ascii="Calibri" w:hAnsi="Calibri" w:cs="Times New Roman"/>
        </w:rPr>
        <w:tab/>
        <w:t xml:space="preserve">ESL 265LS:  </w:t>
      </w:r>
      <w:r w:rsidRPr="00D72C92">
        <w:rPr>
          <w:rFonts w:ascii="Calibri" w:hAnsi="Calibri" w:cs="Times New Roman"/>
        </w:rPr>
        <w:tab/>
        <w:t>Low-Intermediate Listening and Speaking</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493085</w:t>
      </w:r>
      <w:r w:rsidRPr="00D72C92">
        <w:rPr>
          <w:rFonts w:ascii="Calibri" w:hAnsi="Calibri" w:cs="Times New Roman"/>
        </w:rPr>
        <w:tab/>
        <w:t xml:space="preserve">ESL 266R:  </w:t>
      </w:r>
      <w:r w:rsidRPr="00D72C92">
        <w:rPr>
          <w:rFonts w:ascii="Calibri" w:hAnsi="Calibri" w:cs="Times New Roman"/>
        </w:rPr>
        <w:tab/>
        <w:t>Intermediate Academic Reading and Vocabulary</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493084</w:t>
      </w:r>
      <w:r w:rsidRPr="00D72C92">
        <w:rPr>
          <w:rFonts w:ascii="Calibri" w:hAnsi="Calibri" w:cs="Times New Roman"/>
        </w:rPr>
        <w:tab/>
        <w:t xml:space="preserve">ESL 266W:  </w:t>
      </w:r>
      <w:r w:rsidRPr="00D72C92">
        <w:rPr>
          <w:rFonts w:ascii="Calibri" w:hAnsi="Calibri" w:cs="Times New Roman"/>
        </w:rPr>
        <w:tab/>
        <w:t>Intermediate Academic Writing and Grammar</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493086</w:t>
      </w:r>
      <w:r w:rsidRPr="00D72C92">
        <w:rPr>
          <w:rFonts w:ascii="Calibri" w:hAnsi="Calibri" w:cs="Times New Roman"/>
        </w:rPr>
        <w:tab/>
        <w:t xml:space="preserve">ESL 266LS:  </w:t>
      </w:r>
      <w:r w:rsidRPr="00D72C92">
        <w:rPr>
          <w:rFonts w:ascii="Calibri" w:hAnsi="Calibri" w:cs="Times New Roman"/>
        </w:rPr>
        <w:tab/>
        <w:t>Intermediate Listening and Speaking</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493085</w:t>
      </w:r>
      <w:r w:rsidRPr="00D72C92">
        <w:rPr>
          <w:rFonts w:ascii="Calibri" w:hAnsi="Calibri" w:cs="Times New Roman"/>
        </w:rPr>
        <w:tab/>
        <w:t xml:space="preserve">ESL 226R:  </w:t>
      </w:r>
      <w:r w:rsidRPr="00D72C92">
        <w:rPr>
          <w:rFonts w:ascii="Calibri" w:hAnsi="Calibri" w:cs="Times New Roman"/>
        </w:rPr>
        <w:tab/>
        <w:t>High Intermediate Academic Reading</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493084</w:t>
      </w:r>
      <w:r w:rsidRPr="00D72C92">
        <w:rPr>
          <w:rFonts w:ascii="Calibri" w:hAnsi="Calibri" w:cs="Times New Roman"/>
        </w:rPr>
        <w:tab/>
        <w:t xml:space="preserve">ESL 225W:  </w:t>
      </w:r>
      <w:r w:rsidRPr="00D72C92">
        <w:rPr>
          <w:rFonts w:ascii="Calibri" w:hAnsi="Calibri" w:cs="Times New Roman"/>
        </w:rPr>
        <w:tab/>
        <w:t>High Intermediate Academic Writing</w:t>
      </w:r>
      <w:r w:rsidRPr="00D72C92">
        <w:rPr>
          <w:rFonts w:ascii="Calibri" w:hAnsi="Calibri" w:cs="Times New Roman"/>
        </w:rPr>
        <w:tab/>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4931</w:t>
      </w:r>
      <w:r w:rsidRPr="00D72C92">
        <w:rPr>
          <w:rFonts w:ascii="Calibri" w:hAnsi="Calibri" w:cs="Times New Roman"/>
        </w:rPr>
        <w:tab/>
      </w:r>
      <w:r w:rsidRPr="00D72C92">
        <w:rPr>
          <w:rFonts w:ascii="Calibri" w:hAnsi="Calibri" w:cs="Times New Roman"/>
        </w:rPr>
        <w:tab/>
        <w:t xml:space="preserve">VESL 265:  </w:t>
      </w:r>
      <w:r w:rsidRPr="00D72C92">
        <w:rPr>
          <w:rFonts w:ascii="Calibri" w:hAnsi="Calibri" w:cs="Times New Roman"/>
        </w:rPr>
        <w:tab/>
        <w:t>Understanding &amp; Using Vocational English</w:t>
      </w:r>
    </w:p>
    <w:p w:rsidR="001A616B" w:rsidRPr="00D72C92" w:rsidRDefault="001A616B" w:rsidP="001A616B">
      <w:pPr>
        <w:spacing w:after="0" w:line="240" w:lineRule="auto"/>
        <w:jc w:val="left"/>
        <w:rPr>
          <w:rFonts w:ascii="Calibri" w:hAnsi="Calibri"/>
        </w:rPr>
      </w:pPr>
      <w:r w:rsidRPr="00D72C92">
        <w:rPr>
          <w:rFonts w:ascii="Calibri" w:hAnsi="Calibri" w:cs="Times New Roman"/>
        </w:rPr>
        <w:t>4931</w:t>
      </w:r>
      <w:r w:rsidRPr="00D72C92">
        <w:rPr>
          <w:rFonts w:ascii="Calibri" w:hAnsi="Calibri" w:cs="Times New Roman"/>
        </w:rPr>
        <w:tab/>
      </w:r>
      <w:r w:rsidRPr="00D72C92">
        <w:rPr>
          <w:rFonts w:ascii="Calibri" w:hAnsi="Calibri" w:cs="Times New Roman"/>
        </w:rPr>
        <w:tab/>
        <w:t>VESL 265LS:</w:t>
      </w:r>
      <w:r w:rsidRPr="00D72C92">
        <w:rPr>
          <w:rFonts w:ascii="Calibri" w:hAnsi="Calibri" w:cs="Times New Roman"/>
        </w:rPr>
        <w:tab/>
        <w:t>Understanding &amp; Using Vocational Oral Skills in English</w:t>
      </w:r>
    </w:p>
    <w:p w:rsidR="001A616B" w:rsidRPr="00D72C92" w:rsidRDefault="001A616B" w:rsidP="001A616B">
      <w:pPr>
        <w:spacing w:after="0" w:line="240" w:lineRule="auto"/>
        <w:jc w:val="left"/>
        <w:rPr>
          <w:rFonts w:ascii="Calibri" w:hAnsi="Calibri"/>
        </w:rPr>
      </w:pPr>
    </w:p>
    <w:p w:rsidR="00792962" w:rsidRDefault="001A616B" w:rsidP="001A616B">
      <w:pPr>
        <w:spacing w:after="0" w:line="240" w:lineRule="auto"/>
        <w:jc w:val="left"/>
        <w:rPr>
          <w:rFonts w:ascii="Calibri" w:hAnsi="Calibri"/>
        </w:rPr>
      </w:pPr>
      <w:r w:rsidRPr="00D72C92">
        <w:rPr>
          <w:rFonts w:ascii="Calibri" w:hAnsi="Calibri"/>
        </w:rPr>
        <w:t xml:space="preserve">C.  General description of program(s) or service(s) offered.  </w:t>
      </w:r>
    </w:p>
    <w:p w:rsidR="00792962" w:rsidRDefault="00792962" w:rsidP="001A616B">
      <w:pPr>
        <w:spacing w:after="0" w:line="240" w:lineRule="auto"/>
        <w:jc w:val="left"/>
        <w:rPr>
          <w:rFonts w:ascii="Calibri" w:hAnsi="Calibri"/>
        </w:rPr>
      </w:pPr>
    </w:p>
    <w:p w:rsidR="00792962" w:rsidRPr="00792962" w:rsidRDefault="00792962" w:rsidP="00792962">
      <w:pPr>
        <w:spacing w:after="0" w:line="240" w:lineRule="auto"/>
        <w:jc w:val="left"/>
        <w:rPr>
          <w:rFonts w:ascii="Calibri" w:hAnsi="Calibri"/>
        </w:rPr>
      </w:pPr>
      <w:r w:rsidRPr="00792962">
        <w:rPr>
          <w:rFonts w:ascii="Calibri" w:hAnsi="Calibri"/>
          <w:highlight w:val="yellow"/>
        </w:rPr>
        <w:t>ESL courses were offered primarily at the Reedley College main campus during this review period.  Both the Reedley College ESL program and the Madera Center ESL program experienced an enrollment decline during this time. Evening ESL classes at the Reedley College main campus were reduced in numb</w:t>
      </w:r>
      <w:r w:rsidR="00C71DCB">
        <w:rPr>
          <w:rFonts w:ascii="Calibri" w:hAnsi="Calibri"/>
          <w:highlight w:val="yellow"/>
        </w:rPr>
        <w:t>er on a large scale and by the f</w:t>
      </w:r>
      <w:r w:rsidRPr="00792962">
        <w:rPr>
          <w:rFonts w:ascii="Calibri" w:hAnsi="Calibri"/>
          <w:highlight w:val="yellow"/>
        </w:rPr>
        <w:t>all of 2009 they were discontinued at the Madera Center.  At the Madera Center, ESL courses at the ESL 265 level (4 levels below transfer) were offered in fall semesters of 2007 and 2008 while ESL 266LS and ESL 266W (3 levels below transfer) were offered in the spring semesters of 2008 and 2009 only and subsequently cancelled for low enrollment during the economic downturn when FTES targets for the College were reduced.  The adjunct instructor, Junko Ueno, has reported that many of the students were studying Child Development and Head Start beg</w:t>
      </w:r>
      <w:r w:rsidR="006E5536">
        <w:rPr>
          <w:rFonts w:ascii="Calibri" w:hAnsi="Calibri"/>
          <w:highlight w:val="yellow"/>
        </w:rPr>
        <w:t xml:space="preserve">an to offer ESL instruction at </w:t>
      </w:r>
      <w:r w:rsidRPr="00792962">
        <w:rPr>
          <w:rFonts w:ascii="Calibri" w:hAnsi="Calibri"/>
          <w:highlight w:val="yellow"/>
        </w:rPr>
        <w:t>the time of the enrollment decline.</w:t>
      </w:r>
    </w:p>
    <w:p w:rsidR="00792962" w:rsidRPr="00792962" w:rsidRDefault="00792962" w:rsidP="00792962">
      <w:pPr>
        <w:spacing w:after="0" w:line="240" w:lineRule="auto"/>
        <w:jc w:val="left"/>
        <w:rPr>
          <w:rFonts w:ascii="Calibri" w:hAnsi="Calibri"/>
        </w:rPr>
      </w:pPr>
      <w:r w:rsidRPr="00792962">
        <w:rPr>
          <w:rFonts w:ascii="Calibri" w:hAnsi="Calibri"/>
        </w:rPr>
        <w:tab/>
      </w:r>
    </w:p>
    <w:p w:rsidR="00792962" w:rsidRDefault="00792962" w:rsidP="00792962">
      <w:pPr>
        <w:spacing w:after="0" w:line="240" w:lineRule="auto"/>
        <w:jc w:val="left"/>
        <w:rPr>
          <w:rFonts w:ascii="Calibri" w:hAnsi="Calibri"/>
        </w:rPr>
      </w:pPr>
      <w:r w:rsidRPr="00792962">
        <w:rPr>
          <w:rFonts w:ascii="Calibri" w:hAnsi="Calibri"/>
          <w:highlight w:val="yellow"/>
        </w:rPr>
        <w:lastRenderedPageBreak/>
        <w:t>It is worth noting that the demographics of Madera mirror those of the Reedley College main campus. While enrollment overall has been a challenge in ESL, there appears to be a need for ESL at the Madera Center</w:t>
      </w:r>
      <w:r w:rsidR="006E5536">
        <w:rPr>
          <w:rFonts w:ascii="Calibri" w:hAnsi="Calibri"/>
          <w:highlight w:val="yellow"/>
        </w:rPr>
        <w:t>, particularly at the higher levels</w:t>
      </w:r>
      <w:r w:rsidRPr="00792962">
        <w:rPr>
          <w:rFonts w:ascii="Calibri" w:hAnsi="Calibri"/>
          <w:highlight w:val="yellow"/>
        </w:rPr>
        <w:t>.</w:t>
      </w:r>
    </w:p>
    <w:p w:rsidR="00792962" w:rsidRDefault="00792962" w:rsidP="001A616B">
      <w:pPr>
        <w:spacing w:after="0" w:line="240" w:lineRule="auto"/>
        <w:jc w:val="left"/>
        <w:rPr>
          <w:rFonts w:ascii="Calibri" w:hAnsi="Calibri"/>
        </w:rPr>
      </w:pPr>
    </w:p>
    <w:p w:rsidR="001A616B" w:rsidRDefault="001A616B" w:rsidP="001A616B">
      <w:pPr>
        <w:spacing w:after="0" w:line="240" w:lineRule="auto"/>
        <w:jc w:val="left"/>
        <w:rPr>
          <w:rFonts w:ascii="Calibri" w:hAnsi="Calibri"/>
        </w:rPr>
      </w:pPr>
      <w:r w:rsidRPr="00D72C92">
        <w:rPr>
          <w:rFonts w:ascii="Calibri" w:hAnsi="Calibri"/>
        </w:rPr>
        <w:t xml:space="preserve">Include:  </w:t>
      </w:r>
    </w:p>
    <w:p w:rsidR="00792962" w:rsidRPr="00D72C92" w:rsidRDefault="00792962"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C1. Current staffing (full-time and part-time faculty, staff, student aides, etc.);</w:t>
      </w:r>
    </w:p>
    <w:p w:rsidR="001A616B" w:rsidRPr="00D72C92" w:rsidRDefault="001A616B" w:rsidP="001A616B">
      <w:pPr>
        <w:spacing w:after="0" w:line="240" w:lineRule="auto"/>
        <w:jc w:val="left"/>
        <w:rPr>
          <w:rFonts w:ascii="Calibri" w:hAnsi="Calibri"/>
        </w:rPr>
      </w:pPr>
    </w:p>
    <w:sdt>
      <w:sdtPr>
        <w:rPr>
          <w:rFonts w:cs="Times New Roman"/>
        </w:rPr>
        <w:id w:val="-422100327"/>
      </w:sdtPr>
      <w:sdtEndPr>
        <w:rPr>
          <w:rFonts w:ascii="Calibri" w:hAnsi="Calibri"/>
        </w:rPr>
      </w:sdtEndPr>
      <w:sdtContent>
        <w:p w:rsidR="001A616B" w:rsidRPr="00D72C92" w:rsidRDefault="001A616B" w:rsidP="001A616B">
          <w:pPr>
            <w:spacing w:after="0" w:line="240" w:lineRule="auto"/>
            <w:rPr>
              <w:rFonts w:ascii="Calibri" w:hAnsi="Calibri" w:cs="Times New Roman"/>
            </w:rPr>
          </w:pPr>
          <w:r w:rsidRPr="00D72C92">
            <w:rPr>
              <w:rFonts w:ascii="Calibri" w:hAnsi="Calibri" w:cs="Times New Roman"/>
            </w:rPr>
            <w:t>Full-time: Nancy Frampton, Felisa Meter, David Nippoldt</w:t>
          </w:r>
        </w:p>
        <w:p w:rsidR="001A616B" w:rsidRPr="00D72C92" w:rsidRDefault="001A616B" w:rsidP="001A616B">
          <w:pPr>
            <w:spacing w:after="0" w:line="240" w:lineRule="auto"/>
            <w:rPr>
              <w:rFonts w:ascii="Calibri" w:hAnsi="Calibri" w:cs="Times New Roman"/>
            </w:rPr>
          </w:pPr>
          <w:r w:rsidRPr="00D72C92">
            <w:rPr>
              <w:rFonts w:ascii="Calibri" w:hAnsi="Calibri" w:cs="Times New Roman"/>
            </w:rPr>
            <w:t>Part-time: none</w:t>
          </w:r>
          <w:r w:rsidRPr="00D72C92">
            <w:rPr>
              <w:rFonts w:ascii="Calibri" w:hAnsi="Calibri" w:cs="Times New Roman"/>
            </w:rPr>
            <w:tab/>
          </w:r>
        </w:p>
        <w:p w:rsidR="001A616B" w:rsidRPr="00D72C92" w:rsidRDefault="001A616B" w:rsidP="001A616B">
          <w:pPr>
            <w:spacing w:after="0" w:line="240" w:lineRule="auto"/>
            <w:rPr>
              <w:rFonts w:ascii="Calibri" w:hAnsi="Calibri" w:cs="Times New Roman"/>
            </w:rPr>
          </w:pPr>
          <w:r w:rsidRPr="00D72C92">
            <w:rPr>
              <w:rFonts w:ascii="Calibri" w:hAnsi="Calibri" w:cs="Times New Roman"/>
            </w:rPr>
            <w:t>Student Aide: 2 (funded through Basic Skills Initiative)</w:t>
          </w:r>
        </w:p>
      </w:sdtContent>
    </w:sdt>
    <w:p w:rsidR="001A616B" w:rsidRPr="00D72C92" w:rsidRDefault="001A616B" w:rsidP="009A4D10">
      <w:pPr>
        <w:tabs>
          <w:tab w:val="left" w:pos="3894"/>
        </w:tabs>
        <w:spacing w:after="0" w:line="240" w:lineRule="auto"/>
        <w:rPr>
          <w:rFonts w:ascii="Calibri" w:hAnsi="Calibri"/>
        </w:rPr>
      </w:pPr>
      <w:r w:rsidRPr="00D72C92">
        <w:rPr>
          <w:rFonts w:ascii="Calibri" w:hAnsi="Calibri"/>
        </w:rPr>
        <w:t> </w:t>
      </w:r>
      <w:r w:rsidR="009A4D10" w:rsidRPr="00D72C92">
        <w:rPr>
          <w:rFonts w:ascii="Calibri" w:hAnsi="Calibri"/>
        </w:rPr>
        <w:tab/>
      </w:r>
    </w:p>
    <w:p w:rsidR="009A4D10" w:rsidRPr="00D72C92" w:rsidRDefault="009A4D10">
      <w:pPr>
        <w:rPr>
          <w:rFonts w:ascii="Calibri" w:hAnsi="Calibri"/>
          <w:b/>
        </w:rPr>
      </w:pPr>
      <w:r w:rsidRPr="00D72C92">
        <w:rPr>
          <w:rFonts w:ascii="Calibri" w:hAnsi="Calibri"/>
          <w:b/>
        </w:rPr>
        <w:br w:type="page"/>
      </w:r>
    </w:p>
    <w:p w:rsidR="001A616B" w:rsidRPr="00D72C92" w:rsidRDefault="001A616B" w:rsidP="001A616B">
      <w:pPr>
        <w:spacing w:after="0" w:line="240" w:lineRule="auto"/>
        <w:jc w:val="center"/>
        <w:rPr>
          <w:rFonts w:ascii="Calibri" w:hAnsi="Calibri"/>
          <w:b/>
        </w:rPr>
      </w:pPr>
      <w:r w:rsidRPr="00D72C92">
        <w:rPr>
          <w:rFonts w:ascii="Calibri" w:hAnsi="Calibri"/>
          <w:b/>
        </w:rPr>
        <w:t>Staffing Summary</w:t>
      </w:r>
    </w:p>
    <w:p w:rsidR="001A616B" w:rsidRPr="00D72C92" w:rsidRDefault="001A616B" w:rsidP="001A616B">
      <w:pPr>
        <w:spacing w:after="0" w:line="240" w:lineRule="auto"/>
        <w:jc w:val="center"/>
        <w:rPr>
          <w:rFonts w:ascii="Calibri" w:hAnsi="Calibri"/>
          <w:b/>
        </w:rPr>
      </w:pPr>
    </w:p>
    <w:tbl>
      <w:tblPr>
        <w:tblpPr w:leftFromText="180" w:rightFromText="180" w:vertAnchor="text" w:horzAnchor="margin" w:tblpXSpec="center" w:tblpY="-24"/>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267"/>
        <w:gridCol w:w="1268"/>
        <w:gridCol w:w="1268"/>
        <w:gridCol w:w="1267"/>
        <w:gridCol w:w="1268"/>
        <w:gridCol w:w="1268"/>
        <w:gridCol w:w="1268"/>
      </w:tblGrid>
      <w:tr w:rsidR="001A616B" w:rsidRPr="00D72C92" w:rsidTr="0018685D">
        <w:trPr>
          <w:trHeight w:val="559"/>
        </w:trPr>
        <w:tc>
          <w:tcPr>
            <w:tcW w:w="1818" w:type="dxa"/>
          </w:tcPr>
          <w:p w:rsidR="001A616B" w:rsidRPr="00D72C92" w:rsidRDefault="001A616B" w:rsidP="009A4D10">
            <w:pPr>
              <w:spacing w:line="240" w:lineRule="auto"/>
              <w:jc w:val="center"/>
              <w:rPr>
                <w:color w:val="C0C0C0"/>
              </w:rPr>
            </w:pPr>
            <w:r w:rsidRPr="00D72C92">
              <w:rPr>
                <w:color w:val="C0C0C0"/>
              </w:rPr>
              <w:t> </w:t>
            </w:r>
          </w:p>
        </w:tc>
        <w:tc>
          <w:tcPr>
            <w:tcW w:w="1267" w:type="dxa"/>
          </w:tcPr>
          <w:p w:rsidR="001A616B" w:rsidRPr="00D72C92" w:rsidRDefault="001A616B" w:rsidP="009A4D10">
            <w:pPr>
              <w:spacing w:line="240" w:lineRule="auto"/>
              <w:jc w:val="center"/>
              <w:rPr>
                <w:b/>
              </w:rPr>
            </w:pPr>
            <w:r w:rsidRPr="00D72C92">
              <w:rPr>
                <w:b/>
              </w:rPr>
              <w:t>20</w:t>
            </w:r>
            <w:r w:rsidRPr="00D72C92">
              <w:rPr>
                <w:b/>
                <w:shd w:val="clear" w:color="auto" w:fill="D9D9D9"/>
              </w:rPr>
              <w:t>07</w:t>
            </w:r>
            <w:r w:rsidRPr="00D72C92">
              <w:rPr>
                <w:b/>
              </w:rPr>
              <w:t>-20</w:t>
            </w:r>
            <w:r w:rsidRPr="00D72C92">
              <w:rPr>
                <w:b/>
                <w:shd w:val="clear" w:color="auto" w:fill="D9D9D9"/>
              </w:rPr>
              <w:t>08</w:t>
            </w:r>
          </w:p>
        </w:tc>
        <w:tc>
          <w:tcPr>
            <w:tcW w:w="1268" w:type="dxa"/>
          </w:tcPr>
          <w:p w:rsidR="001A616B" w:rsidRPr="00D72C92" w:rsidRDefault="001A616B" w:rsidP="009A4D10">
            <w:pPr>
              <w:spacing w:line="240" w:lineRule="auto"/>
              <w:jc w:val="center"/>
              <w:rPr>
                <w:b/>
              </w:rPr>
            </w:pPr>
            <w:r w:rsidRPr="00D72C92">
              <w:rPr>
                <w:b/>
              </w:rPr>
              <w:t>20</w:t>
            </w:r>
            <w:r w:rsidRPr="00D72C92">
              <w:rPr>
                <w:b/>
                <w:shd w:val="clear" w:color="auto" w:fill="D9D9D9"/>
              </w:rPr>
              <w:t>08</w:t>
            </w:r>
            <w:r w:rsidRPr="00D72C92">
              <w:rPr>
                <w:b/>
              </w:rPr>
              <w:t>-20</w:t>
            </w:r>
            <w:r w:rsidRPr="00D72C92">
              <w:rPr>
                <w:b/>
                <w:shd w:val="clear" w:color="auto" w:fill="D9D9D9"/>
              </w:rPr>
              <w:t>09</w:t>
            </w:r>
          </w:p>
        </w:tc>
        <w:tc>
          <w:tcPr>
            <w:tcW w:w="1268" w:type="dxa"/>
          </w:tcPr>
          <w:p w:rsidR="001A616B" w:rsidRPr="00D72C92" w:rsidRDefault="001A616B" w:rsidP="009A4D10">
            <w:pPr>
              <w:spacing w:line="240" w:lineRule="auto"/>
              <w:jc w:val="center"/>
              <w:rPr>
                <w:b/>
              </w:rPr>
            </w:pPr>
            <w:r w:rsidRPr="00D72C92">
              <w:rPr>
                <w:b/>
              </w:rPr>
              <w:t>20</w:t>
            </w:r>
            <w:r w:rsidRPr="00D72C92">
              <w:rPr>
                <w:b/>
                <w:shd w:val="clear" w:color="auto" w:fill="D9D9D9"/>
              </w:rPr>
              <w:t>09</w:t>
            </w:r>
            <w:r w:rsidRPr="00D72C92">
              <w:rPr>
                <w:b/>
              </w:rPr>
              <w:t>-20</w:t>
            </w:r>
            <w:r w:rsidRPr="00D72C92">
              <w:rPr>
                <w:b/>
                <w:shd w:val="clear" w:color="auto" w:fill="D9D9D9"/>
              </w:rPr>
              <w:t>10</w:t>
            </w:r>
          </w:p>
        </w:tc>
        <w:tc>
          <w:tcPr>
            <w:tcW w:w="1267" w:type="dxa"/>
          </w:tcPr>
          <w:p w:rsidR="001A616B" w:rsidRPr="00D72C92" w:rsidRDefault="001A616B" w:rsidP="009A4D10">
            <w:pPr>
              <w:spacing w:line="240" w:lineRule="auto"/>
              <w:jc w:val="center"/>
              <w:rPr>
                <w:b/>
              </w:rPr>
            </w:pPr>
            <w:r w:rsidRPr="00D72C92">
              <w:rPr>
                <w:b/>
              </w:rPr>
              <w:t>20</w:t>
            </w:r>
            <w:r w:rsidRPr="00D72C92">
              <w:rPr>
                <w:b/>
                <w:shd w:val="clear" w:color="auto" w:fill="D9D9D9"/>
              </w:rPr>
              <w:t>10</w:t>
            </w:r>
            <w:r w:rsidRPr="00D72C92">
              <w:rPr>
                <w:b/>
              </w:rPr>
              <w:t>-20</w:t>
            </w:r>
            <w:r w:rsidRPr="00D72C92">
              <w:rPr>
                <w:b/>
                <w:shd w:val="clear" w:color="auto" w:fill="D9D9D9"/>
              </w:rPr>
              <w:t>11</w:t>
            </w:r>
          </w:p>
        </w:tc>
        <w:tc>
          <w:tcPr>
            <w:tcW w:w="1268" w:type="dxa"/>
          </w:tcPr>
          <w:p w:rsidR="001A616B" w:rsidRPr="00D72C92" w:rsidRDefault="001A616B" w:rsidP="009A4D10">
            <w:pPr>
              <w:spacing w:line="240" w:lineRule="auto"/>
              <w:jc w:val="center"/>
              <w:rPr>
                <w:b/>
                <w:shd w:val="clear" w:color="auto" w:fill="D9D9D9"/>
              </w:rPr>
            </w:pPr>
            <w:r w:rsidRPr="00D72C92">
              <w:rPr>
                <w:b/>
              </w:rPr>
              <w:t>20</w:t>
            </w:r>
            <w:r w:rsidRPr="00D72C92">
              <w:rPr>
                <w:b/>
                <w:shd w:val="clear" w:color="auto" w:fill="D9D9D9"/>
              </w:rPr>
              <w:t>11</w:t>
            </w:r>
            <w:r w:rsidRPr="00D72C92">
              <w:rPr>
                <w:b/>
              </w:rPr>
              <w:t>-20</w:t>
            </w:r>
            <w:r w:rsidRPr="00D72C92">
              <w:rPr>
                <w:b/>
                <w:shd w:val="clear" w:color="auto" w:fill="D9D9D9"/>
              </w:rPr>
              <w:t>12</w:t>
            </w:r>
          </w:p>
          <w:p w:rsidR="001A616B" w:rsidRPr="00D72C92" w:rsidRDefault="001A616B" w:rsidP="009A4D10">
            <w:pPr>
              <w:spacing w:line="240" w:lineRule="auto"/>
              <w:jc w:val="center"/>
              <w:rPr>
                <w:b/>
              </w:rPr>
            </w:pPr>
          </w:p>
        </w:tc>
        <w:tc>
          <w:tcPr>
            <w:tcW w:w="1268" w:type="dxa"/>
          </w:tcPr>
          <w:p w:rsidR="001A616B" w:rsidRPr="00D72C92" w:rsidRDefault="001A616B" w:rsidP="009A4D10">
            <w:pPr>
              <w:spacing w:line="240" w:lineRule="auto"/>
              <w:jc w:val="center"/>
              <w:rPr>
                <w:b/>
              </w:rPr>
            </w:pPr>
            <w:r w:rsidRPr="00D72C92">
              <w:rPr>
                <w:b/>
              </w:rPr>
              <w:t>Total Division              Budget</w:t>
            </w:r>
          </w:p>
          <w:p w:rsidR="001A616B" w:rsidRPr="00D72C92" w:rsidRDefault="001A616B" w:rsidP="009A4D10">
            <w:pPr>
              <w:spacing w:line="240" w:lineRule="auto"/>
              <w:jc w:val="center"/>
              <w:rPr>
                <w:b/>
              </w:rPr>
            </w:pPr>
            <w:r w:rsidRPr="00D72C92">
              <w:rPr>
                <w:b/>
              </w:rPr>
              <w:t>For the 5</w:t>
            </w:r>
            <w:r w:rsidRPr="00D72C92">
              <w:rPr>
                <w:b/>
                <w:vertAlign w:val="superscript"/>
              </w:rPr>
              <w:t>th</w:t>
            </w:r>
            <w:r w:rsidRPr="00D72C92">
              <w:rPr>
                <w:b/>
              </w:rPr>
              <w:t xml:space="preserve"> year </w:t>
            </w:r>
          </w:p>
          <w:p w:rsidR="001A616B" w:rsidRPr="00D72C92" w:rsidRDefault="001A616B" w:rsidP="009A4D10">
            <w:pPr>
              <w:spacing w:line="240" w:lineRule="auto"/>
              <w:jc w:val="center"/>
              <w:rPr>
                <w:b/>
              </w:rPr>
            </w:pPr>
            <w:r w:rsidRPr="00D72C92">
              <w:rPr>
                <w:b/>
              </w:rPr>
              <w:t>20</w:t>
            </w:r>
            <w:r w:rsidRPr="00D72C92">
              <w:rPr>
                <w:b/>
                <w:shd w:val="clear" w:color="auto" w:fill="D9D9D9"/>
              </w:rPr>
              <w:t>11</w:t>
            </w:r>
            <w:r w:rsidRPr="00D72C92">
              <w:rPr>
                <w:b/>
              </w:rPr>
              <w:t>-212</w:t>
            </w:r>
          </w:p>
        </w:tc>
        <w:tc>
          <w:tcPr>
            <w:tcW w:w="1268" w:type="dxa"/>
          </w:tcPr>
          <w:p w:rsidR="001A616B" w:rsidRPr="00D72C92" w:rsidRDefault="001A616B" w:rsidP="009A4D10">
            <w:pPr>
              <w:spacing w:line="240" w:lineRule="auto"/>
              <w:jc w:val="center"/>
              <w:rPr>
                <w:b/>
              </w:rPr>
            </w:pPr>
            <w:r w:rsidRPr="00D72C92">
              <w:rPr>
                <w:b/>
              </w:rPr>
              <w:t>Percent of Division       20</w:t>
            </w:r>
            <w:r w:rsidRPr="00D72C92">
              <w:rPr>
                <w:b/>
                <w:shd w:val="clear" w:color="auto" w:fill="D9D9D9"/>
              </w:rPr>
              <w:t>11</w:t>
            </w:r>
            <w:r w:rsidRPr="00D72C92">
              <w:rPr>
                <w:b/>
              </w:rPr>
              <w:t>-20</w:t>
            </w:r>
            <w:r w:rsidRPr="00D72C92">
              <w:rPr>
                <w:b/>
                <w:shd w:val="clear" w:color="auto" w:fill="D9D9D9"/>
              </w:rPr>
              <w:t>12</w:t>
            </w:r>
          </w:p>
        </w:tc>
      </w:tr>
      <w:tr w:rsidR="001A616B" w:rsidRPr="00D72C92" w:rsidTr="0018685D">
        <w:trPr>
          <w:trHeight w:val="559"/>
        </w:trPr>
        <w:tc>
          <w:tcPr>
            <w:tcW w:w="1818" w:type="dxa"/>
          </w:tcPr>
          <w:p w:rsidR="001A616B" w:rsidRPr="00D72C92" w:rsidRDefault="001A616B" w:rsidP="009A4D10">
            <w:pPr>
              <w:spacing w:line="240" w:lineRule="auto"/>
            </w:pPr>
            <w:r w:rsidRPr="00D72C92">
              <w:t>Administrators</w:t>
            </w:r>
          </w:p>
        </w:tc>
        <w:tc>
          <w:tcPr>
            <w:tcW w:w="1267" w:type="dxa"/>
          </w:tcPr>
          <w:p w:rsidR="001A616B" w:rsidRPr="00D72C92" w:rsidRDefault="001A616B" w:rsidP="009A4D10">
            <w:pPr>
              <w:spacing w:line="240" w:lineRule="auto"/>
              <w:jc w:val="center"/>
            </w:pPr>
            <w:r w:rsidRPr="00D72C92">
              <w:rPr>
                <w:shd w:val="clear" w:color="auto" w:fill="D9D9D9"/>
              </w:rPr>
              <w:fldChar w:fldCharType="begin">
                <w:ffData>
                  <w:name w:val=""/>
                  <w:enabled/>
                  <w:calcOnExit w:val="0"/>
                  <w:textInput>
                    <w:type w:val="number"/>
                    <w:format w:val="$#,##0.00;($#,##0.00)"/>
                  </w:textInput>
                </w:ffData>
              </w:fldChar>
            </w:r>
            <w:r w:rsidRPr="00D72C92">
              <w:rPr>
                <w:shd w:val="clear" w:color="auto" w:fill="D9D9D9"/>
              </w:rPr>
              <w:instrText xml:space="preserve"> FORMTEXT </w:instrText>
            </w:r>
            <w:r w:rsidRPr="00D72C92">
              <w:rPr>
                <w:shd w:val="clear" w:color="auto" w:fill="D9D9D9"/>
              </w:rPr>
            </w:r>
            <w:r w:rsidRPr="00D72C92">
              <w:rPr>
                <w:shd w:val="clear" w:color="auto" w:fill="D9D9D9"/>
              </w:rPr>
              <w:fldChar w:fldCharType="separate"/>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shd w:val="clear" w:color="auto" w:fill="D9D9D9"/>
              </w:rPr>
              <w:fldChar w:fldCharType="end"/>
            </w:r>
          </w:p>
        </w:tc>
        <w:tc>
          <w:tcPr>
            <w:tcW w:w="1268" w:type="dxa"/>
          </w:tcPr>
          <w:p w:rsidR="001A616B" w:rsidRPr="00D72C92" w:rsidRDefault="001A616B" w:rsidP="009A4D10">
            <w:pPr>
              <w:spacing w:line="240" w:lineRule="auto"/>
              <w:jc w:val="center"/>
            </w:pPr>
            <w:r w:rsidRPr="00D72C92">
              <w:rPr>
                <w:shd w:val="clear" w:color="auto" w:fill="D9D9D9"/>
              </w:rPr>
              <w:fldChar w:fldCharType="begin">
                <w:ffData>
                  <w:name w:val=""/>
                  <w:enabled/>
                  <w:calcOnExit w:val="0"/>
                  <w:textInput>
                    <w:type w:val="number"/>
                    <w:format w:val="$#,##0.00;($#,##0.00)"/>
                  </w:textInput>
                </w:ffData>
              </w:fldChar>
            </w:r>
            <w:r w:rsidRPr="00D72C92">
              <w:rPr>
                <w:shd w:val="clear" w:color="auto" w:fill="D9D9D9"/>
              </w:rPr>
              <w:instrText xml:space="preserve"> FORMTEXT </w:instrText>
            </w:r>
            <w:r w:rsidRPr="00D72C92">
              <w:rPr>
                <w:shd w:val="clear" w:color="auto" w:fill="D9D9D9"/>
              </w:rPr>
            </w:r>
            <w:r w:rsidRPr="00D72C92">
              <w:rPr>
                <w:shd w:val="clear" w:color="auto" w:fill="D9D9D9"/>
              </w:rPr>
              <w:fldChar w:fldCharType="separate"/>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shd w:val="clear" w:color="auto" w:fill="D9D9D9"/>
              </w:rPr>
              <w:fldChar w:fldCharType="end"/>
            </w:r>
          </w:p>
        </w:tc>
        <w:tc>
          <w:tcPr>
            <w:tcW w:w="1268" w:type="dxa"/>
          </w:tcPr>
          <w:p w:rsidR="001A616B" w:rsidRPr="00D72C92" w:rsidRDefault="001A616B" w:rsidP="009A4D10">
            <w:pPr>
              <w:spacing w:line="240" w:lineRule="auto"/>
              <w:jc w:val="center"/>
            </w:pPr>
            <w:r w:rsidRPr="00D72C92">
              <w:rPr>
                <w:shd w:val="clear" w:color="auto" w:fill="D9D9D9"/>
              </w:rPr>
              <w:fldChar w:fldCharType="begin">
                <w:ffData>
                  <w:name w:val=""/>
                  <w:enabled/>
                  <w:calcOnExit w:val="0"/>
                  <w:textInput>
                    <w:type w:val="number"/>
                    <w:format w:val="$#,##0.00;($#,##0.00)"/>
                  </w:textInput>
                </w:ffData>
              </w:fldChar>
            </w:r>
            <w:r w:rsidRPr="00D72C92">
              <w:rPr>
                <w:shd w:val="clear" w:color="auto" w:fill="D9D9D9"/>
              </w:rPr>
              <w:instrText xml:space="preserve"> FORMTEXT </w:instrText>
            </w:r>
            <w:r w:rsidRPr="00D72C92">
              <w:rPr>
                <w:shd w:val="clear" w:color="auto" w:fill="D9D9D9"/>
              </w:rPr>
            </w:r>
            <w:r w:rsidRPr="00D72C92">
              <w:rPr>
                <w:shd w:val="clear" w:color="auto" w:fill="D9D9D9"/>
              </w:rPr>
              <w:fldChar w:fldCharType="separate"/>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shd w:val="clear" w:color="auto" w:fill="D9D9D9"/>
              </w:rPr>
              <w:fldChar w:fldCharType="end"/>
            </w:r>
          </w:p>
        </w:tc>
        <w:tc>
          <w:tcPr>
            <w:tcW w:w="1267" w:type="dxa"/>
          </w:tcPr>
          <w:p w:rsidR="001A616B" w:rsidRPr="00D72C92" w:rsidRDefault="001A616B" w:rsidP="009A4D10">
            <w:pPr>
              <w:spacing w:line="240" w:lineRule="auto"/>
              <w:jc w:val="center"/>
            </w:pPr>
            <w:r w:rsidRPr="00D72C92">
              <w:rPr>
                <w:shd w:val="clear" w:color="auto" w:fill="D9D9D9"/>
              </w:rPr>
              <w:fldChar w:fldCharType="begin">
                <w:ffData>
                  <w:name w:val=""/>
                  <w:enabled/>
                  <w:calcOnExit w:val="0"/>
                  <w:textInput>
                    <w:type w:val="number"/>
                    <w:format w:val="$#,##0.00;($#,##0.00)"/>
                  </w:textInput>
                </w:ffData>
              </w:fldChar>
            </w:r>
            <w:r w:rsidRPr="00D72C92">
              <w:rPr>
                <w:shd w:val="clear" w:color="auto" w:fill="D9D9D9"/>
              </w:rPr>
              <w:instrText xml:space="preserve"> FORMTEXT </w:instrText>
            </w:r>
            <w:r w:rsidRPr="00D72C92">
              <w:rPr>
                <w:shd w:val="clear" w:color="auto" w:fill="D9D9D9"/>
              </w:rPr>
            </w:r>
            <w:r w:rsidRPr="00D72C92">
              <w:rPr>
                <w:shd w:val="clear" w:color="auto" w:fill="D9D9D9"/>
              </w:rPr>
              <w:fldChar w:fldCharType="separate"/>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shd w:val="clear" w:color="auto" w:fill="D9D9D9"/>
              </w:rPr>
              <w:fldChar w:fldCharType="end"/>
            </w:r>
          </w:p>
        </w:tc>
        <w:tc>
          <w:tcPr>
            <w:tcW w:w="1268" w:type="dxa"/>
          </w:tcPr>
          <w:p w:rsidR="001A616B" w:rsidRPr="00D72C92" w:rsidRDefault="001A616B" w:rsidP="009A4D10">
            <w:pPr>
              <w:spacing w:line="240" w:lineRule="auto"/>
              <w:jc w:val="center"/>
            </w:pPr>
            <w:r w:rsidRPr="00D72C92">
              <w:rPr>
                <w:shd w:val="clear" w:color="auto" w:fill="D9D9D9"/>
              </w:rPr>
              <w:fldChar w:fldCharType="begin">
                <w:ffData>
                  <w:name w:val=""/>
                  <w:enabled/>
                  <w:calcOnExit w:val="0"/>
                  <w:textInput>
                    <w:type w:val="number"/>
                    <w:format w:val="$#,##0.00;($#,##0.00)"/>
                  </w:textInput>
                </w:ffData>
              </w:fldChar>
            </w:r>
            <w:r w:rsidRPr="00D72C92">
              <w:rPr>
                <w:shd w:val="clear" w:color="auto" w:fill="D9D9D9"/>
              </w:rPr>
              <w:instrText xml:space="preserve"> FORMTEXT </w:instrText>
            </w:r>
            <w:r w:rsidRPr="00D72C92">
              <w:rPr>
                <w:shd w:val="clear" w:color="auto" w:fill="D9D9D9"/>
              </w:rPr>
            </w:r>
            <w:r w:rsidRPr="00D72C92">
              <w:rPr>
                <w:shd w:val="clear" w:color="auto" w:fill="D9D9D9"/>
              </w:rPr>
              <w:fldChar w:fldCharType="separate"/>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shd w:val="clear" w:color="auto" w:fill="D9D9D9"/>
              </w:rPr>
              <w:fldChar w:fldCharType="end"/>
            </w:r>
          </w:p>
        </w:tc>
        <w:tc>
          <w:tcPr>
            <w:tcW w:w="1268" w:type="dxa"/>
          </w:tcPr>
          <w:p w:rsidR="001A616B" w:rsidRPr="00D72C92" w:rsidRDefault="001A616B" w:rsidP="009A4D10">
            <w:pPr>
              <w:spacing w:line="240" w:lineRule="auto"/>
              <w:jc w:val="center"/>
            </w:pPr>
            <w:r w:rsidRPr="00D72C92">
              <w:rPr>
                <w:shd w:val="clear" w:color="auto" w:fill="D9D9D9"/>
              </w:rPr>
              <w:t>1</w:t>
            </w:r>
          </w:p>
        </w:tc>
        <w:tc>
          <w:tcPr>
            <w:tcW w:w="1268" w:type="dxa"/>
          </w:tcPr>
          <w:p w:rsidR="001A616B" w:rsidRPr="00D72C92" w:rsidRDefault="001A616B" w:rsidP="009A4D10">
            <w:pPr>
              <w:spacing w:line="240" w:lineRule="auto"/>
              <w:jc w:val="center"/>
            </w:pPr>
            <w:r w:rsidRPr="00D72C92">
              <w:t>0%</w:t>
            </w:r>
          </w:p>
        </w:tc>
      </w:tr>
      <w:tr w:rsidR="001A616B" w:rsidRPr="00D72C92" w:rsidTr="0018685D">
        <w:trPr>
          <w:trHeight w:val="559"/>
        </w:trPr>
        <w:tc>
          <w:tcPr>
            <w:tcW w:w="1818" w:type="dxa"/>
          </w:tcPr>
          <w:p w:rsidR="001A616B" w:rsidRPr="00D72C92" w:rsidRDefault="001A616B" w:rsidP="009A4D10">
            <w:pPr>
              <w:spacing w:line="240" w:lineRule="auto"/>
            </w:pPr>
            <w:r w:rsidRPr="00D72C92">
              <w:t>Full - Time Faculty</w:t>
            </w:r>
          </w:p>
        </w:tc>
        <w:tc>
          <w:tcPr>
            <w:tcW w:w="1267" w:type="dxa"/>
          </w:tcPr>
          <w:p w:rsidR="001A616B" w:rsidRPr="00D72C92" w:rsidRDefault="001A616B" w:rsidP="009A4D10">
            <w:pPr>
              <w:spacing w:line="240" w:lineRule="auto"/>
              <w:jc w:val="center"/>
            </w:pPr>
            <w:r w:rsidRPr="00D72C92">
              <w:t>3</w:t>
            </w:r>
          </w:p>
        </w:tc>
        <w:tc>
          <w:tcPr>
            <w:tcW w:w="1268" w:type="dxa"/>
          </w:tcPr>
          <w:p w:rsidR="001A616B" w:rsidRPr="00D72C92" w:rsidRDefault="001A616B" w:rsidP="009A4D10">
            <w:pPr>
              <w:spacing w:line="240" w:lineRule="auto"/>
              <w:jc w:val="center"/>
            </w:pPr>
            <w:r w:rsidRPr="00D72C92">
              <w:rPr>
                <w:shd w:val="clear" w:color="auto" w:fill="D9D9D9"/>
              </w:rPr>
              <w:t>3</w:t>
            </w:r>
          </w:p>
        </w:tc>
        <w:tc>
          <w:tcPr>
            <w:tcW w:w="1268" w:type="dxa"/>
          </w:tcPr>
          <w:p w:rsidR="001A616B" w:rsidRPr="00D72C92" w:rsidRDefault="001A616B" w:rsidP="009A4D10">
            <w:pPr>
              <w:spacing w:line="240" w:lineRule="auto"/>
              <w:jc w:val="center"/>
            </w:pPr>
            <w:r w:rsidRPr="00D72C92">
              <w:rPr>
                <w:shd w:val="clear" w:color="auto" w:fill="D9D9D9"/>
              </w:rPr>
              <w:t>3</w:t>
            </w:r>
          </w:p>
        </w:tc>
        <w:tc>
          <w:tcPr>
            <w:tcW w:w="1267" w:type="dxa"/>
          </w:tcPr>
          <w:p w:rsidR="001A616B" w:rsidRPr="00D72C92" w:rsidRDefault="001A616B" w:rsidP="009A4D10">
            <w:pPr>
              <w:spacing w:line="240" w:lineRule="auto"/>
              <w:jc w:val="center"/>
            </w:pPr>
            <w:r w:rsidRPr="00D72C92">
              <w:rPr>
                <w:shd w:val="clear" w:color="auto" w:fill="D9D9D9"/>
              </w:rPr>
              <w:t>3</w:t>
            </w:r>
          </w:p>
        </w:tc>
        <w:tc>
          <w:tcPr>
            <w:tcW w:w="1268" w:type="dxa"/>
          </w:tcPr>
          <w:p w:rsidR="001A616B" w:rsidRPr="00D72C92" w:rsidRDefault="001A616B" w:rsidP="009A4D10">
            <w:pPr>
              <w:spacing w:line="240" w:lineRule="auto"/>
              <w:jc w:val="center"/>
            </w:pPr>
            <w:r w:rsidRPr="00D72C92">
              <w:rPr>
                <w:shd w:val="clear" w:color="auto" w:fill="D9D9D9"/>
              </w:rPr>
              <w:t>3</w:t>
            </w:r>
          </w:p>
        </w:tc>
        <w:tc>
          <w:tcPr>
            <w:tcW w:w="1268" w:type="dxa"/>
          </w:tcPr>
          <w:p w:rsidR="001A616B" w:rsidRPr="00D72C92" w:rsidRDefault="001A616B" w:rsidP="009A4D10">
            <w:pPr>
              <w:spacing w:line="240" w:lineRule="auto"/>
              <w:jc w:val="center"/>
            </w:pPr>
            <w:r w:rsidRPr="00D72C92">
              <w:rPr>
                <w:shd w:val="clear" w:color="auto" w:fill="D9D9D9"/>
              </w:rPr>
              <w:t>36</w:t>
            </w:r>
          </w:p>
        </w:tc>
        <w:tc>
          <w:tcPr>
            <w:tcW w:w="1268" w:type="dxa"/>
          </w:tcPr>
          <w:p w:rsidR="001A616B" w:rsidRPr="00D72C92" w:rsidRDefault="001A616B" w:rsidP="009A4D10">
            <w:pPr>
              <w:spacing w:line="240" w:lineRule="auto"/>
              <w:jc w:val="center"/>
            </w:pPr>
            <w:r w:rsidRPr="00D72C92">
              <w:t>8.33%</w:t>
            </w:r>
          </w:p>
        </w:tc>
      </w:tr>
      <w:tr w:rsidR="001A616B" w:rsidRPr="00D72C92" w:rsidTr="0018685D">
        <w:trPr>
          <w:trHeight w:val="559"/>
        </w:trPr>
        <w:tc>
          <w:tcPr>
            <w:tcW w:w="1818" w:type="dxa"/>
          </w:tcPr>
          <w:p w:rsidR="001A616B" w:rsidRPr="00D72C92" w:rsidRDefault="001A616B" w:rsidP="009A4D10">
            <w:pPr>
              <w:spacing w:line="240" w:lineRule="auto"/>
            </w:pPr>
            <w:r w:rsidRPr="00D72C92">
              <w:t>Adjunct Faculty</w:t>
            </w:r>
          </w:p>
        </w:tc>
        <w:tc>
          <w:tcPr>
            <w:tcW w:w="1267" w:type="dxa"/>
          </w:tcPr>
          <w:p w:rsidR="001A616B" w:rsidRPr="00D72C92" w:rsidRDefault="001A616B" w:rsidP="009A4D10">
            <w:pPr>
              <w:spacing w:line="240" w:lineRule="auto"/>
              <w:jc w:val="center"/>
            </w:pPr>
            <w:r w:rsidRPr="00D72C92">
              <w:rPr>
                <w:shd w:val="clear" w:color="auto" w:fill="D9D9D9"/>
              </w:rPr>
              <w:t>14</w:t>
            </w:r>
          </w:p>
        </w:tc>
        <w:tc>
          <w:tcPr>
            <w:tcW w:w="1268" w:type="dxa"/>
          </w:tcPr>
          <w:p w:rsidR="001A616B" w:rsidRPr="00D72C92" w:rsidRDefault="001A616B" w:rsidP="009A4D10">
            <w:pPr>
              <w:spacing w:line="240" w:lineRule="auto"/>
              <w:jc w:val="center"/>
            </w:pPr>
            <w:r w:rsidRPr="00D72C92">
              <w:rPr>
                <w:shd w:val="clear" w:color="auto" w:fill="D9D9D9"/>
              </w:rPr>
              <w:t>13</w:t>
            </w:r>
          </w:p>
        </w:tc>
        <w:tc>
          <w:tcPr>
            <w:tcW w:w="1268" w:type="dxa"/>
          </w:tcPr>
          <w:p w:rsidR="001A616B" w:rsidRPr="00D72C92" w:rsidRDefault="001A616B" w:rsidP="009A4D10">
            <w:pPr>
              <w:spacing w:line="240" w:lineRule="auto"/>
              <w:jc w:val="center"/>
            </w:pPr>
            <w:r w:rsidRPr="00D72C92">
              <w:rPr>
                <w:shd w:val="clear" w:color="auto" w:fill="D9D9D9"/>
              </w:rPr>
              <w:t>12</w:t>
            </w:r>
          </w:p>
        </w:tc>
        <w:tc>
          <w:tcPr>
            <w:tcW w:w="1267" w:type="dxa"/>
          </w:tcPr>
          <w:p w:rsidR="001A616B" w:rsidRPr="00D72C92" w:rsidRDefault="001A616B" w:rsidP="009A4D10">
            <w:pPr>
              <w:spacing w:line="240" w:lineRule="auto"/>
              <w:jc w:val="center"/>
            </w:pPr>
            <w:r w:rsidRPr="00D72C92">
              <w:rPr>
                <w:shd w:val="clear" w:color="auto" w:fill="D9D9D9"/>
              </w:rPr>
              <w:t>9</w:t>
            </w:r>
          </w:p>
        </w:tc>
        <w:tc>
          <w:tcPr>
            <w:tcW w:w="1268" w:type="dxa"/>
          </w:tcPr>
          <w:p w:rsidR="001A616B" w:rsidRPr="00D72C92" w:rsidRDefault="001A616B" w:rsidP="009A4D10">
            <w:pPr>
              <w:spacing w:line="240" w:lineRule="auto"/>
              <w:jc w:val="center"/>
            </w:pPr>
            <w:r w:rsidRPr="00D72C92">
              <w:rPr>
                <w:shd w:val="clear" w:color="auto" w:fill="D9D9D9"/>
              </w:rPr>
              <w:t>6</w:t>
            </w:r>
          </w:p>
        </w:tc>
        <w:tc>
          <w:tcPr>
            <w:tcW w:w="1268" w:type="dxa"/>
          </w:tcPr>
          <w:p w:rsidR="001A616B" w:rsidRPr="00D72C92" w:rsidRDefault="001A616B" w:rsidP="009A4D10">
            <w:pPr>
              <w:spacing w:line="240" w:lineRule="auto"/>
              <w:jc w:val="center"/>
            </w:pPr>
            <w:r w:rsidRPr="00D72C92">
              <w:rPr>
                <w:shd w:val="clear" w:color="auto" w:fill="D9D9D9"/>
              </w:rPr>
              <w:t>82</w:t>
            </w:r>
          </w:p>
        </w:tc>
        <w:tc>
          <w:tcPr>
            <w:tcW w:w="1268" w:type="dxa"/>
          </w:tcPr>
          <w:p w:rsidR="001A616B" w:rsidRPr="00D72C92" w:rsidRDefault="001A616B" w:rsidP="009A4D10">
            <w:pPr>
              <w:spacing w:line="240" w:lineRule="auto"/>
              <w:jc w:val="center"/>
            </w:pPr>
            <w:r w:rsidRPr="00D72C92">
              <w:t>7.32%</w:t>
            </w:r>
          </w:p>
        </w:tc>
      </w:tr>
      <w:tr w:rsidR="001A616B" w:rsidRPr="00D72C92" w:rsidTr="0018685D">
        <w:trPr>
          <w:trHeight w:val="559"/>
        </w:trPr>
        <w:tc>
          <w:tcPr>
            <w:tcW w:w="1818" w:type="dxa"/>
          </w:tcPr>
          <w:p w:rsidR="001A616B" w:rsidRPr="00D72C92" w:rsidRDefault="001A616B" w:rsidP="009A4D10">
            <w:pPr>
              <w:spacing w:line="240" w:lineRule="auto"/>
            </w:pPr>
            <w:r w:rsidRPr="00D72C92">
              <w:t>Classified</w:t>
            </w:r>
          </w:p>
        </w:tc>
        <w:tc>
          <w:tcPr>
            <w:tcW w:w="1267" w:type="dxa"/>
          </w:tcPr>
          <w:p w:rsidR="001A616B" w:rsidRPr="00D72C92" w:rsidRDefault="001A616B" w:rsidP="009A4D10">
            <w:pPr>
              <w:spacing w:line="240" w:lineRule="auto"/>
              <w:jc w:val="center"/>
            </w:pPr>
            <w:r w:rsidRPr="00D72C92">
              <w:rPr>
                <w:shd w:val="clear" w:color="auto" w:fill="D9D9D9"/>
              </w:rPr>
              <w:fldChar w:fldCharType="begin">
                <w:ffData>
                  <w:name w:val=""/>
                  <w:enabled/>
                  <w:calcOnExit w:val="0"/>
                  <w:textInput>
                    <w:type w:val="number"/>
                    <w:format w:val="$#,##0.00;($#,##0.00)"/>
                  </w:textInput>
                </w:ffData>
              </w:fldChar>
            </w:r>
            <w:r w:rsidRPr="00D72C92">
              <w:rPr>
                <w:shd w:val="clear" w:color="auto" w:fill="D9D9D9"/>
              </w:rPr>
              <w:instrText xml:space="preserve"> FORMTEXT </w:instrText>
            </w:r>
            <w:r w:rsidRPr="00D72C92">
              <w:rPr>
                <w:shd w:val="clear" w:color="auto" w:fill="D9D9D9"/>
              </w:rPr>
            </w:r>
            <w:r w:rsidRPr="00D72C92">
              <w:rPr>
                <w:shd w:val="clear" w:color="auto" w:fill="D9D9D9"/>
              </w:rPr>
              <w:fldChar w:fldCharType="separate"/>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shd w:val="clear" w:color="auto" w:fill="D9D9D9"/>
              </w:rPr>
              <w:fldChar w:fldCharType="end"/>
            </w:r>
          </w:p>
        </w:tc>
        <w:tc>
          <w:tcPr>
            <w:tcW w:w="1268" w:type="dxa"/>
          </w:tcPr>
          <w:p w:rsidR="001A616B" w:rsidRPr="00D72C92" w:rsidRDefault="001A616B" w:rsidP="009A4D10">
            <w:pPr>
              <w:spacing w:line="240" w:lineRule="auto"/>
              <w:jc w:val="center"/>
            </w:pPr>
            <w:r w:rsidRPr="00D72C92">
              <w:rPr>
                <w:shd w:val="clear" w:color="auto" w:fill="D9D9D9"/>
              </w:rPr>
              <w:fldChar w:fldCharType="begin">
                <w:ffData>
                  <w:name w:val=""/>
                  <w:enabled/>
                  <w:calcOnExit w:val="0"/>
                  <w:textInput>
                    <w:type w:val="number"/>
                    <w:format w:val="$#,##0.00;($#,##0.00)"/>
                  </w:textInput>
                </w:ffData>
              </w:fldChar>
            </w:r>
            <w:r w:rsidRPr="00D72C92">
              <w:rPr>
                <w:shd w:val="clear" w:color="auto" w:fill="D9D9D9"/>
              </w:rPr>
              <w:instrText xml:space="preserve"> FORMTEXT </w:instrText>
            </w:r>
            <w:r w:rsidRPr="00D72C92">
              <w:rPr>
                <w:shd w:val="clear" w:color="auto" w:fill="D9D9D9"/>
              </w:rPr>
            </w:r>
            <w:r w:rsidRPr="00D72C92">
              <w:rPr>
                <w:shd w:val="clear" w:color="auto" w:fill="D9D9D9"/>
              </w:rPr>
              <w:fldChar w:fldCharType="separate"/>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shd w:val="clear" w:color="auto" w:fill="D9D9D9"/>
              </w:rPr>
              <w:fldChar w:fldCharType="end"/>
            </w:r>
          </w:p>
        </w:tc>
        <w:tc>
          <w:tcPr>
            <w:tcW w:w="1268" w:type="dxa"/>
          </w:tcPr>
          <w:p w:rsidR="001A616B" w:rsidRPr="00D72C92" w:rsidRDefault="001A616B" w:rsidP="009A4D10">
            <w:pPr>
              <w:spacing w:line="240" w:lineRule="auto"/>
              <w:jc w:val="center"/>
            </w:pPr>
            <w:r w:rsidRPr="00D72C92">
              <w:rPr>
                <w:shd w:val="clear" w:color="auto" w:fill="D9D9D9"/>
              </w:rPr>
              <w:fldChar w:fldCharType="begin">
                <w:ffData>
                  <w:name w:val=""/>
                  <w:enabled/>
                  <w:calcOnExit w:val="0"/>
                  <w:textInput>
                    <w:type w:val="number"/>
                    <w:format w:val="$#,##0.00;($#,##0.00)"/>
                  </w:textInput>
                </w:ffData>
              </w:fldChar>
            </w:r>
            <w:r w:rsidRPr="00D72C92">
              <w:rPr>
                <w:shd w:val="clear" w:color="auto" w:fill="D9D9D9"/>
              </w:rPr>
              <w:instrText xml:space="preserve"> FORMTEXT </w:instrText>
            </w:r>
            <w:r w:rsidRPr="00D72C92">
              <w:rPr>
                <w:shd w:val="clear" w:color="auto" w:fill="D9D9D9"/>
              </w:rPr>
            </w:r>
            <w:r w:rsidRPr="00D72C92">
              <w:rPr>
                <w:shd w:val="clear" w:color="auto" w:fill="D9D9D9"/>
              </w:rPr>
              <w:fldChar w:fldCharType="separate"/>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shd w:val="clear" w:color="auto" w:fill="D9D9D9"/>
              </w:rPr>
              <w:fldChar w:fldCharType="end"/>
            </w:r>
          </w:p>
        </w:tc>
        <w:tc>
          <w:tcPr>
            <w:tcW w:w="1267" w:type="dxa"/>
          </w:tcPr>
          <w:p w:rsidR="001A616B" w:rsidRPr="00D72C92" w:rsidRDefault="001A616B" w:rsidP="009A4D10">
            <w:pPr>
              <w:spacing w:line="240" w:lineRule="auto"/>
              <w:jc w:val="center"/>
            </w:pPr>
            <w:r w:rsidRPr="00D72C92">
              <w:rPr>
                <w:shd w:val="clear" w:color="auto" w:fill="D9D9D9"/>
              </w:rPr>
              <w:fldChar w:fldCharType="begin">
                <w:ffData>
                  <w:name w:val=""/>
                  <w:enabled/>
                  <w:calcOnExit w:val="0"/>
                  <w:textInput>
                    <w:type w:val="number"/>
                    <w:format w:val="$#,##0.00;($#,##0.00)"/>
                  </w:textInput>
                </w:ffData>
              </w:fldChar>
            </w:r>
            <w:r w:rsidRPr="00D72C92">
              <w:rPr>
                <w:shd w:val="clear" w:color="auto" w:fill="D9D9D9"/>
              </w:rPr>
              <w:instrText xml:space="preserve"> FORMTEXT </w:instrText>
            </w:r>
            <w:r w:rsidRPr="00D72C92">
              <w:rPr>
                <w:shd w:val="clear" w:color="auto" w:fill="D9D9D9"/>
              </w:rPr>
            </w:r>
            <w:r w:rsidRPr="00D72C92">
              <w:rPr>
                <w:shd w:val="clear" w:color="auto" w:fill="D9D9D9"/>
              </w:rPr>
              <w:fldChar w:fldCharType="separate"/>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shd w:val="clear" w:color="auto" w:fill="D9D9D9"/>
              </w:rPr>
              <w:fldChar w:fldCharType="end"/>
            </w:r>
          </w:p>
        </w:tc>
        <w:tc>
          <w:tcPr>
            <w:tcW w:w="1268" w:type="dxa"/>
          </w:tcPr>
          <w:p w:rsidR="001A616B" w:rsidRPr="00D72C92" w:rsidRDefault="001A616B" w:rsidP="009A4D10">
            <w:pPr>
              <w:spacing w:line="240" w:lineRule="auto"/>
              <w:jc w:val="center"/>
            </w:pPr>
            <w:r w:rsidRPr="00D72C92">
              <w:rPr>
                <w:shd w:val="clear" w:color="auto" w:fill="D9D9D9"/>
              </w:rPr>
              <w:fldChar w:fldCharType="begin">
                <w:ffData>
                  <w:name w:val=""/>
                  <w:enabled/>
                  <w:calcOnExit w:val="0"/>
                  <w:textInput>
                    <w:type w:val="number"/>
                    <w:format w:val="$#,##0.00;($#,##0.00)"/>
                  </w:textInput>
                </w:ffData>
              </w:fldChar>
            </w:r>
            <w:r w:rsidRPr="00D72C92">
              <w:rPr>
                <w:shd w:val="clear" w:color="auto" w:fill="D9D9D9"/>
              </w:rPr>
              <w:instrText xml:space="preserve"> FORMTEXT </w:instrText>
            </w:r>
            <w:r w:rsidRPr="00D72C92">
              <w:rPr>
                <w:shd w:val="clear" w:color="auto" w:fill="D9D9D9"/>
              </w:rPr>
            </w:r>
            <w:r w:rsidRPr="00D72C92">
              <w:rPr>
                <w:shd w:val="clear" w:color="auto" w:fill="D9D9D9"/>
              </w:rPr>
              <w:fldChar w:fldCharType="separate"/>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noProof/>
                <w:shd w:val="clear" w:color="auto" w:fill="D9D9D9"/>
              </w:rPr>
              <w:t> </w:t>
            </w:r>
            <w:r w:rsidRPr="00D72C92">
              <w:rPr>
                <w:shd w:val="clear" w:color="auto" w:fill="D9D9D9"/>
              </w:rPr>
              <w:fldChar w:fldCharType="end"/>
            </w:r>
          </w:p>
        </w:tc>
        <w:tc>
          <w:tcPr>
            <w:tcW w:w="1268" w:type="dxa"/>
          </w:tcPr>
          <w:p w:rsidR="001A616B" w:rsidRPr="00D72C92" w:rsidRDefault="001A616B" w:rsidP="009A4D10">
            <w:pPr>
              <w:spacing w:line="240" w:lineRule="auto"/>
              <w:jc w:val="center"/>
            </w:pPr>
            <w:r w:rsidRPr="00D72C92">
              <w:rPr>
                <w:shd w:val="clear" w:color="auto" w:fill="D9D9D9"/>
              </w:rPr>
              <w:t>3</w:t>
            </w:r>
          </w:p>
        </w:tc>
        <w:tc>
          <w:tcPr>
            <w:tcW w:w="1268" w:type="dxa"/>
          </w:tcPr>
          <w:p w:rsidR="001A616B" w:rsidRPr="00D72C92" w:rsidRDefault="001A616B" w:rsidP="009A4D10">
            <w:pPr>
              <w:spacing w:line="240" w:lineRule="auto"/>
              <w:jc w:val="center"/>
            </w:pPr>
            <w:r w:rsidRPr="00D72C92">
              <w:t>0%</w:t>
            </w:r>
          </w:p>
        </w:tc>
      </w:tr>
      <w:tr w:rsidR="001A616B" w:rsidRPr="00D72C92" w:rsidTr="0018685D">
        <w:trPr>
          <w:trHeight w:val="559"/>
        </w:trPr>
        <w:tc>
          <w:tcPr>
            <w:tcW w:w="1818" w:type="dxa"/>
          </w:tcPr>
          <w:p w:rsidR="001A616B" w:rsidRPr="00D72C92" w:rsidRDefault="001A616B" w:rsidP="009A4D10">
            <w:pPr>
              <w:spacing w:line="240" w:lineRule="auto"/>
            </w:pPr>
            <w:r w:rsidRPr="00D72C92">
              <w:t>Students – XXO</w:t>
            </w:r>
          </w:p>
        </w:tc>
        <w:tc>
          <w:tcPr>
            <w:tcW w:w="1267" w:type="dxa"/>
          </w:tcPr>
          <w:p w:rsidR="001A616B" w:rsidRPr="00D72C92" w:rsidRDefault="001A616B" w:rsidP="009A4D10">
            <w:pPr>
              <w:spacing w:line="240" w:lineRule="auto"/>
              <w:jc w:val="center"/>
            </w:pPr>
            <w:r w:rsidRPr="00D72C92">
              <w:rPr>
                <w:shd w:val="clear" w:color="auto" w:fill="D9D9D9"/>
              </w:rPr>
              <w:t>4</w:t>
            </w:r>
          </w:p>
        </w:tc>
        <w:tc>
          <w:tcPr>
            <w:tcW w:w="1268" w:type="dxa"/>
          </w:tcPr>
          <w:p w:rsidR="001A616B" w:rsidRPr="00D72C92" w:rsidRDefault="001A616B" w:rsidP="009A4D10">
            <w:pPr>
              <w:spacing w:line="240" w:lineRule="auto"/>
              <w:jc w:val="center"/>
            </w:pPr>
            <w:r w:rsidRPr="00D72C92">
              <w:rPr>
                <w:shd w:val="clear" w:color="auto" w:fill="D9D9D9"/>
              </w:rPr>
              <w:t>1</w:t>
            </w:r>
          </w:p>
        </w:tc>
        <w:tc>
          <w:tcPr>
            <w:tcW w:w="1268" w:type="dxa"/>
          </w:tcPr>
          <w:p w:rsidR="001A616B" w:rsidRPr="00D72C92" w:rsidRDefault="001A616B" w:rsidP="009A4D10">
            <w:pPr>
              <w:spacing w:line="240" w:lineRule="auto"/>
              <w:jc w:val="center"/>
            </w:pPr>
            <w:r w:rsidRPr="00D72C92">
              <w:rPr>
                <w:shd w:val="clear" w:color="auto" w:fill="D9D9D9"/>
              </w:rPr>
              <w:t>0</w:t>
            </w:r>
          </w:p>
        </w:tc>
        <w:tc>
          <w:tcPr>
            <w:tcW w:w="1267" w:type="dxa"/>
          </w:tcPr>
          <w:p w:rsidR="001A616B" w:rsidRPr="00D72C92" w:rsidRDefault="001A616B" w:rsidP="009A4D10">
            <w:pPr>
              <w:spacing w:line="240" w:lineRule="auto"/>
              <w:jc w:val="center"/>
            </w:pPr>
            <w:r w:rsidRPr="00D72C92">
              <w:rPr>
                <w:shd w:val="clear" w:color="auto" w:fill="D9D9D9"/>
              </w:rPr>
              <w:t>0</w:t>
            </w:r>
          </w:p>
        </w:tc>
        <w:tc>
          <w:tcPr>
            <w:tcW w:w="1268" w:type="dxa"/>
          </w:tcPr>
          <w:p w:rsidR="001A616B" w:rsidRPr="00D72C92" w:rsidRDefault="001A616B" w:rsidP="009A4D10">
            <w:pPr>
              <w:spacing w:line="240" w:lineRule="auto"/>
              <w:jc w:val="center"/>
            </w:pPr>
            <w:r w:rsidRPr="00D72C92">
              <w:rPr>
                <w:shd w:val="clear" w:color="auto" w:fill="D9D9D9"/>
              </w:rPr>
              <w:t>0</w:t>
            </w:r>
          </w:p>
        </w:tc>
        <w:tc>
          <w:tcPr>
            <w:tcW w:w="1268" w:type="dxa"/>
          </w:tcPr>
          <w:p w:rsidR="001A616B" w:rsidRPr="00D72C92" w:rsidRDefault="001A616B" w:rsidP="009A4D10">
            <w:pPr>
              <w:spacing w:line="240" w:lineRule="auto"/>
              <w:jc w:val="center"/>
            </w:pPr>
            <w:r w:rsidRPr="00D72C92">
              <w:rPr>
                <w:shd w:val="clear" w:color="auto" w:fill="D9D9D9"/>
              </w:rPr>
              <w:t>16</w:t>
            </w:r>
          </w:p>
        </w:tc>
        <w:tc>
          <w:tcPr>
            <w:tcW w:w="1268" w:type="dxa"/>
          </w:tcPr>
          <w:p w:rsidR="001A616B" w:rsidRPr="00D72C92" w:rsidRDefault="001A616B" w:rsidP="009A4D10">
            <w:pPr>
              <w:spacing w:line="240" w:lineRule="auto"/>
              <w:jc w:val="center"/>
            </w:pPr>
            <w:r w:rsidRPr="00D72C92">
              <w:t>0%</w:t>
            </w:r>
          </w:p>
        </w:tc>
      </w:tr>
      <w:tr w:rsidR="001A616B" w:rsidRPr="00D72C92" w:rsidTr="0018685D">
        <w:trPr>
          <w:trHeight w:val="559"/>
        </w:trPr>
        <w:tc>
          <w:tcPr>
            <w:tcW w:w="1818" w:type="dxa"/>
            <w:noWrap/>
          </w:tcPr>
          <w:p w:rsidR="001A616B" w:rsidRPr="00D72C92" w:rsidRDefault="001A616B" w:rsidP="009A4D10">
            <w:pPr>
              <w:spacing w:line="240" w:lineRule="auto"/>
            </w:pPr>
            <w:r w:rsidRPr="00D72C92">
              <w:t>Students – Fed. Work Study</w:t>
            </w:r>
          </w:p>
        </w:tc>
        <w:tc>
          <w:tcPr>
            <w:tcW w:w="1267" w:type="dxa"/>
            <w:noWrap/>
          </w:tcPr>
          <w:p w:rsidR="001A616B" w:rsidRPr="00D72C92" w:rsidRDefault="001A616B" w:rsidP="009A4D10">
            <w:pPr>
              <w:spacing w:line="240" w:lineRule="auto"/>
              <w:jc w:val="center"/>
            </w:pPr>
            <w:r w:rsidRPr="00D72C92">
              <w:rPr>
                <w:shd w:val="clear" w:color="auto" w:fill="D9D9D9"/>
              </w:rPr>
              <w:t>2</w:t>
            </w:r>
          </w:p>
        </w:tc>
        <w:tc>
          <w:tcPr>
            <w:tcW w:w="1268" w:type="dxa"/>
            <w:noWrap/>
          </w:tcPr>
          <w:p w:rsidR="001A616B" w:rsidRPr="00D72C92" w:rsidRDefault="001A616B" w:rsidP="009A4D10">
            <w:pPr>
              <w:spacing w:line="240" w:lineRule="auto"/>
              <w:jc w:val="center"/>
            </w:pPr>
            <w:r w:rsidRPr="00D72C92">
              <w:rPr>
                <w:shd w:val="clear" w:color="auto" w:fill="D9D9D9"/>
              </w:rPr>
              <w:t>2</w:t>
            </w:r>
          </w:p>
        </w:tc>
        <w:tc>
          <w:tcPr>
            <w:tcW w:w="1268" w:type="dxa"/>
            <w:noWrap/>
          </w:tcPr>
          <w:p w:rsidR="001A616B" w:rsidRPr="00D72C92" w:rsidRDefault="001A616B" w:rsidP="009A4D10">
            <w:pPr>
              <w:spacing w:line="240" w:lineRule="auto"/>
              <w:jc w:val="center"/>
            </w:pPr>
            <w:r w:rsidRPr="00D72C92">
              <w:rPr>
                <w:shd w:val="clear" w:color="auto" w:fill="D9D9D9"/>
              </w:rPr>
              <w:t>2</w:t>
            </w:r>
          </w:p>
        </w:tc>
        <w:tc>
          <w:tcPr>
            <w:tcW w:w="1267" w:type="dxa"/>
          </w:tcPr>
          <w:p w:rsidR="001A616B" w:rsidRPr="00D72C92" w:rsidRDefault="001A616B" w:rsidP="009A4D10">
            <w:pPr>
              <w:spacing w:line="240" w:lineRule="auto"/>
              <w:jc w:val="center"/>
            </w:pPr>
            <w:r w:rsidRPr="00D72C92">
              <w:rPr>
                <w:shd w:val="clear" w:color="auto" w:fill="D9D9D9"/>
              </w:rPr>
              <w:t>0</w:t>
            </w:r>
          </w:p>
        </w:tc>
        <w:tc>
          <w:tcPr>
            <w:tcW w:w="1268" w:type="dxa"/>
          </w:tcPr>
          <w:p w:rsidR="001A616B" w:rsidRPr="00D72C92" w:rsidRDefault="001A616B" w:rsidP="009A4D10">
            <w:pPr>
              <w:spacing w:line="240" w:lineRule="auto"/>
              <w:jc w:val="center"/>
            </w:pPr>
            <w:r w:rsidRPr="00D72C92">
              <w:rPr>
                <w:shd w:val="clear" w:color="auto" w:fill="D9D9D9"/>
              </w:rPr>
              <w:t>1</w:t>
            </w:r>
          </w:p>
        </w:tc>
        <w:tc>
          <w:tcPr>
            <w:tcW w:w="1268" w:type="dxa"/>
            <w:noWrap/>
          </w:tcPr>
          <w:p w:rsidR="001A616B" w:rsidRPr="00D72C92" w:rsidRDefault="001A616B" w:rsidP="009A4D10">
            <w:pPr>
              <w:spacing w:line="240" w:lineRule="auto"/>
              <w:jc w:val="center"/>
            </w:pPr>
            <w:r w:rsidRPr="00D72C92">
              <w:rPr>
                <w:shd w:val="clear" w:color="auto" w:fill="D9D9D9"/>
              </w:rPr>
              <w:t>2</w:t>
            </w:r>
          </w:p>
        </w:tc>
        <w:tc>
          <w:tcPr>
            <w:tcW w:w="1268" w:type="dxa"/>
            <w:noWrap/>
          </w:tcPr>
          <w:p w:rsidR="001A616B" w:rsidRPr="00D72C92" w:rsidRDefault="001A616B" w:rsidP="009A4D10">
            <w:pPr>
              <w:spacing w:line="240" w:lineRule="auto"/>
              <w:jc w:val="center"/>
            </w:pPr>
            <w:r w:rsidRPr="00D72C92">
              <w:t>50%</w:t>
            </w:r>
          </w:p>
        </w:tc>
      </w:tr>
      <w:tr w:rsidR="001A616B" w:rsidRPr="00D72C92" w:rsidTr="0018685D">
        <w:trPr>
          <w:trHeight w:val="559"/>
        </w:trPr>
        <w:tc>
          <w:tcPr>
            <w:tcW w:w="1818" w:type="dxa"/>
            <w:noWrap/>
          </w:tcPr>
          <w:p w:rsidR="001A616B" w:rsidRPr="00D72C92" w:rsidRDefault="001A616B" w:rsidP="009A4D10">
            <w:pPr>
              <w:spacing w:line="240" w:lineRule="auto"/>
              <w:ind w:firstLineChars="100" w:firstLine="240"/>
            </w:pPr>
            <w:r w:rsidRPr="00D72C92">
              <w:t>Total</w:t>
            </w:r>
          </w:p>
        </w:tc>
        <w:tc>
          <w:tcPr>
            <w:tcW w:w="1267" w:type="dxa"/>
            <w:noWrap/>
          </w:tcPr>
          <w:p w:rsidR="001A616B" w:rsidRPr="00D72C92" w:rsidRDefault="001A616B" w:rsidP="009A4D10">
            <w:pPr>
              <w:spacing w:line="240" w:lineRule="auto"/>
              <w:jc w:val="center"/>
            </w:pPr>
            <w:r w:rsidRPr="00D72C92">
              <w:rPr>
                <w:shd w:val="clear" w:color="auto" w:fill="D9D9D9"/>
              </w:rPr>
              <w:t>23</w:t>
            </w:r>
          </w:p>
        </w:tc>
        <w:tc>
          <w:tcPr>
            <w:tcW w:w="1268" w:type="dxa"/>
            <w:noWrap/>
          </w:tcPr>
          <w:p w:rsidR="001A616B" w:rsidRPr="00D72C92" w:rsidRDefault="001A616B" w:rsidP="009A4D10">
            <w:pPr>
              <w:spacing w:line="240" w:lineRule="auto"/>
              <w:jc w:val="center"/>
            </w:pPr>
            <w:r w:rsidRPr="00D72C92">
              <w:rPr>
                <w:shd w:val="clear" w:color="auto" w:fill="D9D9D9"/>
              </w:rPr>
              <w:t>19</w:t>
            </w:r>
          </w:p>
        </w:tc>
        <w:tc>
          <w:tcPr>
            <w:tcW w:w="1268" w:type="dxa"/>
            <w:noWrap/>
          </w:tcPr>
          <w:p w:rsidR="001A616B" w:rsidRPr="00D72C92" w:rsidRDefault="001A616B" w:rsidP="009A4D10">
            <w:pPr>
              <w:spacing w:line="240" w:lineRule="auto"/>
              <w:jc w:val="center"/>
            </w:pPr>
            <w:r w:rsidRPr="00D72C92">
              <w:rPr>
                <w:shd w:val="clear" w:color="auto" w:fill="D9D9D9"/>
              </w:rPr>
              <w:t>17</w:t>
            </w:r>
          </w:p>
        </w:tc>
        <w:tc>
          <w:tcPr>
            <w:tcW w:w="1267" w:type="dxa"/>
          </w:tcPr>
          <w:p w:rsidR="001A616B" w:rsidRPr="00D72C92" w:rsidRDefault="001A616B" w:rsidP="009A4D10">
            <w:pPr>
              <w:spacing w:line="240" w:lineRule="auto"/>
              <w:jc w:val="center"/>
            </w:pPr>
            <w:r w:rsidRPr="00D72C92">
              <w:rPr>
                <w:shd w:val="clear" w:color="auto" w:fill="D9D9D9"/>
              </w:rPr>
              <w:t>12</w:t>
            </w:r>
          </w:p>
        </w:tc>
        <w:tc>
          <w:tcPr>
            <w:tcW w:w="1268" w:type="dxa"/>
          </w:tcPr>
          <w:p w:rsidR="001A616B" w:rsidRPr="00D72C92" w:rsidRDefault="001A616B" w:rsidP="009A4D10">
            <w:pPr>
              <w:spacing w:line="240" w:lineRule="auto"/>
              <w:jc w:val="center"/>
            </w:pPr>
            <w:r w:rsidRPr="00D72C92">
              <w:rPr>
                <w:shd w:val="clear" w:color="auto" w:fill="D9D9D9"/>
              </w:rPr>
              <w:t>10</w:t>
            </w:r>
          </w:p>
        </w:tc>
        <w:tc>
          <w:tcPr>
            <w:tcW w:w="1268" w:type="dxa"/>
            <w:noWrap/>
          </w:tcPr>
          <w:p w:rsidR="001A616B" w:rsidRPr="00D72C92" w:rsidRDefault="001A616B" w:rsidP="009A4D10">
            <w:pPr>
              <w:spacing w:line="240" w:lineRule="auto"/>
              <w:jc w:val="center"/>
            </w:pPr>
            <w:r w:rsidRPr="00D72C92">
              <w:t>140</w:t>
            </w:r>
          </w:p>
        </w:tc>
        <w:tc>
          <w:tcPr>
            <w:tcW w:w="1268" w:type="dxa"/>
            <w:noWrap/>
          </w:tcPr>
          <w:p w:rsidR="001A616B" w:rsidRPr="00D72C92" w:rsidRDefault="001A616B" w:rsidP="009A4D10">
            <w:pPr>
              <w:spacing w:line="240" w:lineRule="auto"/>
              <w:jc w:val="center"/>
            </w:pPr>
            <w:r w:rsidRPr="00D72C92">
              <w:t>7.14%</w:t>
            </w:r>
          </w:p>
        </w:tc>
      </w:tr>
    </w:tbl>
    <w:p w:rsidR="001A616B" w:rsidRPr="00D72C92" w:rsidRDefault="001A616B" w:rsidP="001A616B">
      <w:pPr>
        <w:spacing w:after="0" w:line="240" w:lineRule="auto"/>
        <w:jc w:val="left"/>
        <w:rPr>
          <w:rFonts w:ascii="Calibri" w:hAnsi="Calibri"/>
        </w:rPr>
      </w:pPr>
      <w:r w:rsidRPr="00D72C92">
        <w:rPr>
          <w:rFonts w:ascii="Calibri" w:hAnsi="Calibri"/>
        </w:rPr>
        <w:t xml:space="preserve">C2. listing of courses in the program area including transfer/degree applicable, degree applicable/non-transfer, non-degree applicable, and non-credit;   </w:t>
      </w:r>
    </w:p>
    <w:p w:rsidR="001A616B" w:rsidRPr="00D72C92" w:rsidRDefault="001A616B" w:rsidP="001A616B">
      <w:pPr>
        <w:spacing w:after="0" w:line="240" w:lineRule="auto"/>
        <w:jc w:val="left"/>
        <w:rPr>
          <w:rFonts w:ascii="Calibri" w:hAnsi="Calibri"/>
        </w:rPr>
      </w:pPr>
    </w:p>
    <w:sdt>
      <w:sdtPr>
        <w:rPr>
          <w:rFonts w:cs="Times New Roman"/>
        </w:rPr>
        <w:id w:val="-831599865"/>
      </w:sdtPr>
      <w:sdtEndPr/>
      <w:sdtContent>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260 (8 units):  </w:t>
          </w:r>
          <w:r w:rsidRPr="00D72C92">
            <w:rPr>
              <w:rFonts w:ascii="Calibri" w:hAnsi="Calibri" w:cs="Times New Roman"/>
            </w:rPr>
            <w:tab/>
            <w:t>Low-Beginning Reading, Writing and Grammar</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260LS (4 units): </w:t>
          </w:r>
          <w:r w:rsidRPr="00D72C92">
            <w:rPr>
              <w:rFonts w:ascii="Calibri" w:hAnsi="Calibri" w:cs="Times New Roman"/>
            </w:rPr>
            <w:tab/>
            <w:t>Low-Beginning Listening and Speaking</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261I (8 units):  </w:t>
          </w:r>
          <w:r w:rsidRPr="00D72C92">
            <w:rPr>
              <w:rFonts w:ascii="Calibri" w:hAnsi="Calibri" w:cs="Times New Roman"/>
            </w:rPr>
            <w:tab/>
            <w:t>Beginning Reading, Writing, and Grammar</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261LS (4 units): </w:t>
          </w:r>
          <w:r w:rsidRPr="00D72C92">
            <w:rPr>
              <w:rFonts w:ascii="Calibri" w:hAnsi="Calibri" w:cs="Times New Roman"/>
            </w:rPr>
            <w:tab/>
            <w:t>Beginning Listening and Speaking</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264 (8 units):  </w:t>
          </w:r>
          <w:r w:rsidRPr="00D72C92">
            <w:rPr>
              <w:rFonts w:ascii="Calibri" w:hAnsi="Calibri" w:cs="Times New Roman"/>
            </w:rPr>
            <w:tab/>
            <w:t>High-Beginning Reading, Writing, and Grammar</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264LS (4 units): </w:t>
          </w:r>
          <w:r w:rsidRPr="00D72C92">
            <w:rPr>
              <w:rFonts w:ascii="Calibri" w:hAnsi="Calibri" w:cs="Times New Roman"/>
            </w:rPr>
            <w:tab/>
            <w:t>High-Beginning Listening and Speaking</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265 (8 units):  </w:t>
          </w:r>
          <w:r w:rsidRPr="00D72C92">
            <w:rPr>
              <w:rFonts w:ascii="Calibri" w:hAnsi="Calibri" w:cs="Times New Roman"/>
            </w:rPr>
            <w:tab/>
            <w:t>Low-Intermediate Reading, Writing and Grammar</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265LS (4 units): </w:t>
          </w:r>
          <w:r w:rsidRPr="00D72C92">
            <w:rPr>
              <w:rFonts w:ascii="Calibri" w:hAnsi="Calibri" w:cs="Times New Roman"/>
            </w:rPr>
            <w:tab/>
            <w:t>Low-Intermediate Listening and Speaking</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266R (4 units):  </w:t>
          </w:r>
          <w:r w:rsidRPr="00D72C92">
            <w:rPr>
              <w:rFonts w:ascii="Calibri" w:hAnsi="Calibri" w:cs="Times New Roman"/>
            </w:rPr>
            <w:tab/>
            <w:t>Intermediate Academic Reading and Vocabulary</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266W (4 units):  </w:t>
          </w:r>
          <w:r w:rsidRPr="00D72C92">
            <w:rPr>
              <w:rFonts w:ascii="Calibri" w:hAnsi="Calibri" w:cs="Times New Roman"/>
            </w:rPr>
            <w:tab/>
            <w:t>Intermediate Academic Writing and Grammar</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266LS (4 units):  </w:t>
          </w:r>
          <w:r w:rsidRPr="00D72C92">
            <w:rPr>
              <w:rFonts w:ascii="Calibri" w:hAnsi="Calibri" w:cs="Times New Roman"/>
            </w:rPr>
            <w:tab/>
            <w:t>Intermediate Listening and Speaking</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226R (4 units):  </w:t>
          </w:r>
          <w:r w:rsidRPr="00D72C92">
            <w:rPr>
              <w:rFonts w:ascii="Calibri" w:hAnsi="Calibri" w:cs="Times New Roman"/>
            </w:rPr>
            <w:tab/>
            <w:t>High Intermediate Academic Reading</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ESL 225W (4 units):  </w:t>
          </w:r>
          <w:r w:rsidRPr="00D72C92">
            <w:rPr>
              <w:rFonts w:ascii="Calibri" w:hAnsi="Calibri" w:cs="Times New Roman"/>
            </w:rPr>
            <w:tab/>
            <w:t>High Intermediate Academic Writing</w:t>
          </w:r>
        </w:p>
        <w:p w:rsidR="001A616B" w:rsidRPr="00D72C92" w:rsidRDefault="001A616B" w:rsidP="001A616B">
          <w:pPr>
            <w:tabs>
              <w:tab w:val="left" w:pos="2430"/>
            </w:tabs>
            <w:spacing w:after="0" w:line="240" w:lineRule="auto"/>
            <w:jc w:val="left"/>
            <w:rPr>
              <w:rFonts w:ascii="Calibri" w:hAnsi="Calibri" w:cs="Times New Roman"/>
            </w:rPr>
          </w:pPr>
          <w:r w:rsidRPr="00D72C92">
            <w:rPr>
              <w:rFonts w:ascii="Calibri" w:hAnsi="Calibri" w:cs="Times New Roman"/>
            </w:rPr>
            <w:t xml:space="preserve">VESL 265 (4 units):  </w:t>
          </w:r>
          <w:r w:rsidRPr="00D72C92">
            <w:rPr>
              <w:rFonts w:ascii="Calibri" w:hAnsi="Calibri" w:cs="Times New Roman"/>
            </w:rPr>
            <w:tab/>
            <w:t>Understanding &amp; Using Vocational English</w:t>
          </w:r>
        </w:p>
        <w:p w:rsidR="001A616B" w:rsidRPr="00D72C92" w:rsidRDefault="001A616B" w:rsidP="009A4D10">
          <w:pPr>
            <w:tabs>
              <w:tab w:val="left" w:pos="2430"/>
            </w:tabs>
            <w:spacing w:after="0" w:line="240" w:lineRule="auto"/>
            <w:jc w:val="left"/>
            <w:rPr>
              <w:rFonts w:cs="Times New Roman"/>
            </w:rPr>
          </w:pPr>
          <w:r w:rsidRPr="00D72C92">
            <w:rPr>
              <w:rFonts w:ascii="Calibri" w:hAnsi="Calibri" w:cs="Times New Roman"/>
            </w:rPr>
            <w:t>VESL 265LS (4 units)</w:t>
          </w:r>
          <w:r w:rsidRPr="00D72C92">
            <w:rPr>
              <w:rFonts w:ascii="Calibri" w:hAnsi="Calibri" w:cs="Times New Roman"/>
            </w:rPr>
            <w:tab/>
            <w:t>Understanding &amp; Using Vocational Oral Skills in English</w:t>
          </w:r>
        </w:p>
      </w:sdtContent>
    </w:sdt>
    <w:p w:rsidR="0070581A" w:rsidRPr="00D72C92" w:rsidRDefault="0070581A" w:rsidP="001A616B">
      <w:pPr>
        <w:spacing w:after="0" w:line="240" w:lineRule="auto"/>
        <w:jc w:val="left"/>
        <w:rPr>
          <w:rFonts w:ascii="Calibri" w:hAnsi="Calibri"/>
        </w:rPr>
      </w:pPr>
      <w:r w:rsidRPr="00D72C92">
        <w:rPr>
          <w:noProof/>
        </w:rPr>
        <w:drawing>
          <wp:inline distT="0" distB="0" distL="0" distR="0" wp14:anchorId="457AC84F" wp14:editId="126347C2">
            <wp:extent cx="5943600" cy="39604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960495"/>
                    </a:xfrm>
                    <a:prstGeom prst="rect">
                      <a:avLst/>
                    </a:prstGeom>
                  </pic:spPr>
                </pic:pic>
              </a:graphicData>
            </a:graphic>
          </wp:inline>
        </w:drawing>
      </w:r>
    </w:p>
    <w:p w:rsidR="0070581A" w:rsidRPr="00D72C92" w:rsidRDefault="0070581A" w:rsidP="001A616B">
      <w:pPr>
        <w:spacing w:after="0" w:line="240" w:lineRule="auto"/>
        <w:jc w:val="left"/>
        <w:rPr>
          <w:rFonts w:ascii="Calibri" w:hAnsi="Calibri"/>
        </w:rPr>
      </w:pPr>
      <w:r w:rsidRPr="00D72C92">
        <w:rPr>
          <w:noProof/>
        </w:rPr>
        <w:drawing>
          <wp:inline distT="0" distB="0" distL="0" distR="0" wp14:anchorId="05C494C7" wp14:editId="618C4BB7">
            <wp:extent cx="5943600" cy="3476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476625"/>
                    </a:xfrm>
                    <a:prstGeom prst="rect">
                      <a:avLst/>
                    </a:prstGeom>
                  </pic:spPr>
                </pic:pic>
              </a:graphicData>
            </a:graphic>
          </wp:inline>
        </w:drawing>
      </w:r>
    </w:p>
    <w:p w:rsidR="0070581A" w:rsidRPr="00D72C92" w:rsidRDefault="0070581A">
      <w:pPr>
        <w:rPr>
          <w:rFonts w:ascii="Calibri" w:hAnsi="Calibri"/>
        </w:rPr>
      </w:pPr>
      <w:r w:rsidRPr="00D72C92">
        <w:rPr>
          <w:rFonts w:ascii="Calibri" w:hAnsi="Calibri"/>
        </w:rPr>
        <w:br w:type="page"/>
      </w:r>
    </w:p>
    <w:p w:rsidR="001A616B" w:rsidRPr="00D72C92" w:rsidRDefault="001A616B" w:rsidP="001A616B">
      <w:pPr>
        <w:spacing w:after="0" w:line="240" w:lineRule="auto"/>
        <w:jc w:val="left"/>
        <w:rPr>
          <w:rFonts w:ascii="Calibri" w:hAnsi="Calibri"/>
        </w:rPr>
      </w:pPr>
      <w:r w:rsidRPr="00D72C92">
        <w:rPr>
          <w:rFonts w:ascii="Calibri" w:hAnsi="Calibri"/>
        </w:rPr>
        <w:t xml:space="preserve">C3. list of degrees and certificates; </w:t>
      </w:r>
    </w:p>
    <w:p w:rsidR="001A616B" w:rsidRPr="00D72C92" w:rsidRDefault="001A616B" w:rsidP="001A616B">
      <w:pPr>
        <w:spacing w:after="0" w:line="240" w:lineRule="auto"/>
        <w:jc w:val="left"/>
        <w:rPr>
          <w:rFonts w:ascii="Calibri" w:hAnsi="Calibri"/>
        </w:rPr>
      </w:pPr>
    </w:p>
    <w:sdt>
      <w:sdtPr>
        <w:rPr>
          <w:rFonts w:cs="Times New Roman"/>
        </w:rPr>
        <w:id w:val="399021924"/>
      </w:sdtPr>
      <w:sdtEndPr/>
      <w:sdtContent>
        <w:p w:rsidR="001A616B" w:rsidRPr="00D72C92" w:rsidRDefault="001A616B" w:rsidP="001A616B">
          <w:pPr>
            <w:spacing w:after="0" w:line="240" w:lineRule="auto"/>
            <w:jc w:val="left"/>
            <w:rPr>
              <w:rFonts w:cs="Times New Roman"/>
            </w:rPr>
          </w:pPr>
          <w:r w:rsidRPr="00D72C92">
            <w:rPr>
              <w:rFonts w:ascii="Calibri" w:hAnsi="Calibri" w:cs="Times New Roman"/>
            </w:rPr>
            <w:t>none</w:t>
          </w:r>
        </w:p>
      </w:sdtContent>
    </w:sdt>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C4. brief facilities overview;</w:t>
      </w:r>
    </w:p>
    <w:p w:rsidR="001A616B" w:rsidRPr="00D72C92" w:rsidRDefault="001A616B" w:rsidP="001A616B">
      <w:pPr>
        <w:spacing w:after="0" w:line="240" w:lineRule="auto"/>
        <w:jc w:val="left"/>
        <w:rPr>
          <w:rFonts w:ascii="Calibri" w:hAnsi="Calibri"/>
        </w:rPr>
      </w:pPr>
    </w:p>
    <w:p w:rsidR="00A82B10" w:rsidRPr="00BF3FAE" w:rsidRDefault="00FB3AEA" w:rsidP="00A82B10">
      <w:pPr>
        <w:spacing w:after="0" w:line="240" w:lineRule="auto"/>
        <w:jc w:val="left"/>
        <w:rPr>
          <w:rFonts w:ascii="Calibri" w:hAnsi="Calibri" w:cs="Times New Roman"/>
        </w:rPr>
      </w:pPr>
      <w:r w:rsidRPr="00FB3AEA">
        <w:rPr>
          <w:rFonts w:ascii="Calibri" w:hAnsi="Calibri" w:cs="Times New Roman"/>
          <w:u w:val="single"/>
        </w:rPr>
        <w:t xml:space="preserve">ESL classes are scheduled in various classrooms. Instructors rely on the in-class instructor’s computer, data projector, and audio equipment sufficient for clear listening throughout the classroom. Classes are also scheduled in the ESL Computer Lab. </w:t>
      </w:r>
      <w:r w:rsidRPr="00C71DCB">
        <w:rPr>
          <w:rFonts w:ascii="Calibri" w:hAnsi="Calibri" w:cs="Times New Roman"/>
          <w:strike/>
          <w:u w:val="single"/>
        </w:rPr>
        <w:t>Three</w:t>
      </w:r>
      <w:r w:rsidRPr="00FB3AEA">
        <w:rPr>
          <w:rFonts w:ascii="Calibri" w:hAnsi="Calibri" w:cs="Times New Roman"/>
          <w:u w:val="single"/>
        </w:rPr>
        <w:t xml:space="preserve"> </w:t>
      </w:r>
      <w:r w:rsidR="00C71DCB" w:rsidRPr="00C71DCB">
        <w:rPr>
          <w:rFonts w:ascii="Calibri" w:hAnsi="Calibri" w:cs="Times New Roman"/>
          <w:highlight w:val="yellow"/>
          <w:u w:val="single"/>
        </w:rPr>
        <w:t>There</w:t>
      </w:r>
      <w:r w:rsidR="00C71DCB">
        <w:rPr>
          <w:rFonts w:ascii="Calibri" w:hAnsi="Calibri" w:cs="Times New Roman"/>
          <w:u w:val="single"/>
        </w:rPr>
        <w:t xml:space="preserve"> </w:t>
      </w:r>
      <w:r w:rsidRPr="00FB3AEA">
        <w:rPr>
          <w:rFonts w:ascii="Calibri" w:hAnsi="Calibri" w:cs="Times New Roman"/>
          <w:u w:val="single"/>
        </w:rPr>
        <w:t>are 31 stations in LAL 1 including instructor station. Each station requires ESL-specific applications and durable headphones with an integrated microphone.</w:t>
      </w:r>
      <w:r w:rsidR="00A82B10">
        <w:rPr>
          <w:rFonts w:ascii="Calibri" w:hAnsi="Calibri" w:cs="Times New Roman"/>
          <w:u w:val="single"/>
        </w:rPr>
        <w:t xml:space="preserve"> </w:t>
      </w:r>
      <w:r w:rsidR="00A82B10" w:rsidRPr="00BF3FAE">
        <w:rPr>
          <w:rFonts w:ascii="Calibri" w:hAnsi="Calibri" w:cs="Times New Roman"/>
          <w:highlight w:val="yellow"/>
        </w:rPr>
        <w:t>When class</w:t>
      </w:r>
      <w:r w:rsidR="00C71DCB">
        <w:rPr>
          <w:rFonts w:ascii="Calibri" w:hAnsi="Calibri" w:cs="Times New Roman"/>
          <w:highlight w:val="yellow"/>
        </w:rPr>
        <w:t>es are</w:t>
      </w:r>
      <w:r w:rsidR="00A82B10" w:rsidRPr="00BF3FAE">
        <w:rPr>
          <w:rFonts w:ascii="Calibri" w:hAnsi="Calibri" w:cs="Times New Roman"/>
          <w:highlight w:val="yellow"/>
        </w:rPr>
        <w:t xml:space="preserve"> not in a com</w:t>
      </w:r>
      <w:r w:rsidR="006E5536" w:rsidRPr="00BF3FAE">
        <w:rPr>
          <w:rFonts w:ascii="Calibri" w:hAnsi="Calibri" w:cs="Times New Roman"/>
          <w:highlight w:val="yellow"/>
        </w:rPr>
        <w:t xml:space="preserve">puter lab, </w:t>
      </w:r>
      <w:r w:rsidR="00C71DCB">
        <w:rPr>
          <w:rFonts w:ascii="Calibri" w:hAnsi="Calibri" w:cs="Times New Roman"/>
          <w:highlight w:val="yellow"/>
        </w:rPr>
        <w:t>they are</w:t>
      </w:r>
      <w:r w:rsidR="006E5536" w:rsidRPr="00BF3FAE">
        <w:rPr>
          <w:rFonts w:ascii="Calibri" w:hAnsi="Calibri" w:cs="Times New Roman"/>
          <w:highlight w:val="yellow"/>
        </w:rPr>
        <w:t xml:space="preserve"> held in </w:t>
      </w:r>
      <w:r w:rsidR="00A82B10" w:rsidRPr="00BF3FAE">
        <w:rPr>
          <w:rFonts w:ascii="Calibri" w:hAnsi="Calibri" w:cs="Times New Roman"/>
          <w:highlight w:val="yellow"/>
        </w:rPr>
        <w:t>classroom</w:t>
      </w:r>
      <w:r w:rsidR="00C71DCB">
        <w:rPr>
          <w:rFonts w:ascii="Calibri" w:hAnsi="Calibri" w:cs="Times New Roman"/>
          <w:highlight w:val="yellow"/>
        </w:rPr>
        <w:t>s</w:t>
      </w:r>
      <w:r w:rsidR="006E5536" w:rsidRPr="00BF3FAE">
        <w:rPr>
          <w:rFonts w:ascii="Calibri" w:hAnsi="Calibri" w:cs="Times New Roman"/>
          <w:highlight w:val="yellow"/>
        </w:rPr>
        <w:t xml:space="preserve"> equipped with computers, projectors and speakers</w:t>
      </w:r>
      <w:r w:rsidR="00C71DCB">
        <w:rPr>
          <w:rFonts w:ascii="Calibri" w:hAnsi="Calibri" w:cs="Times New Roman"/>
          <w:highlight w:val="yellow"/>
        </w:rPr>
        <w:t>.</w:t>
      </w:r>
      <w:r w:rsidR="00A82B10" w:rsidRPr="00BF3FAE">
        <w:rPr>
          <w:rFonts w:ascii="Calibri" w:hAnsi="Calibri" w:cs="Times New Roman"/>
          <w:highlight w:val="yellow"/>
        </w:rPr>
        <w:t xml:space="preserve"> As the Reading and Language Department-designated classrooms have become impacted, increasingly ESL classes are held in non department</w:t>
      </w:r>
      <w:r w:rsidR="00C71DCB">
        <w:rPr>
          <w:rFonts w:ascii="Calibri" w:hAnsi="Calibri" w:cs="Times New Roman"/>
          <w:highlight w:val="yellow"/>
        </w:rPr>
        <w:t xml:space="preserve">-designated classrooms. </w:t>
      </w:r>
      <w:r w:rsidR="00A82B10" w:rsidRPr="00BF3FAE">
        <w:rPr>
          <w:rFonts w:ascii="Calibri" w:hAnsi="Calibri" w:cs="Times New Roman"/>
          <w:highlight w:val="yellow"/>
        </w:rPr>
        <w:t>The ESL Computer Lab additionally accommodates foreign language as well as other classes.</w:t>
      </w:r>
    </w:p>
    <w:p w:rsidR="00FB3AEA" w:rsidRPr="00B20E00" w:rsidRDefault="00FB3AEA"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C5. equipment requirements including ongoing maintenance requirements and costs;</w:t>
      </w:r>
    </w:p>
    <w:p w:rsidR="001A616B" w:rsidRPr="00D72C92" w:rsidRDefault="001A616B" w:rsidP="001A616B">
      <w:pPr>
        <w:spacing w:after="0" w:line="240" w:lineRule="auto"/>
        <w:jc w:val="left"/>
        <w:rPr>
          <w:rFonts w:ascii="Calibri" w:hAnsi="Calibri"/>
        </w:rPr>
      </w:pPr>
    </w:p>
    <w:p w:rsidR="001A616B" w:rsidRPr="00A13C46" w:rsidRDefault="006F22F5" w:rsidP="001A616B">
      <w:pPr>
        <w:spacing w:after="0" w:line="240" w:lineRule="auto"/>
        <w:jc w:val="left"/>
        <w:rPr>
          <w:rFonts w:ascii="Calibri" w:hAnsi="Calibri"/>
          <w:u w:val="single"/>
        </w:rPr>
      </w:pPr>
      <w:r>
        <w:rPr>
          <w:rFonts w:ascii="Calibri" w:hAnsi="Calibri" w:cs="Times New Roman"/>
        </w:rPr>
        <w:t>S</w:t>
      </w:r>
      <w:r w:rsidR="001A616B" w:rsidRPr="00D72C92">
        <w:rPr>
          <w:rFonts w:ascii="Calibri" w:hAnsi="Calibri" w:cs="Times New Roman"/>
        </w:rPr>
        <w:t>cheduled computer replacement for ESL Computer Lab (LAL 1</w:t>
      </w:r>
      <w:r w:rsidR="001A616B" w:rsidRPr="00A13C46">
        <w:rPr>
          <w:rFonts w:ascii="Calibri" w:hAnsi="Calibri" w:cs="Times New Roman"/>
          <w:u w:val="single"/>
        </w:rPr>
        <w:t>)</w:t>
      </w:r>
      <w:r w:rsidRPr="00A13C46">
        <w:rPr>
          <w:rFonts w:ascii="Calibri" w:hAnsi="Calibri" w:cs="Times New Roman"/>
          <w:u w:val="single"/>
        </w:rPr>
        <w:t xml:space="preserve">; periodic replacement of ESL computer lab </w:t>
      </w:r>
      <w:r w:rsidR="00A13C46">
        <w:rPr>
          <w:rFonts w:ascii="Calibri" w:hAnsi="Calibri" w:cs="Times New Roman"/>
          <w:u w:val="single"/>
        </w:rPr>
        <w:t xml:space="preserve">professional quality </w:t>
      </w:r>
      <w:r w:rsidRPr="00A13C46">
        <w:rPr>
          <w:rFonts w:ascii="Calibri" w:hAnsi="Calibri" w:cs="Times New Roman"/>
          <w:u w:val="single"/>
        </w:rPr>
        <w:t>headphones with microphones</w:t>
      </w:r>
      <w:r w:rsidR="00A13C46">
        <w:rPr>
          <w:rFonts w:ascii="Calibri" w:hAnsi="Calibri" w:cs="Times New Roman"/>
          <w:u w:val="single"/>
        </w:rPr>
        <w:t xml:space="preserve"> ($4500)</w:t>
      </w:r>
      <w:r w:rsidRPr="00A13C46">
        <w:rPr>
          <w:rFonts w:ascii="Calibri" w:hAnsi="Calibri" w:cs="Times New Roman"/>
          <w:u w:val="single"/>
        </w:rPr>
        <w:t>.</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C6. supply requirements, if any.</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cs="Times New Roman"/>
        </w:rPr>
        <w:t>typical office supplies</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D. Mission, Strategic Plan, and Educational Master Plan</w:t>
      </w:r>
    </w:p>
    <w:p w:rsidR="001A616B" w:rsidRPr="00D72C92" w:rsidRDefault="001A616B" w:rsidP="001A616B">
      <w:pPr>
        <w:spacing w:after="0" w:line="240" w:lineRule="auto"/>
        <w:jc w:val="left"/>
        <w:rPr>
          <w:rFonts w:ascii="Calibri" w:hAnsi="Calibri"/>
        </w:rPr>
      </w:pPr>
      <w:r w:rsidRPr="00D72C92">
        <w:rPr>
          <w:rFonts w:ascii="Calibri" w:hAnsi="Calibri"/>
        </w:rPr>
        <w:t>D1.  Describe how your program supports the College Mission Statement. Give a few specific examples.</w:t>
      </w:r>
    </w:p>
    <w:p w:rsidR="001A616B" w:rsidRDefault="001A616B" w:rsidP="001A616B">
      <w:pPr>
        <w:spacing w:after="0" w:line="240" w:lineRule="auto"/>
        <w:jc w:val="left"/>
        <w:rPr>
          <w:rFonts w:ascii="Calibri" w:hAnsi="Calibri"/>
        </w:rPr>
      </w:pPr>
    </w:p>
    <w:p w:rsidR="00C8003F" w:rsidRPr="00C8003F" w:rsidRDefault="00C8003F" w:rsidP="00BF3FAE">
      <w:pPr>
        <w:spacing w:after="0" w:line="240" w:lineRule="auto"/>
        <w:ind w:left="720" w:right="1166"/>
        <w:jc w:val="left"/>
        <w:rPr>
          <w:rFonts w:ascii="Calibri" w:hAnsi="Calibri"/>
          <w:highlight w:val="yellow"/>
        </w:rPr>
      </w:pPr>
      <w:r>
        <w:rPr>
          <w:rFonts w:ascii="Calibri" w:hAnsi="Calibri"/>
          <w:highlight w:val="yellow"/>
        </w:rPr>
        <w:t>“</w:t>
      </w:r>
      <w:r w:rsidRPr="00C8003F">
        <w:rPr>
          <w:rFonts w:ascii="Calibri" w:hAnsi="Calibri"/>
          <w:highlight w:val="yellow"/>
        </w:rPr>
        <w:t>Reedley College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r>
        <w:rPr>
          <w:rFonts w:ascii="Calibri" w:hAnsi="Calibri"/>
          <w:highlight w:val="yellow"/>
        </w:rPr>
        <w:t>”</w:t>
      </w:r>
    </w:p>
    <w:p w:rsidR="00C8003F" w:rsidRPr="00C8003F" w:rsidRDefault="00C8003F" w:rsidP="00C8003F">
      <w:pPr>
        <w:spacing w:after="0" w:line="240" w:lineRule="auto"/>
        <w:jc w:val="left"/>
        <w:rPr>
          <w:rFonts w:ascii="Calibri" w:hAnsi="Calibri"/>
          <w:highlight w:val="yellow"/>
        </w:rPr>
      </w:pPr>
    </w:p>
    <w:p w:rsidR="00C8003F" w:rsidRPr="00C8003F" w:rsidRDefault="00C8003F" w:rsidP="00C8003F">
      <w:pPr>
        <w:spacing w:after="0" w:line="240" w:lineRule="auto"/>
        <w:jc w:val="left"/>
        <w:rPr>
          <w:rFonts w:ascii="Calibri" w:hAnsi="Calibri"/>
        </w:rPr>
      </w:pPr>
      <w:r w:rsidRPr="00C8003F">
        <w:rPr>
          <w:rFonts w:ascii="Calibri" w:hAnsi="Calibri"/>
          <w:highlight w:val="yellow"/>
        </w:rPr>
        <w:t xml:space="preserve">The ESL program provides a </w:t>
      </w:r>
      <w:r w:rsidRPr="00C8003F">
        <w:rPr>
          <w:rFonts w:ascii="Calibri" w:hAnsi="Calibri"/>
          <w:i/>
          <w:highlight w:val="yellow"/>
        </w:rPr>
        <w:t>student-centered environment</w:t>
      </w:r>
      <w:r w:rsidRPr="00C8003F">
        <w:rPr>
          <w:rFonts w:ascii="Calibri" w:hAnsi="Calibri"/>
          <w:highlight w:val="yellow"/>
        </w:rPr>
        <w:t xml:space="preserve"> featuring high-quality learning opportunities, content-based instruction, communicative language teaching methodologies, collaborative learning, and differentiated instruction.   The ESL program facilitates </w:t>
      </w:r>
      <w:r w:rsidRPr="00C8003F">
        <w:rPr>
          <w:rFonts w:ascii="Calibri" w:hAnsi="Calibri"/>
          <w:i/>
          <w:highlight w:val="yellow"/>
        </w:rPr>
        <w:t>basic skills enhancement</w:t>
      </w:r>
      <w:r w:rsidRPr="00C8003F">
        <w:rPr>
          <w:rFonts w:ascii="Calibri" w:hAnsi="Calibri"/>
          <w:highlight w:val="yellow"/>
        </w:rPr>
        <w:t xml:space="preserve"> through real-life, personal, social workplace, and academic contexts. Further, ESL students contribute to the </w:t>
      </w:r>
      <w:r w:rsidRPr="00C8003F">
        <w:rPr>
          <w:rFonts w:ascii="Calibri" w:hAnsi="Calibri"/>
          <w:i/>
          <w:highlight w:val="yellow"/>
        </w:rPr>
        <w:t>diverse local and global community</w:t>
      </w:r>
      <w:r w:rsidRPr="00C8003F">
        <w:rPr>
          <w:rFonts w:ascii="Calibri" w:hAnsi="Calibri"/>
          <w:highlight w:val="yellow"/>
        </w:rPr>
        <w:t xml:space="preserve"> as immigrants, international students and l</w:t>
      </w:r>
      <w:r w:rsidR="00B20E00">
        <w:rPr>
          <w:rFonts w:ascii="Calibri" w:hAnsi="Calibri"/>
          <w:highlight w:val="yellow"/>
        </w:rPr>
        <w:t>ong-term English learners (G</w:t>
      </w:r>
      <w:r w:rsidRPr="00C8003F">
        <w:rPr>
          <w:rFonts w:ascii="Calibri" w:hAnsi="Calibri"/>
          <w:highlight w:val="yellow"/>
        </w:rPr>
        <w:t>en</w:t>
      </w:r>
      <w:r w:rsidR="00B20E00">
        <w:rPr>
          <w:rFonts w:ascii="Calibri" w:hAnsi="Calibri"/>
          <w:highlight w:val="yellow"/>
        </w:rPr>
        <w:t>eration</w:t>
      </w:r>
      <w:r w:rsidRPr="00C8003F">
        <w:rPr>
          <w:rFonts w:ascii="Calibri" w:hAnsi="Calibri"/>
          <w:highlight w:val="yellow"/>
        </w:rPr>
        <w:t xml:space="preserve"> 1.5)</w:t>
      </w:r>
      <w:r w:rsidR="00877D25">
        <w:rPr>
          <w:rFonts w:ascii="Calibri" w:hAnsi="Calibri"/>
          <w:highlight w:val="yellow"/>
        </w:rPr>
        <w:t>.</w:t>
      </w:r>
      <w:r w:rsidRPr="00C8003F">
        <w:rPr>
          <w:rFonts w:ascii="Calibri" w:hAnsi="Calibri"/>
        </w:rPr>
        <w:t xml:space="preserve"> </w:t>
      </w:r>
    </w:p>
    <w:p w:rsidR="00C8003F" w:rsidRPr="00D72C92" w:rsidRDefault="00C8003F" w:rsidP="001A616B">
      <w:pPr>
        <w:spacing w:after="0" w:line="240" w:lineRule="auto"/>
        <w:jc w:val="left"/>
        <w:rPr>
          <w:rFonts w:ascii="Calibri" w:hAnsi="Calibri"/>
        </w:rPr>
      </w:pPr>
      <w:r w:rsidRPr="00C8003F">
        <w:rPr>
          <w:rFonts w:ascii="Calibri" w:hAnsi="Calibri"/>
        </w:rPr>
        <w:tab/>
      </w:r>
      <w:r w:rsidRPr="00C8003F">
        <w:rPr>
          <w:rFonts w:ascii="Calibri" w:hAnsi="Calibri"/>
        </w:rPr>
        <w:tab/>
      </w:r>
    </w:p>
    <w:sdt>
      <w:sdtPr>
        <w:rPr>
          <w:rFonts w:ascii="Calibri" w:hAnsi="Calibri" w:cs="Times New Roman"/>
        </w:rPr>
        <w:id w:val="-1470515726"/>
      </w:sdtPr>
      <w:sdtEndPr/>
      <w:sdtContent>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The ESL program supports Reedley College ESL students in developing their English skills.  Students go on to complete associate degree programs, career technical programs, and transfer-level courses.  ESL students are an integral part of the Reedley College “global community”.</w:t>
          </w:r>
        </w:p>
      </w:sdtContent>
    </w:sdt>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D2.  Describe how your program supports the College Strategic Plan. Give a few specific examples.</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Strategic Direction 3:  Teaching and Learning Excellence</w:t>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Goal:  Reedley College will provide innovative learning opportunities to improve student success and completion.</w:t>
      </w:r>
    </w:p>
    <w:p w:rsidR="001A616B" w:rsidRPr="00D72C92" w:rsidRDefault="009A4D10" w:rsidP="009A4D10">
      <w:pPr>
        <w:tabs>
          <w:tab w:val="left" w:pos="1215"/>
        </w:tabs>
        <w:spacing w:after="0" w:line="240" w:lineRule="auto"/>
        <w:jc w:val="left"/>
        <w:rPr>
          <w:rFonts w:ascii="Calibri" w:hAnsi="Calibri" w:cs="Times New Roman"/>
        </w:rPr>
      </w:pPr>
      <w:r w:rsidRPr="00D72C92">
        <w:rPr>
          <w:rFonts w:ascii="Calibri" w:hAnsi="Calibri" w:cs="Times New Roman"/>
        </w:rPr>
        <w:tab/>
      </w:r>
    </w:p>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Objective 3.1:  To meet the needs of students and the community the college offers instructional programs that provide basic skills, transfer preparation, career technical education and lifelong learning opportunities.</w:t>
      </w:r>
    </w:p>
    <w:p w:rsidR="001A616B" w:rsidRPr="00D72C92" w:rsidRDefault="001A616B" w:rsidP="001A616B">
      <w:pPr>
        <w:spacing w:after="0" w:line="240" w:lineRule="auto"/>
        <w:jc w:val="left"/>
        <w:rPr>
          <w:rFonts w:ascii="Calibri" w:hAnsi="Calibri" w:cs="Times New Roman"/>
        </w:rPr>
      </w:pPr>
    </w:p>
    <w:p w:rsidR="001A616B" w:rsidRPr="00D72C92" w:rsidRDefault="001A616B" w:rsidP="001A616B">
      <w:pPr>
        <w:spacing w:after="0" w:line="240" w:lineRule="auto"/>
        <w:jc w:val="left"/>
        <w:rPr>
          <w:rFonts w:ascii="Calibri" w:hAnsi="Calibri"/>
        </w:rPr>
      </w:pPr>
      <w:r w:rsidRPr="00D72C92">
        <w:rPr>
          <w:rFonts w:ascii="Calibri" w:hAnsi="Calibri" w:cs="Times New Roman"/>
        </w:rPr>
        <w:t xml:space="preserve">Reedley College ESL courses were offered in the daytime and evening during this review period.  Additionally, new ESL courses at two levels below transfer were implemented in the spring of 2012, </w:t>
      </w:r>
      <w:r w:rsidR="007B751E" w:rsidRPr="00D72C92">
        <w:rPr>
          <w:rFonts w:ascii="Calibri" w:hAnsi="Calibri" w:cs="Times New Roman"/>
        </w:rPr>
        <w:t>creating an appropriate pathway to success for ESL students</w:t>
      </w:r>
      <w:r w:rsidRPr="00D72C92">
        <w:rPr>
          <w:rFonts w:ascii="Calibri" w:hAnsi="Calibri" w:cs="Times New Roman"/>
        </w:rPr>
        <w:t>.</w:t>
      </w:r>
      <w:r w:rsidR="00A82B10">
        <w:rPr>
          <w:rFonts w:ascii="Calibri" w:hAnsi="Calibri" w:cs="Times New Roman"/>
        </w:rPr>
        <w:t xml:space="preserve">  </w:t>
      </w:r>
      <w:r w:rsidR="00A82B10" w:rsidRPr="00A82B10">
        <w:rPr>
          <w:rFonts w:ascii="Calibri" w:hAnsi="Calibri" w:cs="Times New Roman"/>
          <w:highlight w:val="yellow"/>
        </w:rPr>
        <w:t>For example, basic skills and lifelong learning has been emphasized through contextualized instruction about real-life situations and circumstances, collaborative learning, and computer-assisted language learning.  Additionally, several adjunct training workshops focused on methods of instruction, materials familiarization,  computer applications, and assessment during this review period, all contributing to increased instructor engagement and sharing.  Students of ESL advance to CTE programs, transfer to universities, and learn English for life skills applications, including lifelong learning.</w:t>
      </w:r>
    </w:p>
    <w:p w:rsidR="001A616B" w:rsidRPr="00D72C92" w:rsidRDefault="007B751E" w:rsidP="007B751E">
      <w:pPr>
        <w:tabs>
          <w:tab w:val="left" w:pos="2534"/>
          <w:tab w:val="left" w:pos="5753"/>
        </w:tabs>
        <w:spacing w:after="0" w:line="240" w:lineRule="auto"/>
        <w:jc w:val="left"/>
        <w:rPr>
          <w:rFonts w:ascii="Calibri" w:hAnsi="Calibri"/>
        </w:rPr>
      </w:pPr>
      <w:r w:rsidRPr="00D72C92">
        <w:rPr>
          <w:rFonts w:ascii="Calibri" w:hAnsi="Calibri"/>
        </w:rPr>
        <w:tab/>
      </w:r>
      <w:r w:rsidRPr="00D72C92">
        <w:rPr>
          <w:rFonts w:ascii="Calibri" w:hAnsi="Calibri"/>
        </w:rPr>
        <w:tab/>
      </w:r>
    </w:p>
    <w:p w:rsidR="001A616B" w:rsidRPr="00D72C92" w:rsidRDefault="001A616B" w:rsidP="001A616B">
      <w:pPr>
        <w:spacing w:after="0" w:line="240" w:lineRule="auto"/>
        <w:jc w:val="left"/>
        <w:rPr>
          <w:rFonts w:ascii="Calibri" w:hAnsi="Calibri"/>
        </w:rPr>
      </w:pPr>
      <w:r w:rsidRPr="00D72C92">
        <w:rPr>
          <w:rFonts w:ascii="Calibri" w:hAnsi="Calibri"/>
        </w:rPr>
        <w:t>D3.  Describe how your program supports the College Educational Master Plan. Give a few specific examples.</w:t>
      </w:r>
    </w:p>
    <w:p w:rsidR="001A616B" w:rsidRPr="00D72C92" w:rsidRDefault="001A616B" w:rsidP="001A616B">
      <w:pPr>
        <w:spacing w:after="0" w:line="240" w:lineRule="auto"/>
        <w:jc w:val="left"/>
        <w:rPr>
          <w:rFonts w:ascii="Calibri" w:hAnsi="Calibri"/>
        </w:rPr>
      </w:pPr>
    </w:p>
    <w:sdt>
      <w:sdtPr>
        <w:rPr>
          <w:rFonts w:cs="Times New Roman"/>
        </w:rPr>
        <w:id w:val="1477566688"/>
      </w:sdtPr>
      <w:sdtEndPr>
        <w:rPr>
          <w:rFonts w:ascii="Calibri" w:hAnsi="Calibri"/>
        </w:rPr>
      </w:sdtEndPr>
      <w:sdtContent>
        <w:p w:rsidR="001A616B" w:rsidRPr="00D72C92" w:rsidRDefault="001A616B" w:rsidP="006E5536">
          <w:pPr>
            <w:jc w:val="left"/>
            <w:rPr>
              <w:rFonts w:ascii="Calibri" w:hAnsi="Calibri" w:cs="Times New Roman"/>
            </w:rPr>
          </w:pPr>
          <w:r w:rsidRPr="00D72C92">
            <w:rPr>
              <w:rFonts w:ascii="Calibri" w:hAnsi="Calibri" w:cs="Times New Roman"/>
            </w:rPr>
            <w:t xml:space="preserve">Recommendation </w:t>
          </w:r>
          <w:r w:rsidR="007440D8" w:rsidRPr="00D72C92">
            <w:rPr>
              <w:rFonts w:ascii="Calibri" w:hAnsi="Calibri" w:cs="Times New Roman"/>
            </w:rPr>
            <w:t>2</w:t>
          </w:r>
          <w:r w:rsidR="009A4D10" w:rsidRPr="00D72C92">
            <w:rPr>
              <w:rFonts w:ascii="Calibri" w:hAnsi="Calibri" w:cs="Times New Roman"/>
            </w:rPr>
            <w:t xml:space="preserve"> states, “</w:t>
          </w:r>
          <w:r w:rsidRPr="00D72C92">
            <w:rPr>
              <w:rFonts w:ascii="Calibri" w:hAnsi="Calibri" w:cs="Times New Roman"/>
            </w:rPr>
            <w:t>The College should also consider alternative means of identification of second-language learners and expansion of services for those students enrolled at the College.</w:t>
          </w:r>
          <w:r w:rsidR="009A4D10" w:rsidRPr="00D72C92">
            <w:rPr>
              <w:rFonts w:ascii="Calibri" w:hAnsi="Calibri" w:cs="Times New Roman"/>
            </w:rPr>
            <w:t xml:space="preserve">” </w:t>
          </w:r>
          <w:r w:rsidRPr="00D72C92">
            <w:rPr>
              <w:rFonts w:ascii="Calibri" w:hAnsi="Calibri" w:cs="Times New Roman"/>
            </w:rPr>
            <w:t>Based on the District Academic Senate Ad Hoc Placement Test Committee recommendations to adopt the Accuplacer placement test for language arts and ESL, Reedley College established initia</w:t>
          </w:r>
          <w:r w:rsidR="009A4D10" w:rsidRPr="00D72C92">
            <w:rPr>
              <w:rFonts w:ascii="Calibri" w:hAnsi="Calibri" w:cs="Times New Roman"/>
            </w:rPr>
            <w:t>l cut scores for the Accuplacer</w:t>
          </w:r>
          <w:r w:rsidR="007440D8" w:rsidRPr="00D72C92">
            <w:rPr>
              <w:rFonts w:ascii="Calibri" w:hAnsi="Calibri" w:cs="Times New Roman"/>
            </w:rPr>
            <w:t xml:space="preserve"> </w:t>
          </w:r>
          <w:r w:rsidRPr="00D72C92">
            <w:rPr>
              <w:rFonts w:ascii="Calibri" w:hAnsi="Calibri" w:cs="Times New Roman"/>
            </w:rPr>
            <w:t xml:space="preserve">ESL in the </w:t>
          </w:r>
          <w:r w:rsidR="007440D8" w:rsidRPr="00D72C92">
            <w:rPr>
              <w:rFonts w:ascii="Calibri" w:hAnsi="Calibri" w:cs="Times New Roman"/>
            </w:rPr>
            <w:t>20</w:t>
          </w:r>
          <w:r w:rsidRPr="00D72C92">
            <w:rPr>
              <w:rFonts w:ascii="Calibri" w:hAnsi="Calibri" w:cs="Times New Roman"/>
            </w:rPr>
            <w:t>11</w:t>
          </w:r>
          <w:r w:rsidR="007440D8" w:rsidRPr="00D72C92">
            <w:rPr>
              <w:rFonts w:ascii="Calibri" w:hAnsi="Calibri" w:cs="Times New Roman"/>
            </w:rPr>
            <w:t xml:space="preserve"> </w:t>
          </w:r>
          <w:r w:rsidRPr="00D72C92">
            <w:rPr>
              <w:rFonts w:ascii="Calibri" w:hAnsi="Calibri" w:cs="Times New Roman"/>
            </w:rPr>
            <w:t>-</w:t>
          </w:r>
          <w:r w:rsidR="007440D8" w:rsidRPr="00D72C92">
            <w:rPr>
              <w:rFonts w:ascii="Calibri" w:hAnsi="Calibri" w:cs="Times New Roman"/>
            </w:rPr>
            <w:t xml:space="preserve"> 20</w:t>
          </w:r>
          <w:r w:rsidRPr="00D72C92">
            <w:rPr>
              <w:rFonts w:ascii="Calibri" w:hAnsi="Calibri" w:cs="Times New Roman"/>
            </w:rPr>
            <w:t>12 academic year</w:t>
          </w:r>
          <w:r w:rsidR="007440D8" w:rsidRPr="00D72C92">
            <w:rPr>
              <w:rFonts w:ascii="Calibri" w:hAnsi="Calibri" w:cs="Times New Roman"/>
            </w:rPr>
            <w:t xml:space="preserve">. </w:t>
          </w:r>
          <w:r w:rsidRPr="00D72C92">
            <w:rPr>
              <w:rFonts w:ascii="Calibri" w:hAnsi="Calibri" w:cs="Times New Roman"/>
            </w:rPr>
            <w:t>In addition, in the spring 2012 semester, ESL reading and writing courses were offered at two levels below transfer, parallel to ENGL 262 and ENGL 252.</w:t>
          </w:r>
          <w:r w:rsidR="00A82B10">
            <w:rPr>
              <w:rFonts w:ascii="Calibri" w:hAnsi="Calibri" w:cs="Times New Roman"/>
            </w:rPr>
            <w:t xml:space="preserve"> </w:t>
          </w:r>
          <w:r w:rsidR="00A82B10" w:rsidRPr="00A82B10">
            <w:rPr>
              <w:rFonts w:ascii="Calibri" w:hAnsi="Calibri" w:cs="Times New Roman"/>
              <w:highlight w:val="yellow"/>
            </w:rPr>
            <w:t>Additionally, the provision of d</w:t>
          </w:r>
          <w:r w:rsidR="000527CD">
            <w:rPr>
              <w:rFonts w:ascii="Calibri" w:hAnsi="Calibri" w:cs="Times New Roman"/>
              <w:highlight w:val="yellow"/>
            </w:rPr>
            <w:t>ual-roster (credit/non</w:t>
          </w:r>
          <w:r w:rsidR="00A82B10" w:rsidRPr="00A82B10">
            <w:rPr>
              <w:rFonts w:ascii="Calibri" w:hAnsi="Calibri" w:cs="Times New Roman"/>
              <w:highlight w:val="yellow"/>
            </w:rPr>
            <w:t xml:space="preserve">credit) opportunities will result in an “expansion of services for those students enrolled at the College,” resulting in </w:t>
          </w:r>
          <w:r w:rsidR="00A82B10">
            <w:rPr>
              <w:rFonts w:ascii="Calibri" w:hAnsi="Calibri" w:cs="Times New Roman"/>
              <w:highlight w:val="yellow"/>
            </w:rPr>
            <w:t>greater access to the community</w:t>
          </w:r>
          <w:r w:rsidR="00A82B10">
            <w:rPr>
              <w:rFonts w:ascii="Calibri" w:hAnsi="Calibri" w:cs="Times New Roman"/>
            </w:rPr>
            <w:t>.</w:t>
          </w:r>
        </w:p>
      </w:sdtContent>
    </w:sdt>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E. In the table below, list only the recommendations deemed substantiated by the Program Review Committee from the previous Program Review and the implementation status of each.  Include in the status column any barriers enco</w:t>
      </w:r>
      <w:r w:rsidR="007440D8" w:rsidRPr="00D72C92">
        <w:rPr>
          <w:rFonts w:ascii="Calibri" w:hAnsi="Calibri"/>
        </w:rPr>
        <w:t xml:space="preserve">untered. </w:t>
      </w:r>
      <w:r w:rsidRPr="00D72C92">
        <w:rPr>
          <w:rFonts w:ascii="Calibri" w:hAnsi="Calibri"/>
        </w:rPr>
        <w:t>Add or delete rows as needed.</w:t>
      </w:r>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rPr>
          <w:rFonts w:ascii="Calibri" w:hAnsi="Calibri"/>
          <w:b/>
          <w:bCs/>
        </w:rPr>
      </w:pPr>
      <w:r w:rsidRPr="00D72C92">
        <w:rPr>
          <w:rFonts w:ascii="Calibri" w:hAnsi="Calibri"/>
          <w:b/>
          <w:bCs/>
        </w:rPr>
        <w:t>Previous Program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24"/>
        <w:gridCol w:w="3224"/>
        <w:gridCol w:w="3228"/>
      </w:tblGrid>
      <w:tr w:rsidR="001A616B" w:rsidRPr="00D72C92" w:rsidTr="0018685D">
        <w:trPr>
          <w:tblHeader/>
        </w:trPr>
        <w:tc>
          <w:tcPr>
            <w:tcW w:w="3224" w:type="dxa"/>
          </w:tcPr>
          <w:p w:rsidR="001A616B" w:rsidRPr="00D72C92" w:rsidRDefault="001A616B" w:rsidP="0018685D">
            <w:pPr>
              <w:autoSpaceDE w:val="0"/>
              <w:autoSpaceDN w:val="0"/>
              <w:adjustRightInd w:val="0"/>
              <w:spacing w:after="0" w:line="240" w:lineRule="auto"/>
              <w:rPr>
                <w:rFonts w:ascii="Calibri" w:eastAsia="Times New Roman" w:hAnsi="Calibri"/>
                <w:b/>
                <w:bCs/>
              </w:rPr>
            </w:pPr>
            <w:r w:rsidRPr="00D72C92">
              <w:rPr>
                <w:rFonts w:ascii="Calibri" w:eastAsia="Times New Roman" w:hAnsi="Calibri"/>
                <w:b/>
                <w:bCs/>
              </w:rPr>
              <w:t>Recommendation</w:t>
            </w:r>
          </w:p>
        </w:tc>
        <w:tc>
          <w:tcPr>
            <w:tcW w:w="3224" w:type="dxa"/>
          </w:tcPr>
          <w:p w:rsidR="001A616B" w:rsidRPr="00D72C92" w:rsidRDefault="001A616B" w:rsidP="0018685D">
            <w:pPr>
              <w:autoSpaceDE w:val="0"/>
              <w:autoSpaceDN w:val="0"/>
              <w:adjustRightInd w:val="0"/>
              <w:spacing w:after="0" w:line="240" w:lineRule="auto"/>
              <w:rPr>
                <w:rFonts w:ascii="Calibri" w:eastAsia="Times New Roman" w:hAnsi="Calibri"/>
                <w:b/>
                <w:bCs/>
              </w:rPr>
            </w:pPr>
            <w:r w:rsidRPr="00D72C92">
              <w:rPr>
                <w:rFonts w:ascii="Calibri" w:eastAsia="Times New Roman" w:hAnsi="Calibri"/>
                <w:b/>
                <w:bCs/>
              </w:rPr>
              <w:t xml:space="preserve">Status </w:t>
            </w:r>
          </w:p>
        </w:tc>
        <w:tc>
          <w:tcPr>
            <w:tcW w:w="3228" w:type="dxa"/>
          </w:tcPr>
          <w:p w:rsidR="001A616B" w:rsidRPr="00D72C92" w:rsidRDefault="001A616B" w:rsidP="0018685D">
            <w:pPr>
              <w:autoSpaceDE w:val="0"/>
              <w:autoSpaceDN w:val="0"/>
              <w:adjustRightInd w:val="0"/>
              <w:spacing w:after="0" w:line="240" w:lineRule="auto"/>
              <w:rPr>
                <w:rFonts w:ascii="Calibri" w:eastAsia="Times New Roman" w:hAnsi="Calibri"/>
                <w:b/>
                <w:bCs/>
              </w:rPr>
            </w:pPr>
            <w:r w:rsidRPr="00D72C92">
              <w:rPr>
                <w:rFonts w:ascii="Calibri" w:eastAsia="Times New Roman" w:hAnsi="Calibri"/>
                <w:b/>
                <w:bCs/>
              </w:rPr>
              <w:t xml:space="preserve">Outcome </w:t>
            </w:r>
          </w:p>
        </w:tc>
      </w:tr>
      <w:tr w:rsidR="001A616B" w:rsidRPr="00D72C92" w:rsidTr="0018685D">
        <w:tc>
          <w:tcPr>
            <w:tcW w:w="3224" w:type="dxa"/>
            <w:shd w:val="clear" w:color="auto" w:fill="D9D9D9"/>
          </w:tcPr>
          <w:p w:rsidR="001A616B" w:rsidRPr="00D72C92" w:rsidRDefault="001A616B" w:rsidP="0018685D">
            <w:pPr>
              <w:spacing w:line="240" w:lineRule="auto"/>
              <w:jc w:val="left"/>
            </w:pPr>
            <w:r w:rsidRPr="00D72C92">
              <w:rPr>
                <w:rFonts w:ascii="Calibri" w:hAnsi="Calibri"/>
              </w:rPr>
              <w:t>1. Course outline review</w:t>
            </w:r>
          </w:p>
          <w:p w:rsidR="001A616B" w:rsidRPr="00D72C92" w:rsidRDefault="001A616B" w:rsidP="0018685D">
            <w:pPr>
              <w:spacing w:line="240" w:lineRule="auto"/>
              <w:jc w:val="left"/>
              <w:rPr>
                <w:rFonts w:ascii="Calibri" w:hAnsi="Calibri"/>
                <w:bCs/>
              </w:rPr>
            </w:pPr>
          </w:p>
          <w:p w:rsidR="001A616B" w:rsidRPr="00D72C92" w:rsidRDefault="001A616B" w:rsidP="0018685D">
            <w:pPr>
              <w:spacing w:line="240" w:lineRule="auto"/>
              <w:jc w:val="left"/>
            </w:pPr>
          </w:p>
        </w:tc>
        <w:tc>
          <w:tcPr>
            <w:tcW w:w="3224" w:type="dxa"/>
            <w:shd w:val="clear" w:color="auto" w:fill="D9D9D9"/>
          </w:tcPr>
          <w:p w:rsidR="001A616B" w:rsidRPr="00D72C92" w:rsidRDefault="001A616B" w:rsidP="0018685D">
            <w:pPr>
              <w:spacing w:line="240" w:lineRule="auto"/>
              <w:jc w:val="left"/>
              <w:rPr>
                <w:b/>
                <w:bCs/>
              </w:rPr>
            </w:pPr>
            <w:r w:rsidRPr="00D72C92">
              <w:rPr>
                <w:rFonts w:ascii="Calibri" w:hAnsi="Calibri"/>
                <w:bCs/>
              </w:rPr>
              <w:t>completed</w:t>
            </w:r>
          </w:p>
        </w:tc>
        <w:tc>
          <w:tcPr>
            <w:tcW w:w="3228" w:type="dxa"/>
            <w:shd w:val="clear" w:color="auto" w:fill="D9D9D9"/>
          </w:tcPr>
          <w:p w:rsidR="001A616B" w:rsidRPr="00D72C92" w:rsidRDefault="001A616B" w:rsidP="0018685D">
            <w:pPr>
              <w:spacing w:line="240" w:lineRule="auto"/>
              <w:jc w:val="left"/>
              <w:rPr>
                <w:b/>
                <w:bCs/>
              </w:rPr>
            </w:pPr>
            <w:r w:rsidRPr="00D72C92">
              <w:rPr>
                <w:rFonts w:ascii="Calibri" w:hAnsi="Calibri"/>
                <w:bCs/>
              </w:rPr>
              <w:t>Common format used across the curriculum; careful review of sequence of courses; adopted California Pathways level descriptors</w:t>
            </w:r>
          </w:p>
        </w:tc>
      </w:tr>
      <w:tr w:rsidR="001A616B" w:rsidRPr="00D72C92" w:rsidTr="0018685D">
        <w:tc>
          <w:tcPr>
            <w:tcW w:w="3224" w:type="dxa"/>
            <w:shd w:val="clear" w:color="auto" w:fill="D9D9D9"/>
          </w:tcPr>
          <w:p w:rsidR="001A616B" w:rsidRPr="00D72C92" w:rsidRDefault="001A616B" w:rsidP="0018685D">
            <w:pPr>
              <w:spacing w:line="240" w:lineRule="auto"/>
              <w:jc w:val="left"/>
            </w:pPr>
            <w:r w:rsidRPr="00D72C92">
              <w:rPr>
                <w:rFonts w:ascii="Calibri" w:hAnsi="Calibri"/>
              </w:rPr>
              <w:t>2. Program Learning Outcome Evaluation</w:t>
            </w:r>
          </w:p>
        </w:tc>
        <w:tc>
          <w:tcPr>
            <w:tcW w:w="3224" w:type="dxa"/>
            <w:shd w:val="clear" w:color="auto" w:fill="D9D9D9"/>
          </w:tcPr>
          <w:p w:rsidR="001A616B" w:rsidRPr="00D72C92" w:rsidRDefault="001A616B" w:rsidP="0018685D">
            <w:pPr>
              <w:spacing w:line="240" w:lineRule="auto"/>
              <w:jc w:val="left"/>
            </w:pPr>
            <w:r w:rsidRPr="00D72C92">
              <w:rPr>
                <w:rFonts w:ascii="Calibri" w:hAnsi="Calibri"/>
                <w:bCs/>
              </w:rPr>
              <w:t>ongoing</w:t>
            </w:r>
          </w:p>
        </w:tc>
        <w:tc>
          <w:tcPr>
            <w:tcW w:w="3228" w:type="dxa"/>
            <w:shd w:val="clear" w:color="auto" w:fill="D9D9D9"/>
          </w:tcPr>
          <w:p w:rsidR="001A616B" w:rsidRPr="00D72C92" w:rsidRDefault="001A616B" w:rsidP="0018685D">
            <w:pPr>
              <w:spacing w:line="240" w:lineRule="auto"/>
              <w:jc w:val="left"/>
            </w:pPr>
            <w:r w:rsidRPr="00D72C92">
              <w:rPr>
                <w:rFonts w:ascii="Calibri" w:hAnsi="Calibri"/>
                <w:bCs/>
              </w:rPr>
              <w:t>All course and program outcomes were evaluated at least once by May 2011. Assessment and evaluation continues.</w:t>
            </w:r>
          </w:p>
        </w:tc>
      </w:tr>
      <w:tr w:rsidR="001A616B" w:rsidRPr="00D72C92" w:rsidTr="0018685D">
        <w:tc>
          <w:tcPr>
            <w:tcW w:w="3224" w:type="dxa"/>
            <w:shd w:val="clear" w:color="auto" w:fill="D9D9D9"/>
          </w:tcPr>
          <w:p w:rsidR="001A616B" w:rsidRPr="00D72C92" w:rsidRDefault="001A616B" w:rsidP="0018685D">
            <w:pPr>
              <w:spacing w:line="240" w:lineRule="auto"/>
              <w:jc w:val="left"/>
            </w:pPr>
            <w:r w:rsidRPr="00D72C92">
              <w:rPr>
                <w:rFonts w:ascii="Calibri" w:hAnsi="Calibri"/>
              </w:rPr>
              <w:t>3. Student Survey</w:t>
            </w:r>
          </w:p>
          <w:p w:rsidR="001A616B" w:rsidRPr="00D72C92" w:rsidRDefault="001A616B" w:rsidP="0018685D">
            <w:pPr>
              <w:spacing w:line="240" w:lineRule="auto"/>
              <w:jc w:val="left"/>
              <w:rPr>
                <w:b/>
                <w:bCs/>
              </w:rPr>
            </w:pPr>
          </w:p>
        </w:tc>
        <w:tc>
          <w:tcPr>
            <w:tcW w:w="3224" w:type="dxa"/>
            <w:shd w:val="clear" w:color="auto" w:fill="D9D9D9"/>
          </w:tcPr>
          <w:p w:rsidR="0018685D" w:rsidRPr="00D72C92" w:rsidRDefault="001A616B" w:rsidP="0018685D">
            <w:pPr>
              <w:spacing w:line="240" w:lineRule="auto"/>
              <w:jc w:val="left"/>
              <w:rPr>
                <w:rFonts w:ascii="Calibri" w:hAnsi="Calibri"/>
                <w:b/>
                <w:bCs/>
                <w:i/>
              </w:rPr>
            </w:pPr>
            <w:r w:rsidRPr="00D72C92">
              <w:rPr>
                <w:rFonts w:ascii="Calibri" w:hAnsi="Calibri"/>
                <w:bCs/>
              </w:rPr>
              <w:t xml:space="preserve">Student Success Committee did not proceed with their survey as we expected. </w:t>
            </w:r>
            <w:r w:rsidR="0018685D" w:rsidRPr="00D72C92">
              <w:rPr>
                <w:rFonts w:ascii="Calibri" w:hAnsi="Calibri"/>
                <w:bCs/>
              </w:rPr>
              <w:t>We considered administering a survey in Fall 2012. However, due to substantial course cancelations, access to students was diminished making the value of the data limited.</w:t>
            </w:r>
          </w:p>
        </w:tc>
        <w:tc>
          <w:tcPr>
            <w:tcW w:w="3228" w:type="dxa"/>
            <w:shd w:val="clear" w:color="auto" w:fill="D9D9D9"/>
          </w:tcPr>
          <w:p w:rsidR="001A616B" w:rsidRPr="00D72C92" w:rsidRDefault="00EF7F10" w:rsidP="0018685D">
            <w:pPr>
              <w:spacing w:line="240" w:lineRule="auto"/>
              <w:jc w:val="left"/>
              <w:rPr>
                <w:b/>
                <w:i/>
              </w:rPr>
            </w:pPr>
            <w:r w:rsidRPr="00D72C92">
              <w:rPr>
                <w:rFonts w:ascii="Calibri" w:hAnsi="Calibri"/>
                <w:bCs/>
              </w:rPr>
              <w:t>No longer viable.</w:t>
            </w:r>
          </w:p>
          <w:p w:rsidR="001A616B" w:rsidRPr="00D72C92" w:rsidRDefault="001A616B" w:rsidP="0018685D">
            <w:pPr>
              <w:spacing w:line="240" w:lineRule="auto"/>
              <w:jc w:val="left"/>
              <w:rPr>
                <w:b/>
                <w:bCs/>
              </w:rPr>
            </w:pPr>
          </w:p>
        </w:tc>
      </w:tr>
      <w:tr w:rsidR="001A616B" w:rsidRPr="00D72C92" w:rsidTr="0018685D">
        <w:tc>
          <w:tcPr>
            <w:tcW w:w="3224" w:type="dxa"/>
            <w:shd w:val="clear" w:color="auto" w:fill="D9D9D9"/>
          </w:tcPr>
          <w:p w:rsidR="001A616B" w:rsidRPr="00D72C92" w:rsidRDefault="001A616B" w:rsidP="0018685D">
            <w:pPr>
              <w:spacing w:line="240" w:lineRule="auto"/>
              <w:jc w:val="left"/>
            </w:pPr>
            <w:r w:rsidRPr="00D72C92">
              <w:rPr>
                <w:rFonts w:ascii="Calibri" w:hAnsi="Calibri"/>
              </w:rPr>
              <w:t>4. New Curriculum Development</w:t>
            </w:r>
          </w:p>
        </w:tc>
        <w:tc>
          <w:tcPr>
            <w:tcW w:w="3224" w:type="dxa"/>
            <w:shd w:val="clear" w:color="auto" w:fill="D9D9D9"/>
          </w:tcPr>
          <w:p w:rsidR="001A616B" w:rsidRPr="00D72C92" w:rsidRDefault="001A616B" w:rsidP="0018685D">
            <w:pPr>
              <w:spacing w:line="240" w:lineRule="auto"/>
              <w:jc w:val="left"/>
            </w:pPr>
            <w:r w:rsidRPr="00D72C92">
              <w:rPr>
                <w:rFonts w:ascii="Calibri" w:hAnsi="Calibri"/>
                <w:bCs/>
              </w:rPr>
              <w:t>completed</w:t>
            </w:r>
          </w:p>
        </w:tc>
        <w:tc>
          <w:tcPr>
            <w:tcW w:w="3228" w:type="dxa"/>
            <w:shd w:val="clear" w:color="auto" w:fill="D9D9D9"/>
          </w:tcPr>
          <w:p w:rsidR="001A616B" w:rsidRPr="00D72C92" w:rsidRDefault="001A616B" w:rsidP="0018685D">
            <w:pPr>
              <w:spacing w:line="240" w:lineRule="auto"/>
              <w:jc w:val="left"/>
              <w:rPr>
                <w:rFonts w:ascii="Calibri" w:hAnsi="Calibri"/>
                <w:bCs/>
              </w:rPr>
            </w:pPr>
            <w:r w:rsidRPr="00D72C92">
              <w:rPr>
                <w:rFonts w:ascii="Calibri" w:hAnsi="Calibri"/>
                <w:b/>
                <w:bCs/>
              </w:rPr>
              <w:t>FA2011</w:t>
            </w:r>
            <w:r w:rsidRPr="00D72C92">
              <w:rPr>
                <w:rFonts w:ascii="Calibri" w:hAnsi="Calibri"/>
                <w:bCs/>
              </w:rPr>
              <w:t xml:space="preserve"> ESL 225W &amp; ESL 226R approved (2 levels below transfer;  </w:t>
            </w:r>
          </w:p>
          <w:p w:rsidR="001A616B" w:rsidRPr="00D72C92" w:rsidRDefault="001A616B" w:rsidP="0018685D">
            <w:pPr>
              <w:spacing w:line="240" w:lineRule="auto"/>
              <w:jc w:val="left"/>
              <w:rPr>
                <w:rFonts w:ascii="Calibri" w:hAnsi="Calibri"/>
                <w:bCs/>
              </w:rPr>
            </w:pPr>
            <w:r w:rsidRPr="00D72C92">
              <w:rPr>
                <w:rFonts w:ascii="Calibri" w:hAnsi="Calibri"/>
                <w:b/>
                <w:bCs/>
              </w:rPr>
              <w:t>SP 2012</w:t>
            </w:r>
            <w:r w:rsidRPr="00D72C92">
              <w:rPr>
                <w:rFonts w:ascii="Calibri" w:hAnsi="Calibri"/>
                <w:bCs/>
              </w:rPr>
              <w:t xml:space="preserve"> RC administration of  Accuplacer</w:t>
            </w:r>
            <w:r w:rsidR="007440D8" w:rsidRPr="00D72C92">
              <w:rPr>
                <w:rFonts w:ascii="Calibri" w:hAnsi="Calibri"/>
                <w:bCs/>
              </w:rPr>
              <w:t xml:space="preserve"> </w:t>
            </w:r>
            <w:r w:rsidRPr="00D72C92">
              <w:rPr>
                <w:rFonts w:ascii="Calibri" w:hAnsi="Calibri"/>
                <w:bCs/>
              </w:rPr>
              <w:t>ESL at Reg To Go for placement through ENGL 1A</w:t>
            </w:r>
          </w:p>
        </w:tc>
      </w:tr>
      <w:tr w:rsidR="001A616B" w:rsidRPr="00D72C92" w:rsidTr="0018685D">
        <w:tc>
          <w:tcPr>
            <w:tcW w:w="3224" w:type="dxa"/>
            <w:shd w:val="clear" w:color="auto" w:fill="D9D9D9"/>
          </w:tcPr>
          <w:p w:rsidR="001A616B" w:rsidRPr="00D72C92" w:rsidRDefault="001A616B" w:rsidP="0018685D">
            <w:pPr>
              <w:tabs>
                <w:tab w:val="left" w:pos="376"/>
              </w:tabs>
              <w:spacing w:line="240" w:lineRule="auto"/>
              <w:jc w:val="left"/>
              <w:rPr>
                <w:rFonts w:ascii="Calibri" w:hAnsi="Calibri"/>
              </w:rPr>
            </w:pPr>
            <w:r w:rsidRPr="00D72C92">
              <w:rPr>
                <w:rFonts w:ascii="Calibri" w:hAnsi="Calibri"/>
              </w:rPr>
              <w:t>6. Institutional Outreach</w:t>
            </w:r>
          </w:p>
        </w:tc>
        <w:tc>
          <w:tcPr>
            <w:tcW w:w="3224" w:type="dxa"/>
            <w:shd w:val="clear" w:color="auto" w:fill="D9D9D9"/>
          </w:tcPr>
          <w:p w:rsidR="001A616B" w:rsidRPr="00D72C92" w:rsidRDefault="00D6645F" w:rsidP="00D6645F">
            <w:pPr>
              <w:spacing w:line="240" w:lineRule="auto"/>
              <w:jc w:val="left"/>
              <w:rPr>
                <w:b/>
                <w:bCs/>
              </w:rPr>
            </w:pPr>
            <w:r w:rsidRPr="00D72C92">
              <w:rPr>
                <w:rFonts w:ascii="Calibri" w:hAnsi="Calibri"/>
                <w:bCs/>
              </w:rPr>
              <w:t xml:space="preserve">Incomplete. An outreach plan was piloted in Spring 2012. </w:t>
            </w:r>
            <w:r w:rsidR="00DA1B1A" w:rsidRPr="00D72C92">
              <w:rPr>
                <w:rFonts w:ascii="Calibri" w:hAnsi="Calibri"/>
                <w:bCs/>
              </w:rPr>
              <w:t>(</w:t>
            </w:r>
            <w:r w:rsidRPr="00D72C92">
              <w:rPr>
                <w:rFonts w:ascii="Calibri" w:hAnsi="Calibri"/>
                <w:bCs/>
              </w:rPr>
              <w:t>The intent was for outreach to be annual. However, there was no follow up in 2012-2013.</w:t>
            </w:r>
            <w:r w:rsidR="00DA1B1A" w:rsidRPr="00D72C92">
              <w:rPr>
                <w:rFonts w:ascii="Calibri" w:hAnsi="Calibri"/>
                <w:bCs/>
              </w:rPr>
              <w:t>)</w:t>
            </w:r>
          </w:p>
        </w:tc>
        <w:tc>
          <w:tcPr>
            <w:tcW w:w="3228" w:type="dxa"/>
            <w:shd w:val="clear" w:color="auto" w:fill="D9D9D9"/>
          </w:tcPr>
          <w:p w:rsidR="001A616B" w:rsidRPr="00D72C92" w:rsidRDefault="001A616B" w:rsidP="0018685D">
            <w:pPr>
              <w:spacing w:line="240" w:lineRule="auto"/>
              <w:jc w:val="left"/>
              <w:rPr>
                <w:rFonts w:ascii="Calibri" w:hAnsi="Calibri"/>
                <w:bCs/>
              </w:rPr>
            </w:pPr>
            <w:r w:rsidRPr="00D72C92">
              <w:rPr>
                <w:rFonts w:ascii="Calibri" w:hAnsi="Calibri"/>
                <w:b/>
                <w:bCs/>
              </w:rPr>
              <w:t>High school outreach completed</w:t>
            </w:r>
            <w:r w:rsidR="00D6645F" w:rsidRPr="00D72C92">
              <w:t xml:space="preserve"> </w:t>
            </w:r>
            <w:r w:rsidR="00D6645F" w:rsidRPr="00D72C92">
              <w:rPr>
                <w:rFonts w:ascii="Calibri" w:hAnsi="Calibri"/>
                <w:b/>
                <w:bCs/>
              </w:rPr>
              <w:t>Spring 2012</w:t>
            </w:r>
            <w:r w:rsidRPr="00D72C92">
              <w:rPr>
                <w:rFonts w:ascii="Calibri" w:hAnsi="Calibri"/>
                <w:bCs/>
              </w:rPr>
              <w:t xml:space="preserve">: ESL faculty and department chair met with ESL instructors and administration at Reedley, Dinuba, Kingsburg, Fowler, Selma, Sanger, Orange Cove, </w:t>
            </w:r>
            <w:r w:rsidR="007F4879" w:rsidRPr="00D72C92">
              <w:rPr>
                <w:rFonts w:ascii="Calibri" w:hAnsi="Calibri"/>
                <w:bCs/>
              </w:rPr>
              <w:t xml:space="preserve">and </w:t>
            </w:r>
            <w:r w:rsidRPr="00D72C92">
              <w:rPr>
                <w:rFonts w:ascii="Calibri" w:hAnsi="Calibri"/>
                <w:bCs/>
              </w:rPr>
              <w:t>Parlier High Schools.</w:t>
            </w:r>
          </w:p>
          <w:p w:rsidR="001A616B" w:rsidRPr="00D72C92" w:rsidRDefault="001A616B" w:rsidP="00D6645F">
            <w:pPr>
              <w:spacing w:line="240" w:lineRule="auto"/>
              <w:jc w:val="left"/>
              <w:rPr>
                <w:b/>
                <w:bCs/>
              </w:rPr>
            </w:pPr>
            <w:r w:rsidRPr="00D72C92">
              <w:rPr>
                <w:rFonts w:ascii="Calibri" w:hAnsi="Calibri"/>
                <w:b/>
                <w:bCs/>
              </w:rPr>
              <w:t>Adult school outreach in progress</w:t>
            </w:r>
            <w:r w:rsidR="00D6645F" w:rsidRPr="00D72C92">
              <w:t xml:space="preserve"> </w:t>
            </w:r>
            <w:r w:rsidR="00D6645F" w:rsidRPr="00D72C92">
              <w:rPr>
                <w:rFonts w:ascii="Calibri" w:hAnsi="Calibri"/>
                <w:b/>
                <w:bCs/>
              </w:rPr>
              <w:t>Spring 2012</w:t>
            </w:r>
            <w:r w:rsidRPr="00D72C92">
              <w:rPr>
                <w:rFonts w:ascii="Calibri" w:hAnsi="Calibri"/>
                <w:bCs/>
              </w:rPr>
              <w:t xml:space="preserve">: ESL faculty </w:t>
            </w:r>
            <w:r w:rsidR="00D6645F" w:rsidRPr="00D72C92">
              <w:rPr>
                <w:rFonts w:ascii="Calibri" w:hAnsi="Calibri"/>
                <w:bCs/>
              </w:rPr>
              <w:t>met</w:t>
            </w:r>
            <w:r w:rsidRPr="00D72C92">
              <w:rPr>
                <w:rFonts w:ascii="Calibri" w:hAnsi="Calibri"/>
                <w:bCs/>
              </w:rPr>
              <w:t xml:space="preserve"> with adult schools in service area.</w:t>
            </w:r>
          </w:p>
        </w:tc>
      </w:tr>
      <w:tr w:rsidR="001A616B" w:rsidRPr="00D72C92" w:rsidTr="0018685D">
        <w:tc>
          <w:tcPr>
            <w:tcW w:w="3224" w:type="dxa"/>
            <w:shd w:val="clear" w:color="auto" w:fill="D9D9D9"/>
          </w:tcPr>
          <w:p w:rsidR="001A616B" w:rsidRPr="00D72C92" w:rsidRDefault="001A616B" w:rsidP="0018685D">
            <w:pPr>
              <w:spacing w:line="240" w:lineRule="auto"/>
              <w:jc w:val="left"/>
              <w:rPr>
                <w:b/>
                <w:bCs/>
              </w:rPr>
            </w:pPr>
            <w:r w:rsidRPr="00D72C92">
              <w:rPr>
                <w:rFonts w:ascii="Calibri" w:hAnsi="Calibri"/>
              </w:rPr>
              <w:t>7. Professional Development for ESL Adjunct Faculty</w:t>
            </w:r>
          </w:p>
        </w:tc>
        <w:tc>
          <w:tcPr>
            <w:tcW w:w="3224" w:type="dxa"/>
            <w:shd w:val="clear" w:color="auto" w:fill="D9D9D9"/>
          </w:tcPr>
          <w:p w:rsidR="001A616B" w:rsidRPr="00D72C92" w:rsidRDefault="001A616B" w:rsidP="0018685D">
            <w:pPr>
              <w:spacing w:line="240" w:lineRule="auto"/>
              <w:jc w:val="left"/>
              <w:rPr>
                <w:b/>
                <w:bCs/>
              </w:rPr>
            </w:pPr>
            <w:r w:rsidRPr="00D72C92">
              <w:rPr>
                <w:rFonts w:ascii="Calibri" w:hAnsi="Calibri"/>
                <w:bCs/>
              </w:rPr>
              <w:t xml:space="preserve">BSI funding is no longer available for this activity. Workshops have not occurred since Spring 2011. </w:t>
            </w:r>
          </w:p>
        </w:tc>
        <w:tc>
          <w:tcPr>
            <w:tcW w:w="3228" w:type="dxa"/>
            <w:shd w:val="clear" w:color="auto" w:fill="D9D9D9"/>
          </w:tcPr>
          <w:p w:rsidR="001A616B" w:rsidRPr="00D72C92" w:rsidRDefault="001A616B" w:rsidP="0018685D">
            <w:pPr>
              <w:spacing w:line="240" w:lineRule="auto"/>
              <w:jc w:val="left"/>
              <w:rPr>
                <w:b/>
                <w:bCs/>
              </w:rPr>
            </w:pPr>
            <w:r w:rsidRPr="00D72C92">
              <w:rPr>
                <w:rFonts w:ascii="Calibri" w:hAnsi="Calibri"/>
                <w:bCs/>
              </w:rPr>
              <w:t xml:space="preserve">Faculty </w:t>
            </w:r>
            <w:r w:rsidR="0018685D" w:rsidRPr="00D72C92">
              <w:rPr>
                <w:rFonts w:ascii="Calibri" w:hAnsi="Calibri"/>
                <w:bCs/>
              </w:rPr>
              <w:t>has</w:t>
            </w:r>
            <w:r w:rsidRPr="00D72C92">
              <w:rPr>
                <w:rFonts w:ascii="Calibri" w:hAnsi="Calibri"/>
                <w:bCs/>
              </w:rPr>
              <w:t xml:space="preserve"> continued to serve as resources for adjunct faculty as needed. </w:t>
            </w:r>
          </w:p>
        </w:tc>
      </w:tr>
    </w:tbl>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jc w:val="center"/>
        <w:rPr>
          <w:rFonts w:ascii="Calibri" w:hAnsi="Calibri"/>
          <w:b/>
          <w:u w:val="single"/>
        </w:rPr>
      </w:pPr>
    </w:p>
    <w:p w:rsidR="001A616B" w:rsidRPr="00D72C92" w:rsidRDefault="001A616B" w:rsidP="001A616B">
      <w:pPr>
        <w:spacing w:after="0" w:line="240" w:lineRule="auto"/>
        <w:jc w:val="center"/>
        <w:rPr>
          <w:rFonts w:ascii="Calibri" w:hAnsi="Calibri"/>
          <w:b/>
          <w:u w:val="single"/>
        </w:rPr>
      </w:pPr>
      <w:r w:rsidRPr="00D72C92">
        <w:rPr>
          <w:rFonts w:ascii="Calibri" w:hAnsi="Calibri"/>
          <w:b/>
          <w:u w:val="single"/>
        </w:rPr>
        <w:t>II. Quantitative Analysis</w:t>
      </w:r>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These data provides an initial and important framework for review of programs and the program as a whole.</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 xml:space="preserve">Please note that these data should be integrated with the qualitative analysis, and SLO assessment to help support your Summary Statements &amp; Goals </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 xml:space="preserve">Insert suitable tables provided and formatted by the institutional researcher in your report. Additional graphs and charts are acceptable. Please be sure to label tables and charts and reference them by number in the narrative. </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 xml:space="preserve">A.  Provide short written comparative and trend analyses examining program and overall college trends for the data elements listed below.   Include in the analyses: </w:t>
      </w:r>
    </w:p>
    <w:p w:rsidR="001A616B" w:rsidRPr="00D72C92" w:rsidRDefault="001A616B" w:rsidP="00947378">
      <w:pPr>
        <w:pStyle w:val="ListParagraph"/>
        <w:numPr>
          <w:ilvl w:val="0"/>
          <w:numId w:val="1"/>
        </w:numPr>
        <w:spacing w:after="0" w:line="240" w:lineRule="auto"/>
        <w:jc w:val="left"/>
        <w:rPr>
          <w:rFonts w:ascii="Calibri" w:hAnsi="Calibri"/>
        </w:rPr>
      </w:pPr>
      <w:r w:rsidRPr="00D72C92">
        <w:rPr>
          <w:rFonts w:ascii="Calibri" w:hAnsi="Calibri"/>
        </w:rPr>
        <w:t>Significant fluctuations</w:t>
      </w:r>
    </w:p>
    <w:p w:rsidR="001A616B" w:rsidRPr="00D72C92" w:rsidRDefault="001A616B" w:rsidP="00947378">
      <w:pPr>
        <w:pStyle w:val="ListParagraph"/>
        <w:numPr>
          <w:ilvl w:val="0"/>
          <w:numId w:val="1"/>
        </w:numPr>
        <w:spacing w:after="0" w:line="240" w:lineRule="auto"/>
        <w:jc w:val="left"/>
        <w:rPr>
          <w:rFonts w:ascii="Calibri" w:hAnsi="Calibri"/>
        </w:rPr>
      </w:pPr>
      <w:r w:rsidRPr="00D72C92">
        <w:rPr>
          <w:rFonts w:ascii="Calibri" w:hAnsi="Calibri"/>
        </w:rPr>
        <w:t xml:space="preserve">Impact of trends on Program </w:t>
      </w:r>
    </w:p>
    <w:p w:rsidR="001A616B" w:rsidRPr="00D72C92" w:rsidRDefault="001A616B" w:rsidP="00947378">
      <w:pPr>
        <w:pStyle w:val="ListParagraph"/>
        <w:numPr>
          <w:ilvl w:val="0"/>
          <w:numId w:val="2"/>
        </w:numPr>
        <w:spacing w:after="0" w:line="240" w:lineRule="auto"/>
        <w:jc w:val="left"/>
        <w:rPr>
          <w:rFonts w:ascii="Calibri" w:hAnsi="Calibri"/>
        </w:rPr>
      </w:pPr>
      <w:r w:rsidRPr="00D72C92">
        <w:rPr>
          <w:rFonts w:ascii="Calibri" w:hAnsi="Calibri"/>
        </w:rPr>
        <w:t>Possible data elements to support this analysis</w:t>
      </w:r>
    </w:p>
    <w:p w:rsidR="001A616B" w:rsidRPr="00D72C92" w:rsidRDefault="001A616B" w:rsidP="00947378">
      <w:pPr>
        <w:pStyle w:val="ListParagraph"/>
        <w:numPr>
          <w:ilvl w:val="0"/>
          <w:numId w:val="3"/>
        </w:numPr>
        <w:spacing w:after="0" w:line="240" w:lineRule="auto"/>
        <w:jc w:val="left"/>
        <w:rPr>
          <w:rFonts w:ascii="Calibri" w:hAnsi="Calibri"/>
        </w:rPr>
      </w:pPr>
      <w:r w:rsidRPr="00D72C92">
        <w:rPr>
          <w:rFonts w:ascii="Calibri" w:hAnsi="Calibri"/>
        </w:rPr>
        <w:t>Total Enrollment</w:t>
      </w:r>
    </w:p>
    <w:p w:rsidR="001A616B" w:rsidRPr="00D72C92" w:rsidRDefault="001A616B" w:rsidP="00947378">
      <w:pPr>
        <w:pStyle w:val="ListParagraph"/>
        <w:numPr>
          <w:ilvl w:val="0"/>
          <w:numId w:val="3"/>
        </w:numPr>
        <w:spacing w:after="0" w:line="240" w:lineRule="auto"/>
        <w:jc w:val="left"/>
        <w:rPr>
          <w:rFonts w:ascii="Calibri" w:hAnsi="Calibri"/>
        </w:rPr>
      </w:pPr>
      <w:r w:rsidRPr="00D72C92">
        <w:rPr>
          <w:rFonts w:ascii="Calibri" w:hAnsi="Calibri"/>
        </w:rPr>
        <w:t>Enrollment by Demographics: age, gender, &amp; ethnicity</w:t>
      </w:r>
    </w:p>
    <w:p w:rsidR="001A616B" w:rsidRPr="00D72C92" w:rsidRDefault="001A616B" w:rsidP="00947378">
      <w:pPr>
        <w:pStyle w:val="ListParagraph"/>
        <w:numPr>
          <w:ilvl w:val="0"/>
          <w:numId w:val="3"/>
        </w:numPr>
        <w:spacing w:after="0" w:line="240" w:lineRule="auto"/>
        <w:jc w:val="left"/>
        <w:rPr>
          <w:rFonts w:ascii="Calibri" w:hAnsi="Calibri"/>
        </w:rPr>
      </w:pPr>
      <w:r w:rsidRPr="00D72C92">
        <w:rPr>
          <w:rFonts w:ascii="Calibri" w:hAnsi="Calibri"/>
        </w:rPr>
        <w:t>Retention</w:t>
      </w:r>
    </w:p>
    <w:p w:rsidR="001A616B" w:rsidRPr="00D72C92" w:rsidRDefault="001A616B" w:rsidP="00947378">
      <w:pPr>
        <w:pStyle w:val="ListParagraph"/>
        <w:numPr>
          <w:ilvl w:val="0"/>
          <w:numId w:val="3"/>
        </w:numPr>
        <w:spacing w:after="0" w:line="240" w:lineRule="auto"/>
        <w:jc w:val="left"/>
        <w:rPr>
          <w:rFonts w:ascii="Calibri" w:hAnsi="Calibri"/>
        </w:rPr>
      </w:pPr>
      <w:r w:rsidRPr="00D72C92">
        <w:rPr>
          <w:rFonts w:ascii="Calibri" w:hAnsi="Calibri"/>
        </w:rPr>
        <w:t>Success</w:t>
      </w:r>
    </w:p>
    <w:p w:rsidR="001A616B" w:rsidRPr="00D72C92" w:rsidRDefault="001A616B" w:rsidP="00947378">
      <w:pPr>
        <w:pStyle w:val="ListParagraph"/>
        <w:numPr>
          <w:ilvl w:val="0"/>
          <w:numId w:val="3"/>
        </w:numPr>
        <w:spacing w:after="0" w:line="240" w:lineRule="auto"/>
        <w:jc w:val="left"/>
        <w:rPr>
          <w:rFonts w:ascii="Calibri" w:hAnsi="Calibri"/>
        </w:rPr>
      </w:pPr>
      <w:r w:rsidRPr="00D72C92">
        <w:rPr>
          <w:rFonts w:ascii="Calibri" w:hAnsi="Calibri"/>
        </w:rPr>
        <w:t xml:space="preserve">Program Mark Analysis Report </w:t>
      </w:r>
    </w:p>
    <w:p w:rsidR="001A616B" w:rsidRPr="00D72C92" w:rsidRDefault="001A616B" w:rsidP="00947378">
      <w:pPr>
        <w:pStyle w:val="ListParagraph"/>
        <w:numPr>
          <w:ilvl w:val="0"/>
          <w:numId w:val="3"/>
        </w:numPr>
        <w:spacing w:after="0" w:line="240" w:lineRule="auto"/>
        <w:jc w:val="left"/>
        <w:rPr>
          <w:rFonts w:ascii="Calibri" w:hAnsi="Calibri"/>
        </w:rPr>
      </w:pPr>
      <w:r w:rsidRPr="00D72C92">
        <w:rPr>
          <w:rFonts w:ascii="Calibri" w:hAnsi="Calibri"/>
        </w:rPr>
        <w:t>FT/PT Enrollment Status</w:t>
      </w:r>
    </w:p>
    <w:p w:rsidR="001A616B" w:rsidRPr="00D72C92" w:rsidRDefault="001A616B" w:rsidP="00947378">
      <w:pPr>
        <w:pStyle w:val="ListParagraph"/>
        <w:numPr>
          <w:ilvl w:val="0"/>
          <w:numId w:val="3"/>
        </w:numPr>
        <w:spacing w:after="0" w:line="240" w:lineRule="auto"/>
        <w:jc w:val="left"/>
        <w:rPr>
          <w:rFonts w:ascii="Calibri" w:hAnsi="Calibri"/>
        </w:rPr>
      </w:pPr>
      <w:r w:rsidRPr="00D72C92">
        <w:rPr>
          <w:rFonts w:ascii="Calibri" w:hAnsi="Calibri"/>
        </w:rPr>
        <w:t>WSCH/FTEF</w:t>
      </w:r>
    </w:p>
    <w:p w:rsidR="001A616B" w:rsidRPr="00D72C92" w:rsidRDefault="001A616B" w:rsidP="00947378">
      <w:pPr>
        <w:pStyle w:val="ListParagraph"/>
        <w:numPr>
          <w:ilvl w:val="0"/>
          <w:numId w:val="3"/>
        </w:numPr>
        <w:spacing w:after="0" w:line="240" w:lineRule="auto"/>
        <w:jc w:val="left"/>
        <w:rPr>
          <w:rFonts w:ascii="Calibri" w:hAnsi="Calibri"/>
        </w:rPr>
      </w:pPr>
      <w:r w:rsidRPr="00D72C92">
        <w:rPr>
          <w:rFonts w:ascii="Calibri" w:hAnsi="Calibri"/>
        </w:rPr>
        <w:t>Number of Degrees/Certificates Awarded</w:t>
      </w:r>
    </w:p>
    <w:p w:rsidR="001A616B" w:rsidRPr="00D72C92" w:rsidRDefault="001A616B" w:rsidP="00947378">
      <w:pPr>
        <w:pStyle w:val="ListParagraph"/>
        <w:numPr>
          <w:ilvl w:val="0"/>
          <w:numId w:val="3"/>
        </w:numPr>
        <w:spacing w:after="0" w:line="240" w:lineRule="auto"/>
        <w:jc w:val="left"/>
        <w:rPr>
          <w:rFonts w:ascii="Calibri" w:hAnsi="Calibri"/>
        </w:rPr>
      </w:pPr>
      <w:r w:rsidRPr="00D72C92">
        <w:rPr>
          <w:rFonts w:ascii="Calibri" w:hAnsi="Calibri"/>
        </w:rPr>
        <w:t>Perkins Core Indicators (if career-technical education program)</w:t>
      </w:r>
    </w:p>
    <w:p w:rsidR="001A616B" w:rsidRPr="00D72C92" w:rsidRDefault="001A616B" w:rsidP="00947378">
      <w:pPr>
        <w:pStyle w:val="ListParagraph"/>
        <w:numPr>
          <w:ilvl w:val="0"/>
          <w:numId w:val="3"/>
        </w:numPr>
        <w:spacing w:after="0" w:line="240" w:lineRule="auto"/>
        <w:jc w:val="left"/>
        <w:rPr>
          <w:rFonts w:ascii="Calibri" w:hAnsi="Calibri"/>
        </w:rPr>
      </w:pPr>
      <w:r w:rsidRPr="00D72C92">
        <w:rPr>
          <w:rFonts w:ascii="Calibri" w:hAnsi="Calibri"/>
        </w:rPr>
        <w:t>Additional Data</w:t>
      </w:r>
    </w:p>
    <w:p w:rsidR="001A616B" w:rsidRPr="00D72C92" w:rsidRDefault="001A616B" w:rsidP="001A616B">
      <w:pPr>
        <w:spacing w:after="0" w:line="240" w:lineRule="auto"/>
        <w:jc w:val="left"/>
        <w:rPr>
          <w:rFonts w:ascii="Calibri" w:hAnsi="Calibri"/>
        </w:rPr>
      </w:pPr>
    </w:p>
    <w:p w:rsidR="00E4618C" w:rsidRDefault="00E4618C">
      <w:pPr>
        <w:rPr>
          <w:rFonts w:cstheme="minorHAnsi"/>
          <w:b/>
        </w:rPr>
      </w:pPr>
      <w:r>
        <w:rPr>
          <w:rFonts w:cstheme="minorHAnsi"/>
          <w:b/>
        </w:rPr>
        <w:br w:type="page"/>
      </w:r>
    </w:p>
    <w:p w:rsidR="001A616B" w:rsidRPr="00D72C92" w:rsidRDefault="001A616B" w:rsidP="001A616B">
      <w:pPr>
        <w:rPr>
          <w:rFonts w:cstheme="minorHAnsi"/>
          <w:b/>
        </w:rPr>
      </w:pPr>
      <w:r w:rsidRPr="00D72C92">
        <w:rPr>
          <w:rFonts w:cstheme="minorHAnsi"/>
          <w:b/>
        </w:rPr>
        <w:t>SCCCD FT-PT Enrollment Status</w:t>
      </w:r>
    </w:p>
    <w:p w:rsidR="001A616B" w:rsidRPr="00D72C92" w:rsidRDefault="001A616B" w:rsidP="001A616B">
      <w:pPr>
        <w:rPr>
          <w:rFonts w:cstheme="minorHAnsi"/>
        </w:rPr>
      </w:pPr>
      <w:r w:rsidRPr="00D72C92">
        <w:rPr>
          <w:rFonts w:cstheme="minorHAnsi"/>
        </w:rPr>
        <w:t>Enrolled students are categorized as full-time or part-time based upon total registered units at any location (FCC, RC, or NC).</w:t>
      </w:r>
    </w:p>
    <w:tbl>
      <w:tblPr>
        <w:tblStyle w:val="LightGrid"/>
        <w:tblW w:w="0" w:type="auto"/>
        <w:tblLook w:val="04A0" w:firstRow="1" w:lastRow="0" w:firstColumn="1" w:lastColumn="0" w:noHBand="0" w:noVBand="1"/>
      </w:tblPr>
      <w:tblGrid>
        <w:gridCol w:w="1908"/>
        <w:gridCol w:w="4680"/>
        <w:gridCol w:w="2844"/>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2" w:type="dxa"/>
            <w:gridSpan w:val="3"/>
          </w:tcPr>
          <w:p w:rsidR="001A616B" w:rsidRPr="00D72C92" w:rsidRDefault="001A616B" w:rsidP="0018685D">
            <w:pPr>
              <w:rPr>
                <w:rFonts w:asciiTheme="minorHAnsi" w:hAnsiTheme="minorHAnsi" w:cstheme="minorHAnsi"/>
              </w:rPr>
            </w:pPr>
            <w:r w:rsidRPr="00D72C92">
              <w:rPr>
                <w:rFonts w:asciiTheme="minorHAnsi" w:hAnsiTheme="minorHAnsi" w:cstheme="minorHAnsi"/>
              </w:rPr>
              <w:t>Student Achievement Data Definitions</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Terms</w:t>
            </w:r>
          </w:p>
        </w:tc>
        <w:tc>
          <w:tcPr>
            <w:tcW w:w="4680" w:type="dxa"/>
          </w:tcPr>
          <w:p w:rsidR="001A616B" w:rsidRPr="00D72C92" w:rsidRDefault="001A616B" w:rsidP="0018685D">
            <w:pP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Measures</w:t>
            </w:r>
          </w:p>
        </w:tc>
        <w:tc>
          <w:tcPr>
            <w:tcW w:w="2844" w:type="dxa"/>
          </w:tcPr>
          <w:p w:rsidR="001A616B" w:rsidRPr="00D72C92" w:rsidRDefault="001A616B" w:rsidP="0018685D">
            <w:pP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Excludes</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1A616B" w:rsidRPr="00D72C92" w:rsidRDefault="001A616B" w:rsidP="0018685D">
            <w:pPr>
              <w:rPr>
                <w:rFonts w:asciiTheme="minorHAnsi" w:hAnsiTheme="minorHAnsi" w:cstheme="minorHAnsi"/>
              </w:rPr>
            </w:pPr>
            <w:r w:rsidRPr="00D72C92">
              <w:rPr>
                <w:rFonts w:asciiTheme="minorHAnsi" w:hAnsiTheme="minorHAnsi" w:cstheme="minorHAnsi"/>
              </w:rPr>
              <w:t>GPA</w:t>
            </w:r>
          </w:p>
        </w:tc>
        <w:tc>
          <w:tcPr>
            <w:tcW w:w="4680" w:type="dxa"/>
            <w:vAlign w:val="center"/>
          </w:tcPr>
          <w:p w:rsidR="001A616B" w:rsidRPr="00D72C92" w:rsidRDefault="001A616B" w:rsidP="0018685D">
            <w:pPr>
              <w:cnfStyle w:val="000000010000" w:firstRow="0" w:lastRow="0" w:firstColumn="0" w:lastColumn="0" w:oddVBand="0" w:evenVBand="0" w:oddHBand="0" w:evenHBand="1" w:firstRowFirstColumn="0" w:firstRowLastColumn="0" w:lastRowFirstColumn="0" w:lastRowLastColumn="0"/>
              <w:rPr>
                <w:rFonts w:cstheme="minorHAnsi"/>
              </w:rPr>
            </w:pPr>
            <w:r w:rsidRPr="00D72C92">
              <w:rPr>
                <w:rFonts w:cstheme="minorHAnsi"/>
              </w:rPr>
              <w:t>Grade point average of all students who received a letter grade of A, B, C, D, or F</w:t>
            </w:r>
          </w:p>
        </w:tc>
        <w:tc>
          <w:tcPr>
            <w:tcW w:w="2844" w:type="dxa"/>
            <w:vAlign w:val="center"/>
          </w:tcPr>
          <w:p w:rsidR="001A616B" w:rsidRPr="00D72C92" w:rsidRDefault="001A616B" w:rsidP="0018685D">
            <w:pPr>
              <w:cnfStyle w:val="000000010000" w:firstRow="0" w:lastRow="0" w:firstColumn="0" w:lastColumn="0" w:oddVBand="0" w:evenVBand="0" w:oddHBand="0" w:evenHBand="1" w:firstRowFirstColumn="0" w:firstRowLastColumn="0" w:lastRowFirstColumn="0" w:lastRowLastColumn="0"/>
              <w:rPr>
                <w:rFonts w:cstheme="minorHAnsi"/>
              </w:rPr>
            </w:pPr>
            <w:r w:rsidRPr="00D72C92">
              <w:rPr>
                <w:rFonts w:cstheme="minorHAnsi"/>
              </w:rPr>
              <w:t xml:space="preserve">Grade notations of </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1A616B" w:rsidRPr="00D72C92" w:rsidRDefault="001A616B" w:rsidP="0018685D">
            <w:pPr>
              <w:rPr>
                <w:rFonts w:asciiTheme="minorHAnsi" w:hAnsiTheme="minorHAnsi" w:cstheme="minorHAnsi"/>
              </w:rPr>
            </w:pPr>
            <w:r w:rsidRPr="00D72C92">
              <w:rPr>
                <w:rFonts w:asciiTheme="minorHAnsi" w:hAnsiTheme="minorHAnsi" w:cstheme="minorHAnsi"/>
              </w:rPr>
              <w:t>Success Rate</w:t>
            </w:r>
          </w:p>
        </w:tc>
        <w:tc>
          <w:tcPr>
            <w:tcW w:w="4680" w:type="dxa"/>
            <w:vAlign w:val="center"/>
          </w:tcPr>
          <w:p w:rsidR="001A616B" w:rsidRPr="00D72C92" w:rsidRDefault="001A616B" w:rsidP="0018685D">
            <w:pPr>
              <w:cnfStyle w:val="000000100000" w:firstRow="0" w:lastRow="0" w:firstColumn="0" w:lastColumn="0" w:oddVBand="0" w:evenVBand="0" w:oddHBand="1" w:evenHBand="0" w:firstRowFirstColumn="0" w:firstRowLastColumn="0" w:lastRowFirstColumn="0" w:lastRowLastColumn="0"/>
              <w:rPr>
                <w:rFonts w:cstheme="minorHAnsi"/>
              </w:rPr>
            </w:pPr>
            <w:r w:rsidRPr="00D72C92">
              <w:rPr>
                <w:rFonts w:cstheme="minorHAnsi"/>
              </w:rPr>
              <w:t>Number of students who pass the course with a grade of A, B, C, CR, or P</w:t>
            </w:r>
          </w:p>
        </w:tc>
        <w:tc>
          <w:tcPr>
            <w:tcW w:w="2844" w:type="dxa"/>
            <w:vAlign w:val="center"/>
          </w:tcPr>
          <w:p w:rsidR="001A616B" w:rsidRPr="00D72C92" w:rsidRDefault="001A616B" w:rsidP="0018685D">
            <w:pPr>
              <w:cnfStyle w:val="000000100000" w:firstRow="0" w:lastRow="0" w:firstColumn="0" w:lastColumn="0" w:oddVBand="0" w:evenVBand="0" w:oddHBand="1" w:evenHBand="0" w:firstRowFirstColumn="0" w:firstRowLastColumn="0" w:lastRowFirstColumn="0" w:lastRowLastColumn="0"/>
              <w:rPr>
                <w:rFonts w:cstheme="minorHAnsi"/>
              </w:rPr>
            </w:pPr>
            <w:r w:rsidRPr="00D72C92">
              <w:rPr>
                <w:rFonts w:cstheme="minorHAnsi"/>
              </w:rPr>
              <w:t>Grade notations of D, F, NC, NP, I, W, and X</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1A616B" w:rsidRPr="00D72C92" w:rsidRDefault="001A616B" w:rsidP="0018685D">
            <w:pPr>
              <w:rPr>
                <w:rFonts w:asciiTheme="minorHAnsi" w:hAnsiTheme="minorHAnsi" w:cstheme="minorHAnsi"/>
              </w:rPr>
            </w:pPr>
            <w:r w:rsidRPr="00D72C92">
              <w:rPr>
                <w:rFonts w:asciiTheme="minorHAnsi" w:hAnsiTheme="minorHAnsi" w:cstheme="minorHAnsi"/>
              </w:rPr>
              <w:t>Retention Rate</w:t>
            </w:r>
          </w:p>
        </w:tc>
        <w:tc>
          <w:tcPr>
            <w:tcW w:w="4680" w:type="dxa"/>
            <w:vAlign w:val="center"/>
          </w:tcPr>
          <w:p w:rsidR="001A616B" w:rsidRPr="00D72C92" w:rsidRDefault="001A616B" w:rsidP="0018685D">
            <w:pPr>
              <w:cnfStyle w:val="000000010000" w:firstRow="0" w:lastRow="0" w:firstColumn="0" w:lastColumn="0" w:oddVBand="0" w:evenVBand="0" w:oddHBand="0" w:evenHBand="1" w:firstRowFirstColumn="0" w:firstRowLastColumn="0" w:lastRowFirstColumn="0" w:lastRowLastColumn="0"/>
              <w:rPr>
                <w:rFonts w:cstheme="minorHAnsi"/>
              </w:rPr>
            </w:pPr>
            <w:r w:rsidRPr="00D72C92">
              <w:rPr>
                <w:rFonts w:cstheme="minorHAnsi"/>
              </w:rPr>
              <w:t>Number of students who remained in the course to receive a grade</w:t>
            </w:r>
          </w:p>
        </w:tc>
        <w:tc>
          <w:tcPr>
            <w:tcW w:w="2844" w:type="dxa"/>
            <w:vAlign w:val="center"/>
          </w:tcPr>
          <w:p w:rsidR="001A616B" w:rsidRPr="00D72C92" w:rsidRDefault="001A616B" w:rsidP="0018685D">
            <w:pPr>
              <w:cnfStyle w:val="000000010000" w:firstRow="0" w:lastRow="0" w:firstColumn="0" w:lastColumn="0" w:oddVBand="0" w:evenVBand="0" w:oddHBand="0" w:evenHBand="1" w:firstRowFirstColumn="0" w:firstRowLastColumn="0" w:lastRowFirstColumn="0" w:lastRowLastColumn="0"/>
              <w:rPr>
                <w:rFonts w:cstheme="minorHAnsi"/>
              </w:rPr>
            </w:pPr>
            <w:r w:rsidRPr="00D72C92">
              <w:rPr>
                <w:rFonts w:cstheme="minorHAnsi"/>
              </w:rPr>
              <w:t>Grade notations of W and X</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rsidR="001A616B" w:rsidRPr="00D72C92" w:rsidRDefault="001A616B" w:rsidP="0018685D">
            <w:pPr>
              <w:rPr>
                <w:rFonts w:asciiTheme="minorHAnsi" w:hAnsiTheme="minorHAnsi" w:cstheme="minorHAnsi"/>
              </w:rPr>
            </w:pPr>
            <w:r w:rsidRPr="00D72C92">
              <w:rPr>
                <w:rFonts w:asciiTheme="minorHAnsi" w:hAnsiTheme="minorHAnsi" w:cstheme="minorHAnsi"/>
              </w:rPr>
              <w:t>Attrition Rate</w:t>
            </w:r>
          </w:p>
        </w:tc>
        <w:tc>
          <w:tcPr>
            <w:tcW w:w="4680" w:type="dxa"/>
            <w:vAlign w:val="center"/>
          </w:tcPr>
          <w:p w:rsidR="001A616B" w:rsidRPr="00D72C92" w:rsidRDefault="001A616B" w:rsidP="0018685D">
            <w:pPr>
              <w:cnfStyle w:val="000000100000" w:firstRow="0" w:lastRow="0" w:firstColumn="0" w:lastColumn="0" w:oddVBand="0" w:evenVBand="0" w:oddHBand="1" w:evenHBand="0" w:firstRowFirstColumn="0" w:firstRowLastColumn="0" w:lastRowFirstColumn="0" w:lastRowLastColumn="0"/>
              <w:rPr>
                <w:rFonts w:cstheme="minorHAnsi"/>
              </w:rPr>
            </w:pPr>
            <w:r w:rsidRPr="00D72C92">
              <w:rPr>
                <w:rFonts w:cstheme="minorHAnsi"/>
              </w:rPr>
              <w:t>Number of students who dropped out of the course to receive a grade of W</w:t>
            </w:r>
          </w:p>
        </w:tc>
        <w:tc>
          <w:tcPr>
            <w:tcW w:w="2844" w:type="dxa"/>
            <w:vAlign w:val="center"/>
          </w:tcPr>
          <w:p w:rsidR="001A616B" w:rsidRPr="00D72C92" w:rsidRDefault="001A616B" w:rsidP="0018685D">
            <w:pPr>
              <w:cnfStyle w:val="000000100000" w:firstRow="0" w:lastRow="0" w:firstColumn="0" w:lastColumn="0" w:oddVBand="0" w:evenVBand="0" w:oddHBand="1" w:evenHBand="0" w:firstRowFirstColumn="0" w:firstRowLastColumn="0" w:lastRowFirstColumn="0" w:lastRowLastColumn="0"/>
              <w:rPr>
                <w:rFonts w:cstheme="minorHAnsi"/>
              </w:rPr>
            </w:pPr>
            <w:r w:rsidRPr="00D72C92">
              <w:rPr>
                <w:rFonts w:cstheme="minorHAnsi"/>
              </w:rPr>
              <w:t>All grade notations except W</w:t>
            </w:r>
          </w:p>
        </w:tc>
      </w:tr>
    </w:tbl>
    <w:p w:rsidR="001A616B" w:rsidRPr="00D72C92" w:rsidRDefault="001A616B" w:rsidP="001A616B">
      <w:pPr>
        <w:rPr>
          <w:rFonts w:cstheme="minorHAnsi"/>
        </w:rPr>
      </w:pPr>
    </w:p>
    <w:p w:rsidR="001A616B" w:rsidRPr="00D72C92" w:rsidRDefault="001A616B" w:rsidP="001A616B">
      <w:pPr>
        <w:rPr>
          <w:rFonts w:cstheme="minorHAnsi"/>
        </w:rPr>
      </w:pPr>
      <w:r w:rsidRPr="00D72C92">
        <w:rPr>
          <w:rFonts w:cstheme="minorHAnsi"/>
          <w:b/>
        </w:rPr>
        <w:t>FTE/FTES TRENDS</w:t>
      </w:r>
    </w:p>
    <w:p w:rsidR="001A616B" w:rsidRPr="00D72C92" w:rsidRDefault="001A616B" w:rsidP="001A616B">
      <w:pPr>
        <w:rPr>
          <w:rFonts w:cstheme="minorHAnsi"/>
        </w:rPr>
      </w:pPr>
      <w:r w:rsidRPr="00D72C92">
        <w:rPr>
          <w:rFonts w:cstheme="minorHAnsi"/>
        </w:rPr>
        <w:t>In the event that there were no FT Faculty or no Part Time Faculty load assigned in a semester, the ratio will contain a “0”. The number opposite the “0” will indicate where the load was assigned and also indicates the actual load hours for the semester.</w:t>
      </w:r>
    </w:p>
    <w:p w:rsidR="001A616B" w:rsidRPr="00D72C92" w:rsidRDefault="001A616B" w:rsidP="001A616B">
      <w:pPr>
        <w:rPr>
          <w:b/>
        </w:rPr>
      </w:pPr>
      <w:r w:rsidRPr="00D72C92">
        <w:rPr>
          <w:b/>
        </w:rPr>
        <w:t xml:space="preserve">The following tables reflect enrollment for those students who were enrolled in ESL Courses </w:t>
      </w:r>
    </w:p>
    <w:p w:rsidR="001A616B" w:rsidRPr="00D72C92" w:rsidRDefault="001A616B" w:rsidP="001A616B">
      <w:pPr>
        <w:rPr>
          <w:b/>
        </w:rPr>
      </w:pPr>
      <w:r w:rsidRPr="00D72C92">
        <w:rPr>
          <w:b/>
        </w:rPr>
        <w:t xml:space="preserve">ENROLLMENT TRENDS </w:t>
      </w:r>
    </w:p>
    <w:p w:rsidR="001A616B" w:rsidRPr="00D72C92" w:rsidRDefault="001A616B" w:rsidP="001A616B">
      <w:pPr>
        <w:spacing w:after="0"/>
        <w:rPr>
          <w:b/>
        </w:rPr>
      </w:pPr>
      <w:r w:rsidRPr="00D72C92">
        <w:rPr>
          <w:b/>
        </w:rPr>
        <w:t>HEADCOUNT (Unduplicated)</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Century Gothic" w:hAnsi="Century Gothic" w:cstheme="minorHAnsi"/>
                <w:sz w:val="18"/>
                <w:szCs w:val="18"/>
              </w:rPr>
            </w:pP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Century Gothic" w:hAnsi="Century Gothic" w:cstheme="minorHAnsi"/>
                <w:sz w:val="18"/>
                <w:szCs w:val="18"/>
              </w:rPr>
            </w:pPr>
            <w:r w:rsidRPr="00D72C92">
              <w:rPr>
                <w:rFonts w:ascii="Century Gothic" w:hAnsi="Century Gothic" w:cstheme="minorHAnsi"/>
                <w:sz w:val="18"/>
                <w:szCs w:val="18"/>
              </w:rPr>
              <w:t xml:space="preserve">REEDLEY </w:t>
            </w:r>
          </w:p>
          <w:p w:rsidR="001A616B" w:rsidRPr="00D72C92" w:rsidRDefault="001A616B" w:rsidP="0018685D">
            <w:pPr>
              <w:rPr>
                <w:rFonts w:ascii="Century Gothic" w:hAnsi="Century Gothic" w:cstheme="minorHAnsi"/>
                <w:sz w:val="18"/>
                <w:szCs w:val="18"/>
              </w:rPr>
            </w:pPr>
            <w:r w:rsidRPr="00D72C92">
              <w:rPr>
                <w:rFonts w:ascii="Century Gothic" w:hAnsi="Century Gothic" w:cstheme="minorHAnsi"/>
                <w:sz w:val="18"/>
                <w:szCs w:val="18"/>
              </w:rPr>
              <w:t>COLLEGE</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232</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215</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161</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175</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179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209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202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193</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120</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130</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Century Gothic" w:hAnsi="Century Gothic" w:cstheme="minorHAnsi"/>
                <w:sz w:val="18"/>
                <w:szCs w:val="18"/>
              </w:rPr>
            </w:pPr>
            <w:r w:rsidRPr="00D72C92">
              <w:rPr>
                <w:rFonts w:ascii="Century Gothic" w:hAnsi="Century Gothic" w:cstheme="minorHAnsi"/>
                <w:sz w:val="18"/>
                <w:szCs w:val="18"/>
              </w:rPr>
              <w:t xml:space="preserve">MADERA </w:t>
            </w:r>
          </w:p>
          <w:p w:rsidR="001A616B" w:rsidRPr="00D72C92" w:rsidRDefault="001A616B" w:rsidP="0018685D">
            <w:pPr>
              <w:rPr>
                <w:rFonts w:ascii="Century Gothic" w:hAnsi="Century Gothic" w:cstheme="minorHAnsi"/>
                <w:sz w:val="18"/>
                <w:szCs w:val="18"/>
              </w:rPr>
            </w:pPr>
            <w:r w:rsidRPr="00D72C92">
              <w:rPr>
                <w:rFonts w:ascii="Century Gothic" w:hAnsi="Century Gothic" w:cstheme="minorHAnsi"/>
                <w:sz w:val="18"/>
                <w:szCs w:val="18"/>
              </w:rPr>
              <w:t>CENTER</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11</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12</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14</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8</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p w:rsidR="001A616B" w:rsidRPr="00D72C92" w:rsidRDefault="001A616B" w:rsidP="001A616B">
      <w:pPr>
        <w:spacing w:after="0"/>
        <w:rPr>
          <w:b/>
        </w:rPr>
      </w:pPr>
      <w:r w:rsidRPr="00D72C92">
        <w:rPr>
          <w:b/>
        </w:rPr>
        <w:t>ETHNICITY</w:t>
      </w:r>
    </w:p>
    <w:tbl>
      <w:tblPr>
        <w:tblStyle w:val="LightGrid"/>
        <w:tblW w:w="10512" w:type="dxa"/>
        <w:tblLayout w:type="fixed"/>
        <w:tblLook w:val="04A0" w:firstRow="1" w:lastRow="0" w:firstColumn="1" w:lastColumn="0" w:noHBand="0" w:noVBand="1"/>
      </w:tblPr>
      <w:tblGrid>
        <w:gridCol w:w="2299"/>
        <w:gridCol w:w="822"/>
        <w:gridCol w:w="822"/>
        <w:gridCol w:w="822"/>
        <w:gridCol w:w="821"/>
        <w:gridCol w:w="821"/>
        <w:gridCol w:w="821"/>
        <w:gridCol w:w="821"/>
        <w:gridCol w:w="821"/>
        <w:gridCol w:w="821"/>
        <w:gridCol w:w="82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REEDLEY COLLEGE</w:t>
            </w:r>
          </w:p>
        </w:tc>
        <w:tc>
          <w:tcPr>
            <w:tcW w:w="822"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22"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22"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1A616B" w:rsidRPr="00D72C92" w:rsidRDefault="001A616B" w:rsidP="0018685D">
            <w:pPr>
              <w:rPr>
                <w:rFonts w:asciiTheme="minorHAnsi" w:hAnsiTheme="minorHAnsi" w:cstheme="minorHAnsi"/>
              </w:rPr>
            </w:pPr>
            <w:r w:rsidRPr="00D72C92">
              <w:rPr>
                <w:rFonts w:asciiTheme="minorHAnsi" w:hAnsiTheme="minorHAnsi" w:cstheme="minorHAnsi"/>
              </w:rPr>
              <w:t>African-American/</w:t>
            </w:r>
          </w:p>
          <w:p w:rsidR="001A616B" w:rsidRPr="00D72C92" w:rsidRDefault="001A616B" w:rsidP="0018685D">
            <w:pPr>
              <w:rPr>
                <w:rFonts w:asciiTheme="minorHAnsi" w:hAnsiTheme="minorHAnsi" w:cstheme="minorHAnsi"/>
              </w:rPr>
            </w:pPr>
            <w:r w:rsidRPr="00D72C92">
              <w:rPr>
                <w:rFonts w:asciiTheme="minorHAnsi" w:hAnsiTheme="minorHAnsi" w:cstheme="minorHAnsi"/>
              </w:rPr>
              <w:t>Non-Hispanic</w:t>
            </w: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0.4%</w:t>
            </w: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0.9%</w:t>
            </w: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 -</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2.1%</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1A616B" w:rsidRPr="00D72C92" w:rsidRDefault="001A616B" w:rsidP="0018685D">
            <w:pPr>
              <w:rPr>
                <w:rFonts w:asciiTheme="minorHAnsi" w:hAnsiTheme="minorHAnsi" w:cstheme="minorHAnsi"/>
              </w:rPr>
            </w:pPr>
            <w:r w:rsidRPr="00D72C92">
              <w:rPr>
                <w:rFonts w:asciiTheme="minorHAnsi" w:hAnsiTheme="minorHAnsi" w:cstheme="minorHAnsi"/>
              </w:rPr>
              <w:t>Asian/Pacific Islander</w:t>
            </w:r>
          </w:p>
        </w:tc>
        <w:tc>
          <w:tcPr>
            <w:tcW w:w="82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5.6%</w:t>
            </w:r>
          </w:p>
        </w:tc>
        <w:tc>
          <w:tcPr>
            <w:tcW w:w="82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4.5%</w:t>
            </w:r>
          </w:p>
        </w:tc>
        <w:tc>
          <w:tcPr>
            <w:tcW w:w="82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4.4%</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2.8%</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1.8%</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2.9%</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1.4%</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2.9%</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5.6%</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3.5%</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1A616B" w:rsidRPr="00D72C92" w:rsidRDefault="001A616B" w:rsidP="0018685D">
            <w:pPr>
              <w:rPr>
                <w:rFonts w:asciiTheme="minorHAnsi" w:hAnsiTheme="minorHAnsi" w:cstheme="minorHAnsi"/>
              </w:rPr>
            </w:pPr>
            <w:r w:rsidRPr="00D72C92">
              <w:rPr>
                <w:rFonts w:asciiTheme="minorHAnsi" w:hAnsiTheme="minorHAnsi" w:cstheme="minorHAnsi"/>
              </w:rPr>
              <w:t>Hispanic</w:t>
            </w:r>
          </w:p>
          <w:p w:rsidR="001A616B" w:rsidRPr="00D72C92" w:rsidRDefault="001A616B" w:rsidP="0018685D">
            <w:pPr>
              <w:rPr>
                <w:rFonts w:asciiTheme="minorHAnsi" w:hAnsiTheme="minorHAnsi" w:cstheme="minorHAnsi"/>
              </w:rPr>
            </w:pP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92.2%</w:t>
            </w: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91.7%</w:t>
            </w: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91.0%</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91.1%</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85.0%</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88.7%</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90.8%</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89.3%</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80.8%</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79.9%</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1A616B" w:rsidRPr="00D72C92" w:rsidRDefault="001A616B" w:rsidP="0018685D">
            <w:pPr>
              <w:rPr>
                <w:rFonts w:asciiTheme="minorHAnsi" w:hAnsiTheme="minorHAnsi" w:cstheme="minorHAnsi"/>
              </w:rPr>
            </w:pPr>
            <w:r w:rsidRPr="00D72C92">
              <w:rPr>
                <w:rFonts w:asciiTheme="minorHAnsi" w:hAnsiTheme="minorHAnsi" w:cstheme="minorHAnsi"/>
              </w:rPr>
              <w:t>Race/Ethnicity Unknown</w:t>
            </w:r>
          </w:p>
        </w:tc>
        <w:tc>
          <w:tcPr>
            <w:tcW w:w="82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1.8%</w:t>
            </w:r>
          </w:p>
        </w:tc>
        <w:tc>
          <w:tcPr>
            <w:tcW w:w="82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2.1%</w:t>
            </w:r>
          </w:p>
        </w:tc>
        <w:tc>
          <w:tcPr>
            <w:tcW w:w="82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4.7%</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6.1%</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12.1%</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8.4%</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5.5%</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6.0%</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12.1%</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15.8%</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1A616B" w:rsidRPr="00D72C92" w:rsidRDefault="001A616B" w:rsidP="0018685D">
            <w:pPr>
              <w:rPr>
                <w:rFonts w:asciiTheme="minorHAnsi" w:hAnsiTheme="minorHAnsi" w:cstheme="minorHAnsi"/>
              </w:rPr>
            </w:pPr>
            <w:r w:rsidRPr="00D72C92">
              <w:rPr>
                <w:rFonts w:asciiTheme="minorHAnsi" w:hAnsiTheme="minorHAnsi" w:cstheme="minorHAnsi"/>
              </w:rPr>
              <w:t>White/ non-Hispanic</w:t>
            </w: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0.7%</w:t>
            </w: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1.1%</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0.2%</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0.5%</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1.4%</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0.8%</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tbl>
      <w:tblPr>
        <w:tblStyle w:val="LightGrid"/>
        <w:tblW w:w="10512" w:type="dxa"/>
        <w:tblLayout w:type="fixed"/>
        <w:tblLook w:val="04A0" w:firstRow="1" w:lastRow="0" w:firstColumn="1" w:lastColumn="0" w:noHBand="0" w:noVBand="1"/>
      </w:tblPr>
      <w:tblGrid>
        <w:gridCol w:w="2299"/>
        <w:gridCol w:w="822"/>
        <w:gridCol w:w="822"/>
        <w:gridCol w:w="822"/>
        <w:gridCol w:w="821"/>
        <w:gridCol w:w="821"/>
        <w:gridCol w:w="821"/>
        <w:gridCol w:w="821"/>
        <w:gridCol w:w="821"/>
        <w:gridCol w:w="821"/>
        <w:gridCol w:w="82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MADERA CENTER</w:t>
            </w:r>
          </w:p>
        </w:tc>
        <w:tc>
          <w:tcPr>
            <w:tcW w:w="822"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22"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22"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2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1A616B" w:rsidRPr="00D72C92" w:rsidRDefault="001A616B" w:rsidP="0018685D">
            <w:pPr>
              <w:rPr>
                <w:rFonts w:asciiTheme="minorHAnsi" w:hAnsiTheme="minorHAnsi" w:cstheme="minorHAnsi"/>
              </w:rPr>
            </w:pPr>
            <w:r w:rsidRPr="00D72C92">
              <w:rPr>
                <w:rFonts w:asciiTheme="minorHAnsi" w:hAnsiTheme="minorHAnsi" w:cstheme="minorHAnsi"/>
              </w:rPr>
              <w:t>Hispanic</w:t>
            </w:r>
          </w:p>
          <w:p w:rsidR="001A616B" w:rsidRPr="00D72C92" w:rsidRDefault="001A616B" w:rsidP="0018685D">
            <w:pPr>
              <w:rPr>
                <w:rFonts w:asciiTheme="minorHAnsi" w:hAnsiTheme="minorHAnsi" w:cstheme="minorHAnsi"/>
              </w:rPr>
            </w:pP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86.7%</w:t>
            </w: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D72C92">
              <w:rPr>
                <w:rFonts w:ascii="Calibri" w:hAnsi="Calibri" w:cs="Calibri"/>
                <w:b/>
                <w:bCs/>
                <w:color w:val="000000"/>
                <w:sz w:val="20"/>
                <w:szCs w:val="20"/>
              </w:rPr>
              <w:t>100.0%</w:t>
            </w:r>
          </w:p>
        </w:tc>
        <w:tc>
          <w:tcPr>
            <w:tcW w:w="82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90.9%</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D72C92">
              <w:rPr>
                <w:rFonts w:ascii="Calibri" w:hAnsi="Calibri" w:cs="Calibri"/>
                <w:b/>
                <w:bCs/>
                <w:color w:val="000000"/>
                <w:sz w:val="20"/>
                <w:szCs w:val="20"/>
              </w:rPr>
              <w:t>100.0%</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1A616B" w:rsidRPr="00D72C92" w:rsidRDefault="001A616B" w:rsidP="0018685D">
            <w:pPr>
              <w:rPr>
                <w:rFonts w:asciiTheme="minorHAnsi" w:hAnsiTheme="minorHAnsi" w:cstheme="minorHAnsi"/>
              </w:rPr>
            </w:pPr>
            <w:r w:rsidRPr="00D72C92">
              <w:rPr>
                <w:rFonts w:asciiTheme="minorHAnsi" w:hAnsiTheme="minorHAnsi" w:cstheme="minorHAnsi"/>
              </w:rPr>
              <w:t>Race/Ethnicity Unknown</w:t>
            </w:r>
          </w:p>
        </w:tc>
        <w:tc>
          <w:tcPr>
            <w:tcW w:w="82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13.3%</w:t>
            </w:r>
          </w:p>
        </w:tc>
        <w:tc>
          <w:tcPr>
            <w:tcW w:w="82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 </w:t>
            </w:r>
          </w:p>
        </w:tc>
        <w:tc>
          <w:tcPr>
            <w:tcW w:w="82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2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p w:rsidR="001A616B" w:rsidRPr="00D72C92" w:rsidRDefault="001A616B" w:rsidP="001A616B">
      <w:pPr>
        <w:tabs>
          <w:tab w:val="left" w:pos="1465"/>
        </w:tabs>
        <w:spacing w:after="0"/>
        <w:rPr>
          <w:b/>
        </w:rPr>
      </w:pPr>
      <w:r w:rsidRPr="00D72C92">
        <w:rPr>
          <w:b/>
        </w:rPr>
        <w:t>GENDER</w:t>
      </w:r>
      <w:r w:rsidRPr="00D72C92">
        <w:rPr>
          <w:b/>
        </w:rPr>
        <w:tab/>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REEDLEY COLLEGE</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Female</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68.2%</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71.4%</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77.3%</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79.9%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73.4%</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71.7%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60.8%</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69.6%</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67.3%</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69.5%</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Male</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31.8%</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27.2%</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22.7%</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20.1%</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26.6%</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28.3%</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38.7%</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29.3%</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32.7%</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29.0%</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Unreported</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 </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1.4%</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0.5%</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1.5%</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p w:rsidR="001A616B" w:rsidRPr="00D72C92" w:rsidRDefault="001A616B" w:rsidP="001A616B">
      <w:pPr>
        <w:rPr>
          <w:rFonts w:ascii="Century Gothic" w:hAnsi="Century Gothic"/>
          <w:sz w:val="16"/>
          <w:szCs w:val="16"/>
        </w:rPr>
      </w:pP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MADERA CENTER</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Female</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93.3%</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83.3%</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63.6%</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62.5%</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Male</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6.7%</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16.7%</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36.4%</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37.5%</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p w:rsidR="001A616B" w:rsidRPr="00D72C92" w:rsidRDefault="001A616B" w:rsidP="001A616B">
      <w:pPr>
        <w:spacing w:after="0"/>
        <w:rPr>
          <w:b/>
        </w:rPr>
      </w:pPr>
      <w:r w:rsidRPr="00D72C92">
        <w:rPr>
          <w:b/>
        </w:rPr>
        <w:t>AGE CATEGORY</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REEDLEY COLLEGE</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19 or Less</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6.6%</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4.5%</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2.5%</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1.4%</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8.4%</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6.1%</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13.6%</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8.9%</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20-24</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26.0%</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23.4%</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24.0%</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22.0%</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27.7%</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23.6%</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22.4%</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22.3%</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22.9%</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20.5%</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25-29</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13.9%</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14.2%</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14.3%</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15.9%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14.5%</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13.8%</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17.7%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16.0%</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17.3%</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15.1%</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30-34</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14.1%</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16.1%</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19.3%</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15.3%</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11.9%</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12.5%</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11.1%</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13.4%</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11.2%</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15.1%</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35-39</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15.7%</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18.0%</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12.8%</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14.8%</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11.6%</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12.0%</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11.3%</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13.1%</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8.4%</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13.9%</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40-49</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16.7%</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17.3%</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21.2%</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22.6%</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18.2%</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23.6%</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21.4%</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23.3%</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22.4%</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22.8%</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50+</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6.4%</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6.6%</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5.9%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8.1%</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8.4%</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6.5%</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3.9%</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Not Reported</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0.6%</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 </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MADERA CENTER</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19 or Less</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 -</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20-24</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6.7%</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8.3%</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 -</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25-29</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13.3%</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8.3%</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18.2%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 -</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30-34</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40.0%</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8.3%</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12.5%</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35-39</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6.7%</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25.0%</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13.6%</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25.0%</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40-49</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20.0%</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41.7%</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40.9%</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50.0%</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50+</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13.3%</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8.3%</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 -</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12.5%</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p w:rsidR="001A616B" w:rsidRPr="00D72C92" w:rsidRDefault="001A616B" w:rsidP="001A616B">
      <w:pPr>
        <w:rPr>
          <w:b/>
        </w:rPr>
      </w:pPr>
      <w:r w:rsidRPr="00D72C92">
        <w:rPr>
          <w:b/>
        </w:rPr>
        <w:t>UNIT LOAD</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REEDLEY COLLEGE</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FULL TIME</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93.0%</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93.4%</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90.3%</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91.6%</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93.9%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92.4%</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94.0%</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95.5%</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86.9%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95.4%</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PART TIME</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7.0%</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6.6%</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9.7%</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8.4%</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6.1%</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7.6%</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6.0%</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4.5%</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13.1%</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4.6%</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MADERA CENTER</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FULL TIME</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46.7%</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41.7%</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12.5%</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PART TIME</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53.3%</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58.3%</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90.9%</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87.5%</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p w:rsidR="001A616B" w:rsidRPr="00D72C92" w:rsidRDefault="001A616B" w:rsidP="001A616B">
      <w:pPr>
        <w:spacing w:after="100" w:afterAutospacing="1"/>
        <w:rPr>
          <w:b/>
        </w:rPr>
      </w:pPr>
      <w:r w:rsidRPr="00D72C92">
        <w:rPr>
          <w:b/>
        </w:rPr>
        <w:t>MARK ANALYSIS</w:t>
      </w:r>
    </w:p>
    <w:tbl>
      <w:tblPr>
        <w:tblStyle w:val="LightGrid"/>
        <w:tblW w:w="10435" w:type="dxa"/>
        <w:tblLayout w:type="fixed"/>
        <w:tblLook w:val="04A0" w:firstRow="1" w:lastRow="0" w:firstColumn="1" w:lastColumn="0" w:noHBand="0" w:noVBand="1"/>
      </w:tblPr>
      <w:tblGrid>
        <w:gridCol w:w="1728"/>
        <w:gridCol w:w="870"/>
        <w:gridCol w:w="870"/>
        <w:gridCol w:w="870"/>
        <w:gridCol w:w="871"/>
        <w:gridCol w:w="871"/>
        <w:gridCol w:w="871"/>
        <w:gridCol w:w="871"/>
        <w:gridCol w:w="871"/>
        <w:gridCol w:w="871"/>
        <w:gridCol w:w="87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1A616B" w:rsidRPr="00D72C92" w:rsidRDefault="001A616B" w:rsidP="0018685D">
            <w:pPr>
              <w:spacing w:after="100" w:afterAutospacing="1"/>
              <w:rPr>
                <w:rFonts w:asciiTheme="minorHAnsi" w:hAnsiTheme="minorHAnsi" w:cstheme="minorHAnsi"/>
              </w:rPr>
            </w:pPr>
            <w:r w:rsidRPr="00D72C92">
              <w:rPr>
                <w:rFonts w:asciiTheme="minorHAnsi" w:hAnsiTheme="minorHAnsi" w:cstheme="minorHAnsi"/>
              </w:rPr>
              <w:t>REEDLEY COLLEGE</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1A616B" w:rsidRPr="00D72C92" w:rsidRDefault="001A616B" w:rsidP="0018685D">
            <w:pPr>
              <w:rPr>
                <w:rFonts w:ascii="Calibri" w:hAnsi="Calibri" w:cs="Calibri"/>
                <w:color w:val="000000"/>
              </w:rPr>
            </w:pPr>
            <w:r w:rsidRPr="00D72C92">
              <w:rPr>
                <w:rFonts w:ascii="Calibri" w:hAnsi="Calibri" w:cs="Calibri"/>
                <w:bCs w:val="0"/>
                <w:color w:val="000000"/>
              </w:rPr>
              <w:t>CR/P</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72.8%</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79.4%</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78.2%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79.9%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83.4%</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74.7%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78.6%</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70.4%</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74.8%</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78.8%</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1A616B" w:rsidRPr="00D72C92" w:rsidRDefault="001A616B" w:rsidP="0018685D">
            <w:pPr>
              <w:rPr>
                <w:rFonts w:ascii="Calibri" w:hAnsi="Calibri" w:cs="Calibri"/>
                <w:color w:val="000000"/>
              </w:rPr>
            </w:pPr>
            <w:r w:rsidRPr="00D72C92">
              <w:rPr>
                <w:rFonts w:ascii="Calibri" w:hAnsi="Calibri" w:cs="Calibri"/>
                <w:bCs w:val="0"/>
                <w:color w:val="000000"/>
              </w:rPr>
              <w:t>I</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0.6%</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 </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0.8%</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0.2%</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0.2%</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0.5%</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1A616B" w:rsidRPr="00D72C92" w:rsidRDefault="001A616B" w:rsidP="0018685D">
            <w:pPr>
              <w:rPr>
                <w:rFonts w:ascii="Calibri" w:hAnsi="Calibri" w:cs="Calibri"/>
                <w:color w:val="000000"/>
              </w:rPr>
            </w:pPr>
            <w:r w:rsidRPr="00D72C92">
              <w:rPr>
                <w:rFonts w:ascii="Calibri" w:hAnsi="Calibri" w:cs="Calibri"/>
                <w:bCs w:val="0"/>
                <w:color w:val="000000"/>
              </w:rPr>
              <w:t>NC/NP</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17.9%</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14.2%</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15.6%</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12.0%</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12.1%</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20.9%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24.9%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20.1%</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18.5%</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1A616B" w:rsidRPr="00D72C92" w:rsidRDefault="001A616B" w:rsidP="0018685D">
            <w:pPr>
              <w:rPr>
                <w:rFonts w:ascii="Calibri" w:hAnsi="Calibri" w:cs="Calibri"/>
                <w:color w:val="000000"/>
              </w:rPr>
            </w:pPr>
            <w:r w:rsidRPr="00D72C92">
              <w:rPr>
                <w:rFonts w:ascii="Calibri" w:hAnsi="Calibri" w:cs="Calibri"/>
                <w:bCs w:val="0"/>
                <w:color w:val="000000"/>
              </w:rPr>
              <w:t>RD</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 -</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4.1%</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1A616B" w:rsidRPr="00D72C92" w:rsidRDefault="001A616B" w:rsidP="0018685D">
            <w:pPr>
              <w:rPr>
                <w:rFonts w:ascii="Calibri" w:hAnsi="Calibri" w:cs="Calibri"/>
                <w:color w:val="000000"/>
              </w:rPr>
            </w:pPr>
            <w:r w:rsidRPr="00D72C92">
              <w:rPr>
                <w:rFonts w:ascii="Calibri" w:hAnsi="Calibri" w:cs="Calibri"/>
                <w:bCs w:val="0"/>
                <w:color w:val="000000"/>
              </w:rPr>
              <w:t>W</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8.7%</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6.4%</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8.1%</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3.7%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4.8%</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2.7%</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1A616B" w:rsidRPr="00D72C92" w:rsidRDefault="001A616B" w:rsidP="0018685D">
            <w:pPr>
              <w:rPr>
                <w:rFonts w:ascii="Calibri" w:hAnsi="Calibri" w:cs="Calibri"/>
                <w:color w:val="000000"/>
              </w:rPr>
            </w:pPr>
            <w:r w:rsidRPr="00D72C92">
              <w:rPr>
                <w:rFonts w:ascii="Calibri" w:hAnsi="Calibri" w:cs="Calibri"/>
                <w:color w:val="000000"/>
              </w:rPr>
              <w:t>Total Grades</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503</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423</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321</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359</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379</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407</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434</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382</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214</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259</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tbl>
      <w:tblPr>
        <w:tblStyle w:val="LightGrid"/>
        <w:tblW w:w="10435" w:type="dxa"/>
        <w:tblLayout w:type="fixed"/>
        <w:tblLook w:val="04A0" w:firstRow="1" w:lastRow="0" w:firstColumn="1" w:lastColumn="0" w:noHBand="0" w:noVBand="1"/>
      </w:tblPr>
      <w:tblGrid>
        <w:gridCol w:w="1728"/>
        <w:gridCol w:w="870"/>
        <w:gridCol w:w="870"/>
        <w:gridCol w:w="870"/>
        <w:gridCol w:w="871"/>
        <w:gridCol w:w="871"/>
        <w:gridCol w:w="871"/>
        <w:gridCol w:w="871"/>
        <w:gridCol w:w="871"/>
        <w:gridCol w:w="871"/>
        <w:gridCol w:w="87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1A616B" w:rsidRPr="00D72C92" w:rsidRDefault="001A616B" w:rsidP="0018685D">
            <w:pPr>
              <w:spacing w:after="100" w:afterAutospacing="1"/>
              <w:rPr>
                <w:rFonts w:asciiTheme="minorHAnsi" w:hAnsiTheme="minorHAnsi" w:cstheme="minorHAnsi"/>
              </w:rPr>
            </w:pPr>
            <w:r w:rsidRPr="00D72C92">
              <w:rPr>
                <w:rFonts w:asciiTheme="minorHAnsi" w:hAnsiTheme="minorHAnsi" w:cstheme="minorHAnsi"/>
              </w:rPr>
              <w:t>MADERA CENTER</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1A616B" w:rsidRPr="00D72C92" w:rsidRDefault="001A616B" w:rsidP="0018685D">
            <w:pPr>
              <w:spacing w:after="100" w:afterAutospacing="1"/>
              <w:rPr>
                <w:rFonts w:asciiTheme="minorHAnsi" w:hAnsiTheme="minorHAnsi" w:cstheme="minorHAnsi"/>
              </w:rPr>
            </w:pPr>
            <w:r w:rsidRPr="00D72C92">
              <w:rPr>
                <w:rFonts w:asciiTheme="minorHAnsi" w:hAnsiTheme="minorHAnsi" w:cstheme="minorHAnsi"/>
              </w:rPr>
              <w:t>CR/P</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93.3%</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66.7%</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81.8%</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75.0%</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1A616B" w:rsidRPr="00D72C92" w:rsidRDefault="001A616B" w:rsidP="0018685D">
            <w:pPr>
              <w:spacing w:after="100" w:afterAutospacing="1"/>
              <w:rPr>
                <w:rFonts w:asciiTheme="minorHAnsi" w:hAnsiTheme="minorHAnsi" w:cstheme="minorHAnsi"/>
              </w:rPr>
            </w:pPr>
            <w:r w:rsidRPr="00D72C92">
              <w:rPr>
                <w:rFonts w:asciiTheme="minorHAnsi" w:hAnsiTheme="minorHAnsi" w:cstheme="minorHAnsi"/>
              </w:rPr>
              <w:t>NC/NP</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6.7%</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25.0%</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13.6%</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25.0%</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1A616B" w:rsidRPr="00D72C92" w:rsidRDefault="001A616B" w:rsidP="0018685D">
            <w:pPr>
              <w:spacing w:after="100" w:afterAutospacing="1"/>
              <w:rPr>
                <w:rFonts w:asciiTheme="minorHAnsi" w:hAnsiTheme="minorHAnsi" w:cstheme="minorHAnsi"/>
              </w:rPr>
            </w:pPr>
            <w:r w:rsidRPr="00D72C92">
              <w:rPr>
                <w:rFonts w:asciiTheme="minorHAnsi" w:hAnsiTheme="minorHAnsi" w:cstheme="minorHAnsi"/>
              </w:rPr>
              <w:t>RD</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 -</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4.5%</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1A616B" w:rsidRPr="00D72C92" w:rsidRDefault="001A616B" w:rsidP="0018685D">
            <w:pPr>
              <w:spacing w:after="100" w:afterAutospacing="1"/>
              <w:rPr>
                <w:rFonts w:asciiTheme="minorHAnsi" w:hAnsiTheme="minorHAnsi" w:cstheme="minorHAnsi"/>
              </w:rPr>
            </w:pPr>
            <w:r w:rsidRPr="00D72C92">
              <w:rPr>
                <w:rFonts w:asciiTheme="minorHAnsi" w:hAnsiTheme="minorHAnsi" w:cstheme="minorHAnsi"/>
              </w:rPr>
              <w:t>W</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 -</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8.3%</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 -</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1A616B" w:rsidRPr="00D72C92" w:rsidRDefault="001A616B" w:rsidP="0018685D">
            <w:pPr>
              <w:spacing w:after="100" w:afterAutospacing="1"/>
              <w:rPr>
                <w:rFonts w:cstheme="minorHAnsi"/>
              </w:rPr>
            </w:pPr>
            <w:r w:rsidRPr="00D72C92">
              <w:rPr>
                <w:rFonts w:cstheme="minorHAnsi"/>
              </w:rPr>
              <w:t>Total grades</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15</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12</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18"/>
                <w:szCs w:val="18"/>
              </w:rPr>
            </w:pPr>
            <w:r w:rsidRPr="00D72C92">
              <w:rPr>
                <w:rFonts w:ascii="Century Gothic" w:hAnsi="Century Gothic" w:cstheme="minorHAnsi"/>
                <w:b/>
                <w:sz w:val="18"/>
                <w:szCs w:val="18"/>
              </w:rPr>
              <w:t>-</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p w:rsidR="001A616B" w:rsidRPr="00D72C92" w:rsidRDefault="001A616B" w:rsidP="001A616B">
      <w:pPr>
        <w:spacing w:after="0"/>
        <w:rPr>
          <w:b/>
        </w:rPr>
      </w:pPr>
      <w:r w:rsidRPr="00D72C92">
        <w:rPr>
          <w:b/>
        </w:rPr>
        <w:t>STUDENT ACHIEVEMENT INDICATORS</w:t>
      </w:r>
    </w:p>
    <w:p w:rsidR="001A616B" w:rsidRPr="00D72C92" w:rsidRDefault="001A616B" w:rsidP="001A616B">
      <w:pPr>
        <w:spacing w:after="0"/>
        <w:rPr>
          <w:b/>
        </w:rPr>
      </w:pP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REEDLEY COLLEGE</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SUCCESS</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72.8%</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79.4%</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78.2%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79.9%</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83.4%</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74.7%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82.0%</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70.4%</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74.8%</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78.8%</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RETENTION</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91.3%</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93.6%</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93.8%</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89.7%</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96.3%</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95.8%</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95.0%</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95.3%</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95.3%</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97.3%</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ATTRITION</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8.7%</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6.4%</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10.3%</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3.7%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4.2%</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5.0%</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4.7%</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2.7%</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tbl>
      <w:tblPr>
        <w:tblStyle w:val="LightGrid"/>
        <w:tblW w:w="10579" w:type="dxa"/>
        <w:tblLayout w:type="fixed"/>
        <w:tblLook w:val="04A0" w:firstRow="1" w:lastRow="0" w:firstColumn="1" w:lastColumn="0" w:noHBand="0" w:noVBand="1"/>
      </w:tblPr>
      <w:tblGrid>
        <w:gridCol w:w="1820"/>
        <w:gridCol w:w="983"/>
        <w:gridCol w:w="850"/>
        <w:gridCol w:w="983"/>
        <w:gridCol w:w="983"/>
        <w:gridCol w:w="705"/>
        <w:gridCol w:w="851"/>
        <w:gridCol w:w="851"/>
        <w:gridCol w:w="851"/>
        <w:gridCol w:w="851"/>
        <w:gridCol w:w="851"/>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MADERA CENTER</w:t>
            </w:r>
          </w:p>
        </w:tc>
        <w:tc>
          <w:tcPr>
            <w:tcW w:w="1008"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7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1008"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1008"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720"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71"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SUCCESS</w:t>
            </w:r>
          </w:p>
        </w:tc>
        <w:tc>
          <w:tcPr>
            <w:tcW w:w="10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93.3%</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66.7%</w:t>
            </w:r>
          </w:p>
        </w:tc>
        <w:tc>
          <w:tcPr>
            <w:tcW w:w="10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85.7%</w:t>
            </w:r>
          </w:p>
        </w:tc>
        <w:tc>
          <w:tcPr>
            <w:tcW w:w="10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75.0%</w:t>
            </w:r>
          </w:p>
        </w:tc>
        <w:tc>
          <w:tcPr>
            <w:tcW w:w="72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RETENTION</w:t>
            </w:r>
          </w:p>
        </w:tc>
        <w:tc>
          <w:tcPr>
            <w:tcW w:w="10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100.0%</w:t>
            </w:r>
          </w:p>
        </w:tc>
        <w:tc>
          <w:tcPr>
            <w:tcW w:w="87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91.7%</w:t>
            </w:r>
          </w:p>
        </w:tc>
        <w:tc>
          <w:tcPr>
            <w:tcW w:w="10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100.0%</w:t>
            </w:r>
          </w:p>
        </w:tc>
        <w:tc>
          <w:tcPr>
            <w:tcW w:w="10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100.0%</w:t>
            </w:r>
          </w:p>
        </w:tc>
        <w:tc>
          <w:tcPr>
            <w:tcW w:w="720"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ATTRITION</w:t>
            </w:r>
          </w:p>
        </w:tc>
        <w:tc>
          <w:tcPr>
            <w:tcW w:w="10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 -</w:t>
            </w:r>
          </w:p>
        </w:tc>
        <w:tc>
          <w:tcPr>
            <w:tcW w:w="87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8.3%</w:t>
            </w:r>
          </w:p>
        </w:tc>
        <w:tc>
          <w:tcPr>
            <w:tcW w:w="10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10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720"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71"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bl>
    <w:p w:rsidR="001A616B" w:rsidRPr="00D72C92" w:rsidRDefault="001A616B" w:rsidP="001A616B">
      <w:pPr>
        <w:rPr>
          <w:rFonts w:ascii="Century Gothic" w:hAnsi="Century Gothic"/>
          <w:sz w:val="16"/>
          <w:szCs w:val="16"/>
        </w:rPr>
      </w:pPr>
      <w:r w:rsidRPr="00D72C92">
        <w:rPr>
          <w:rFonts w:ascii="Century Gothic" w:hAnsi="Century Gothic"/>
          <w:sz w:val="16"/>
          <w:szCs w:val="16"/>
        </w:rPr>
        <w:t>Data Source: Office of Institutional Research</w:t>
      </w:r>
    </w:p>
    <w:p w:rsidR="001A616B" w:rsidRPr="00D72C92" w:rsidRDefault="001A616B" w:rsidP="001A616B">
      <w:pPr>
        <w:spacing w:after="0"/>
        <w:rPr>
          <w:b/>
        </w:rPr>
      </w:pPr>
      <w:r w:rsidRPr="00D72C92">
        <w:rPr>
          <w:b/>
        </w:rPr>
        <w:t>FTE/FTES</w:t>
      </w:r>
    </w:p>
    <w:p w:rsidR="001A616B" w:rsidRPr="00D72C92" w:rsidRDefault="001A616B" w:rsidP="001A616B">
      <w:pPr>
        <w:spacing w:after="0"/>
        <w:rPr>
          <w:b/>
        </w:rPr>
      </w:pPr>
    </w:p>
    <w:tbl>
      <w:tblPr>
        <w:tblStyle w:val="LightGrid"/>
        <w:tblW w:w="10663" w:type="dxa"/>
        <w:tblLayout w:type="fixed"/>
        <w:tblLook w:val="04A0" w:firstRow="1" w:lastRow="0" w:firstColumn="1" w:lastColumn="0" w:noHBand="0" w:noVBand="1"/>
      </w:tblPr>
      <w:tblGrid>
        <w:gridCol w:w="2127"/>
        <w:gridCol w:w="853"/>
        <w:gridCol w:w="853"/>
        <w:gridCol w:w="853"/>
        <w:gridCol w:w="853"/>
        <w:gridCol w:w="854"/>
        <w:gridCol w:w="854"/>
        <w:gridCol w:w="854"/>
        <w:gridCol w:w="854"/>
        <w:gridCol w:w="854"/>
        <w:gridCol w:w="854"/>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REEDLEY COLLEGE</w:t>
            </w:r>
          </w:p>
        </w:tc>
        <w:tc>
          <w:tcPr>
            <w:tcW w:w="85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5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5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5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54"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54"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854"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54"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54"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54"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 xml:space="preserve">Contract </w:t>
            </w:r>
          </w:p>
          <w:p w:rsidR="001A616B" w:rsidRPr="00D72C92" w:rsidRDefault="001A616B" w:rsidP="0018685D">
            <w:pPr>
              <w:rPr>
                <w:rFonts w:asciiTheme="minorHAnsi" w:hAnsiTheme="minorHAnsi" w:cstheme="minorHAnsi"/>
              </w:rPr>
            </w:pPr>
            <w:r w:rsidRPr="00D72C92">
              <w:rPr>
                <w:rFonts w:asciiTheme="minorHAnsi" w:hAnsiTheme="minorHAnsi" w:cstheme="minorHAnsi"/>
              </w:rPr>
              <w:t>(Fac. Workload)</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3.11</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3.18</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3.21</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2.82</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3.21</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2.82</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3.21</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2.82</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3.00</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3.02</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 xml:space="preserve">Part Time </w:t>
            </w:r>
          </w:p>
          <w:p w:rsidR="001A616B" w:rsidRPr="00D72C92" w:rsidRDefault="001A616B" w:rsidP="0018685D">
            <w:pPr>
              <w:rPr>
                <w:rFonts w:asciiTheme="minorHAnsi" w:hAnsiTheme="minorHAnsi" w:cstheme="minorHAnsi"/>
              </w:rPr>
            </w:pPr>
            <w:r w:rsidRPr="00D72C92">
              <w:rPr>
                <w:rFonts w:asciiTheme="minorHAnsi" w:hAnsiTheme="minorHAnsi" w:cstheme="minorHAnsi"/>
              </w:rPr>
              <w:t>(Fac. Workload)</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4.89</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4.89</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4.89</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5.18</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5.19</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3.48</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4.32</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4.35</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2.01</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1.47</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double" w:sz="4" w:space="0" w:color="auto"/>
            </w:tcBorders>
          </w:tcPr>
          <w:p w:rsidR="001A616B" w:rsidRPr="00D72C92" w:rsidRDefault="001A616B" w:rsidP="0018685D">
            <w:pPr>
              <w:rPr>
                <w:rFonts w:asciiTheme="minorHAnsi" w:hAnsiTheme="minorHAnsi" w:cstheme="minorHAnsi"/>
              </w:rPr>
            </w:pPr>
            <w:r w:rsidRPr="00D72C92">
              <w:rPr>
                <w:rFonts w:asciiTheme="minorHAnsi" w:hAnsiTheme="minorHAnsi" w:cstheme="minorHAnsi"/>
              </w:rPr>
              <w:t xml:space="preserve">Extra Pay </w:t>
            </w:r>
          </w:p>
          <w:p w:rsidR="001A616B" w:rsidRPr="00D72C92" w:rsidRDefault="001A616B" w:rsidP="0018685D">
            <w:pPr>
              <w:rPr>
                <w:rFonts w:asciiTheme="minorHAnsi" w:hAnsiTheme="minorHAnsi" w:cstheme="minorHAnsi"/>
              </w:rPr>
            </w:pPr>
            <w:r w:rsidRPr="00D72C92">
              <w:rPr>
                <w:rFonts w:asciiTheme="minorHAnsi" w:hAnsiTheme="minorHAnsi" w:cstheme="minorHAnsi"/>
              </w:rPr>
              <w:t>(FT Fac. Workload)</w:t>
            </w:r>
          </w:p>
        </w:tc>
        <w:tc>
          <w:tcPr>
            <w:tcW w:w="853" w:type="dxa"/>
            <w:tcBorders>
              <w:bottom w:val="double" w:sz="4" w:space="0" w:color="auto"/>
            </w:tcBorders>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0.24</w:t>
            </w:r>
          </w:p>
        </w:tc>
        <w:tc>
          <w:tcPr>
            <w:tcW w:w="853" w:type="dxa"/>
            <w:tcBorders>
              <w:bottom w:val="double" w:sz="4" w:space="0" w:color="auto"/>
            </w:tcBorders>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0.83</w:t>
            </w:r>
          </w:p>
        </w:tc>
        <w:tc>
          <w:tcPr>
            <w:tcW w:w="853" w:type="dxa"/>
            <w:tcBorders>
              <w:bottom w:val="double" w:sz="4" w:space="0" w:color="auto"/>
            </w:tcBorders>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0.54</w:t>
            </w:r>
          </w:p>
        </w:tc>
        <w:tc>
          <w:tcPr>
            <w:tcW w:w="853" w:type="dxa"/>
            <w:tcBorders>
              <w:bottom w:val="double" w:sz="4" w:space="0" w:color="auto"/>
            </w:tcBorders>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0.63</w:t>
            </w:r>
          </w:p>
        </w:tc>
        <w:tc>
          <w:tcPr>
            <w:tcW w:w="854" w:type="dxa"/>
            <w:tcBorders>
              <w:bottom w:val="double" w:sz="4" w:space="0" w:color="auto"/>
            </w:tcBorders>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0.24</w:t>
            </w:r>
          </w:p>
        </w:tc>
        <w:tc>
          <w:tcPr>
            <w:tcW w:w="854" w:type="dxa"/>
            <w:tcBorders>
              <w:bottom w:val="double" w:sz="4" w:space="0" w:color="auto"/>
            </w:tcBorders>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0.63</w:t>
            </w:r>
          </w:p>
        </w:tc>
        <w:tc>
          <w:tcPr>
            <w:tcW w:w="854" w:type="dxa"/>
            <w:tcBorders>
              <w:bottom w:val="double" w:sz="4" w:space="0" w:color="auto"/>
            </w:tcBorders>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0.24</w:t>
            </w:r>
          </w:p>
        </w:tc>
        <w:tc>
          <w:tcPr>
            <w:tcW w:w="854" w:type="dxa"/>
            <w:tcBorders>
              <w:bottom w:val="double" w:sz="4" w:space="0" w:color="auto"/>
            </w:tcBorders>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0.63</w:t>
            </w:r>
          </w:p>
        </w:tc>
        <w:tc>
          <w:tcPr>
            <w:tcW w:w="854" w:type="dxa"/>
            <w:tcBorders>
              <w:bottom w:val="double" w:sz="4" w:space="0" w:color="auto"/>
            </w:tcBorders>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0.43</w:t>
            </w:r>
          </w:p>
        </w:tc>
        <w:tc>
          <w:tcPr>
            <w:tcW w:w="854" w:type="dxa"/>
            <w:tcBorders>
              <w:bottom w:val="double" w:sz="4" w:space="0" w:color="auto"/>
            </w:tcBorders>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0.36</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double" w:sz="4" w:space="0" w:color="auto"/>
            </w:tcBorders>
          </w:tcPr>
          <w:p w:rsidR="001A616B" w:rsidRPr="00D72C92" w:rsidRDefault="001A616B" w:rsidP="0018685D">
            <w:pPr>
              <w:rPr>
                <w:rFonts w:asciiTheme="minorHAnsi" w:hAnsiTheme="minorHAnsi" w:cstheme="minorHAnsi"/>
              </w:rPr>
            </w:pPr>
            <w:r w:rsidRPr="00D72C92">
              <w:rPr>
                <w:rFonts w:asciiTheme="minorHAnsi" w:hAnsiTheme="minorHAnsi" w:cstheme="minorHAnsi"/>
              </w:rPr>
              <w:t>FTEF</w:t>
            </w:r>
          </w:p>
        </w:tc>
        <w:tc>
          <w:tcPr>
            <w:tcW w:w="85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8.24</w:t>
            </w:r>
          </w:p>
        </w:tc>
        <w:tc>
          <w:tcPr>
            <w:tcW w:w="85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8.90</w:t>
            </w:r>
          </w:p>
        </w:tc>
        <w:tc>
          <w:tcPr>
            <w:tcW w:w="85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8.64</w:t>
            </w:r>
          </w:p>
        </w:tc>
        <w:tc>
          <w:tcPr>
            <w:tcW w:w="85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8.63</w:t>
            </w:r>
          </w:p>
        </w:tc>
        <w:tc>
          <w:tcPr>
            <w:tcW w:w="854"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8.64</w:t>
            </w:r>
          </w:p>
        </w:tc>
        <w:tc>
          <w:tcPr>
            <w:tcW w:w="854"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6.93</w:t>
            </w:r>
          </w:p>
        </w:tc>
        <w:tc>
          <w:tcPr>
            <w:tcW w:w="854"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7.77</w:t>
            </w:r>
          </w:p>
        </w:tc>
        <w:tc>
          <w:tcPr>
            <w:tcW w:w="854"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7.80</w:t>
            </w:r>
          </w:p>
        </w:tc>
        <w:tc>
          <w:tcPr>
            <w:tcW w:w="854"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5.44</w:t>
            </w:r>
          </w:p>
        </w:tc>
        <w:tc>
          <w:tcPr>
            <w:tcW w:w="854"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4.85</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FTES</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90.07</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82.63</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69.11</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73.38</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70.19</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82.45</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81</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79.06</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40.35</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45.5 </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FTES per FTEF</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10.93</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9.28</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8.00</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8.50</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8.12</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11.90</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10.42</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10.14</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7.42</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9.38</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WSCH per FTEF</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327.92</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278.53</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239.97</w:t>
            </w:r>
          </w:p>
        </w:tc>
        <w:tc>
          <w:tcPr>
            <w:tcW w:w="85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255.09</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243.72</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356.93</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312.74</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304.08</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222.52</w:t>
            </w:r>
          </w:p>
        </w:tc>
        <w:tc>
          <w:tcPr>
            <w:tcW w:w="85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281.44</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FT:PT LHE Ratio</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0.64:1</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0.65:1</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0.66:1</w:t>
            </w:r>
          </w:p>
        </w:tc>
        <w:tc>
          <w:tcPr>
            <w:tcW w:w="85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0.54:1</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0.62:1</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0.81:1</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0.74:1</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0.65:1</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1.49:1</w:t>
            </w:r>
          </w:p>
        </w:tc>
        <w:tc>
          <w:tcPr>
            <w:tcW w:w="85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2.05:1</w:t>
            </w:r>
          </w:p>
        </w:tc>
      </w:tr>
    </w:tbl>
    <w:p w:rsidR="001A616B" w:rsidRPr="00D72C92" w:rsidRDefault="001A616B" w:rsidP="001A616B">
      <w:pPr>
        <w:spacing w:after="0"/>
        <w:rPr>
          <w:rFonts w:ascii="Century Gothic" w:hAnsi="Century Gothic"/>
          <w:sz w:val="16"/>
          <w:szCs w:val="16"/>
        </w:rPr>
      </w:pPr>
      <w:r w:rsidRPr="00D72C92">
        <w:rPr>
          <w:rFonts w:ascii="Century Gothic" w:hAnsi="Century Gothic"/>
          <w:sz w:val="16"/>
          <w:szCs w:val="16"/>
        </w:rPr>
        <w:t>Data Source: Reedley College and the North Centers Office of Institutional research</w:t>
      </w:r>
    </w:p>
    <w:p w:rsidR="001A616B" w:rsidRPr="00D72C92" w:rsidRDefault="001A616B" w:rsidP="001A616B">
      <w:pPr>
        <w:spacing w:after="0"/>
        <w:rPr>
          <w:b/>
        </w:rPr>
      </w:pPr>
    </w:p>
    <w:tbl>
      <w:tblPr>
        <w:tblStyle w:val="LightGrid"/>
        <w:tblW w:w="10663" w:type="dxa"/>
        <w:tblLayout w:type="fixed"/>
        <w:tblLook w:val="04A0" w:firstRow="1" w:lastRow="0" w:firstColumn="1" w:lastColumn="0" w:noHBand="0" w:noVBand="1"/>
      </w:tblPr>
      <w:tblGrid>
        <w:gridCol w:w="2094"/>
        <w:gridCol w:w="843"/>
        <w:gridCol w:w="843"/>
        <w:gridCol w:w="843"/>
        <w:gridCol w:w="843"/>
        <w:gridCol w:w="843"/>
        <w:gridCol w:w="843"/>
        <w:gridCol w:w="982"/>
        <w:gridCol w:w="843"/>
        <w:gridCol w:w="843"/>
        <w:gridCol w:w="843"/>
      </w:tblGrid>
      <w:tr w:rsidR="001A616B" w:rsidRPr="00D72C92" w:rsidTr="00186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MADERA CENTER</w:t>
            </w:r>
          </w:p>
        </w:tc>
        <w:tc>
          <w:tcPr>
            <w:tcW w:w="84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07FA</w:t>
            </w:r>
          </w:p>
        </w:tc>
        <w:tc>
          <w:tcPr>
            <w:tcW w:w="84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08SP</w:t>
            </w:r>
          </w:p>
        </w:tc>
        <w:tc>
          <w:tcPr>
            <w:tcW w:w="84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08FA</w:t>
            </w:r>
          </w:p>
        </w:tc>
        <w:tc>
          <w:tcPr>
            <w:tcW w:w="84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09SP</w:t>
            </w:r>
          </w:p>
        </w:tc>
        <w:tc>
          <w:tcPr>
            <w:tcW w:w="84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09FA</w:t>
            </w:r>
          </w:p>
        </w:tc>
        <w:tc>
          <w:tcPr>
            <w:tcW w:w="84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10SP</w:t>
            </w:r>
          </w:p>
        </w:tc>
        <w:tc>
          <w:tcPr>
            <w:tcW w:w="982"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10FA</w:t>
            </w:r>
          </w:p>
        </w:tc>
        <w:tc>
          <w:tcPr>
            <w:tcW w:w="84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11SP</w:t>
            </w:r>
          </w:p>
        </w:tc>
        <w:tc>
          <w:tcPr>
            <w:tcW w:w="84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11FA</w:t>
            </w:r>
          </w:p>
        </w:tc>
        <w:tc>
          <w:tcPr>
            <w:tcW w:w="843" w:type="dxa"/>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D72C92">
              <w:rPr>
                <w:rFonts w:ascii="Century Gothic" w:hAnsi="Century Gothic" w:cstheme="minorHAnsi"/>
                <w:sz w:val="18"/>
                <w:szCs w:val="18"/>
              </w:rPr>
              <w:t>12SP</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 xml:space="preserve">Part Time </w:t>
            </w:r>
          </w:p>
          <w:p w:rsidR="001A616B" w:rsidRPr="00D72C92" w:rsidRDefault="001A616B" w:rsidP="0018685D">
            <w:pPr>
              <w:rPr>
                <w:rFonts w:asciiTheme="minorHAnsi" w:hAnsiTheme="minorHAnsi" w:cstheme="minorHAnsi"/>
              </w:rPr>
            </w:pPr>
            <w:r w:rsidRPr="00D72C92">
              <w:rPr>
                <w:rFonts w:asciiTheme="minorHAnsi" w:hAnsiTheme="minorHAnsi" w:cstheme="minorHAnsi"/>
              </w:rPr>
              <w:t>(Fac. Workload)</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0.47</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0.57</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0.57</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72C92">
              <w:rPr>
                <w:rFonts w:cstheme="minorHAnsi"/>
                <w:b/>
              </w:rPr>
              <w:t>0.57</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98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Borders>
              <w:top w:val="double" w:sz="4" w:space="0" w:color="auto"/>
            </w:tcBorders>
          </w:tcPr>
          <w:p w:rsidR="001A616B" w:rsidRPr="00D72C92" w:rsidRDefault="001A616B" w:rsidP="0018685D">
            <w:pPr>
              <w:rPr>
                <w:rFonts w:asciiTheme="minorHAnsi" w:hAnsiTheme="minorHAnsi" w:cstheme="minorHAnsi"/>
              </w:rPr>
            </w:pPr>
            <w:r w:rsidRPr="00D72C92">
              <w:rPr>
                <w:rFonts w:asciiTheme="minorHAnsi" w:hAnsiTheme="minorHAnsi" w:cstheme="minorHAnsi"/>
              </w:rPr>
              <w:t>FTEF</w:t>
            </w:r>
          </w:p>
        </w:tc>
        <w:tc>
          <w:tcPr>
            <w:tcW w:w="84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0.47</w:t>
            </w:r>
          </w:p>
        </w:tc>
        <w:tc>
          <w:tcPr>
            <w:tcW w:w="84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0.57</w:t>
            </w:r>
          </w:p>
        </w:tc>
        <w:tc>
          <w:tcPr>
            <w:tcW w:w="84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0.57</w:t>
            </w:r>
          </w:p>
        </w:tc>
        <w:tc>
          <w:tcPr>
            <w:tcW w:w="84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0.57</w:t>
            </w:r>
          </w:p>
        </w:tc>
        <w:tc>
          <w:tcPr>
            <w:tcW w:w="84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982"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tcBorders>
              <w:top w:val="double" w:sz="4" w:space="0" w:color="auto"/>
            </w:tcBorders>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FTES</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2.34</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3.3</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3.64</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1.74</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98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FTES per FTEF</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4.98</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5.79</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6.39</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3.05</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98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WSCH per FTEF</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149.36</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173.68</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191.58</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91.58</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98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72C92">
              <w:rPr>
                <w:rFonts w:ascii="Calibri" w:hAnsi="Calibri" w:cs="Calibri"/>
                <w:b/>
                <w:bCs/>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1A616B" w:rsidRPr="00D72C92" w:rsidRDefault="001A616B" w:rsidP="0018685D">
            <w:pPr>
              <w:rPr>
                <w:rFonts w:asciiTheme="minorHAnsi" w:hAnsiTheme="minorHAnsi" w:cstheme="minorHAnsi"/>
              </w:rPr>
            </w:pPr>
            <w:r w:rsidRPr="00D72C92">
              <w:rPr>
                <w:rFonts w:asciiTheme="minorHAnsi" w:hAnsiTheme="minorHAnsi" w:cstheme="minorHAnsi"/>
              </w:rPr>
              <w:t>FT:PT LHE Ratio</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0:0.47</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0:0.57</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0:0.57</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cstheme="minorHAnsi"/>
                <w:b/>
              </w:rPr>
            </w:pPr>
            <w:r w:rsidRPr="00D72C92">
              <w:rPr>
                <w:rFonts w:cstheme="minorHAnsi"/>
                <w:b/>
              </w:rPr>
              <w:t>0:0.57</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98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c>
          <w:tcPr>
            <w:tcW w:w="843"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D72C92">
              <w:rPr>
                <w:rFonts w:ascii="Calibri" w:hAnsi="Calibri" w:cs="Calibri"/>
                <w:b/>
                <w:bCs/>
              </w:rPr>
              <w:t>-</w:t>
            </w:r>
          </w:p>
        </w:tc>
      </w:tr>
    </w:tbl>
    <w:p w:rsidR="001A616B" w:rsidRPr="00D72C92" w:rsidRDefault="001A616B" w:rsidP="001A616B">
      <w:pPr>
        <w:spacing w:after="0"/>
        <w:rPr>
          <w:rFonts w:ascii="Century Gothic" w:hAnsi="Century Gothic"/>
          <w:sz w:val="16"/>
          <w:szCs w:val="16"/>
        </w:rPr>
      </w:pPr>
      <w:r w:rsidRPr="00D72C92">
        <w:rPr>
          <w:rFonts w:ascii="Century Gothic" w:hAnsi="Century Gothic"/>
          <w:sz w:val="16"/>
          <w:szCs w:val="16"/>
        </w:rPr>
        <w:t>Data Source: Reedley College and the North Centers Office of Institutional research</w:t>
      </w:r>
    </w:p>
    <w:p w:rsidR="001A616B" w:rsidRPr="00D72C92" w:rsidRDefault="001A616B" w:rsidP="001A616B">
      <w:pPr>
        <w:spacing w:after="0" w:line="240" w:lineRule="auto"/>
        <w:jc w:val="left"/>
        <w:rPr>
          <w:rFonts w:ascii="Calibri" w:hAnsi="Calibri"/>
        </w:rPr>
      </w:pPr>
    </w:p>
    <w:sdt>
      <w:sdtPr>
        <w:rPr>
          <w:rFonts w:cs="Times New Roman"/>
        </w:rPr>
        <w:id w:val="-1154984998"/>
      </w:sdtPr>
      <w:sdtEndPr/>
      <w:sdtContent>
        <w:p w:rsidR="006A043D" w:rsidRPr="006A043D" w:rsidRDefault="006A043D" w:rsidP="001A616B">
          <w:pPr>
            <w:jc w:val="left"/>
            <w:rPr>
              <w:rFonts w:ascii="Calibri" w:eastAsia="Calibri" w:hAnsi="Calibri" w:cs="Times New Roman"/>
              <w:szCs w:val="22"/>
              <w:u w:val="single"/>
            </w:rPr>
          </w:pPr>
          <w:r w:rsidRPr="006A043D">
            <w:rPr>
              <w:rFonts w:ascii="Calibri" w:eastAsia="Calibri" w:hAnsi="Calibri" w:cs="Times New Roman"/>
              <w:szCs w:val="22"/>
              <w:u w:val="single"/>
            </w:rPr>
            <w:t xml:space="preserve">English as a Second Language courses were offered nearly exclusively at the Reedley College campus during this program review period. Madera Center offered one ESL section during each of the first four semesters. </w:t>
          </w:r>
          <w:r w:rsidR="006034F6">
            <w:rPr>
              <w:rFonts w:ascii="Calibri" w:eastAsia="Calibri" w:hAnsi="Calibri" w:cs="Times New Roman"/>
              <w:szCs w:val="22"/>
              <w:u w:val="single"/>
            </w:rPr>
            <w:t xml:space="preserve">Madera offerings were discontinued due to low enrollment. </w:t>
          </w:r>
          <w:r w:rsidRPr="006A043D">
            <w:rPr>
              <w:rFonts w:ascii="Calibri" w:eastAsia="Calibri" w:hAnsi="Calibri" w:cs="Times New Roman"/>
              <w:szCs w:val="22"/>
              <w:u w:val="single"/>
            </w:rPr>
            <w:t>Courses were not offered at the Oakhurst site.</w:t>
          </w:r>
        </w:p>
        <w:p w:rsidR="00AE6582" w:rsidRPr="00D72C92" w:rsidRDefault="001A616B" w:rsidP="001A616B">
          <w:pPr>
            <w:jc w:val="left"/>
            <w:rPr>
              <w:rFonts w:ascii="Calibri" w:eastAsia="Calibri" w:hAnsi="Calibri" w:cs="Times New Roman"/>
              <w:b/>
              <w:szCs w:val="22"/>
            </w:rPr>
          </w:pPr>
          <w:r w:rsidRPr="00D72C92">
            <w:rPr>
              <w:rFonts w:ascii="Calibri" w:eastAsia="Calibri" w:hAnsi="Calibri" w:cs="Times New Roman"/>
              <w:b/>
              <w:szCs w:val="22"/>
            </w:rPr>
            <w:t xml:space="preserve">HEADCOUNT  </w:t>
          </w:r>
        </w:p>
        <w:p w:rsidR="001A616B" w:rsidRPr="00D72C92" w:rsidRDefault="001A616B" w:rsidP="001A616B">
          <w:pPr>
            <w:jc w:val="left"/>
            <w:rPr>
              <w:rFonts w:ascii="Calibri" w:eastAsia="Calibri" w:hAnsi="Calibri" w:cs="Times New Roman"/>
              <w:szCs w:val="22"/>
            </w:rPr>
          </w:pPr>
          <w:r w:rsidRPr="00D72C92">
            <w:rPr>
              <w:rFonts w:ascii="Calibri" w:eastAsia="Calibri" w:hAnsi="Calibri" w:cs="Times New Roman"/>
              <w:szCs w:val="22"/>
            </w:rPr>
            <w:t>ESL Headcount trends are significantly unlike the overall headcount trends for the College. While the College experienced stable and slightly increased enrollment over the program review period, the ESL program saw a marked decline. The standard data set for ESL along with some additional data helps explain what transpired</w:t>
          </w:r>
          <w:r w:rsidR="00792962">
            <w:rPr>
              <w:rFonts w:ascii="Calibri" w:eastAsia="Calibri" w:hAnsi="Calibri" w:cs="Times New Roman"/>
              <w:szCs w:val="22"/>
            </w:rPr>
            <w:t xml:space="preserve"> </w:t>
          </w:r>
          <w:r w:rsidR="00792962" w:rsidRPr="00792962">
            <w:rPr>
              <w:rFonts w:ascii="Calibri" w:eastAsia="Calibri" w:hAnsi="Calibri" w:cs="Times New Roman"/>
              <w:szCs w:val="22"/>
              <w:highlight w:val="yellow"/>
            </w:rPr>
            <w:t>at Reedley College as well as at the Madera Center</w:t>
          </w:r>
          <w:r w:rsidRPr="00792962">
            <w:rPr>
              <w:rFonts w:ascii="Calibri" w:eastAsia="Calibri" w:hAnsi="Calibri" w:cs="Times New Roman"/>
              <w:szCs w:val="22"/>
              <w:highlight w:val="yellow"/>
            </w:rPr>
            <w:t>.</w:t>
          </w:r>
          <w:r w:rsidRPr="00D72C92">
            <w:rPr>
              <w:rFonts w:ascii="Calibri" w:eastAsia="Calibri" w:hAnsi="Calibri" w:cs="Times New Roman"/>
              <w:szCs w:val="22"/>
            </w:rPr>
            <w:t xml:space="preserve"> (See table: HEADCOUNT (Unduplicated))</w:t>
          </w:r>
        </w:p>
        <w:p w:rsidR="001A616B" w:rsidRPr="00D72C92" w:rsidRDefault="001A616B" w:rsidP="001A616B">
          <w:pPr>
            <w:spacing w:after="0"/>
            <w:jc w:val="left"/>
            <w:rPr>
              <w:rFonts w:ascii="Calibri" w:eastAsia="Calibri" w:hAnsi="Calibri" w:cs="Times New Roman"/>
              <w:b/>
              <w:szCs w:val="22"/>
            </w:rPr>
          </w:pPr>
          <w:r w:rsidRPr="00D72C92">
            <w:rPr>
              <w:rFonts w:ascii="Calibri" w:eastAsia="Calibri" w:hAnsi="Calibri" w:cs="Times New Roman"/>
              <w:b/>
              <w:szCs w:val="22"/>
            </w:rPr>
            <w:t>Evening Course Reductions</w:t>
          </w:r>
        </w:p>
        <w:p w:rsidR="001A616B" w:rsidRDefault="008C04F5" w:rsidP="001A616B">
          <w:pPr>
            <w:spacing w:after="0"/>
            <w:jc w:val="left"/>
            <w:rPr>
              <w:rFonts w:ascii="Calibri" w:eastAsia="Calibri" w:hAnsi="Calibri" w:cs="Times New Roman"/>
              <w:szCs w:val="22"/>
            </w:rPr>
          </w:pPr>
          <w:r w:rsidRPr="00D72C92">
            <w:rPr>
              <w:rFonts w:ascii="Calibri" w:eastAsia="Calibri" w:hAnsi="Calibri" w:cs="Times New Roman"/>
              <w:szCs w:val="22"/>
            </w:rPr>
            <w:t xml:space="preserve">ESL course offerings in the evening were severely reduced over the program review period. Reedley College has traditionally offered two sections of each ESL course, one section in the daytime and one section in the evening. During this review period, evening courses were cancelled at the beginning of the semester when they were low enrolled. (See Table II.A.1 - ESL Course Cancellations Fall 2006 – Spring 2012.) Because the sequence of courses was interrupted, those students remaining in the evening program were unable to advance through the ESL sequence and stopped taking courses, reducing enrollment even further. This situation </w:t>
          </w:r>
          <w:r w:rsidR="00290F02" w:rsidRPr="00D72C92">
            <w:rPr>
              <w:rFonts w:ascii="Calibri" w:eastAsia="Calibri" w:hAnsi="Calibri" w:cs="Times New Roman"/>
              <w:szCs w:val="22"/>
            </w:rPr>
            <w:t xml:space="preserve">was </w:t>
          </w:r>
          <w:r w:rsidRPr="00D72C92">
            <w:rPr>
              <w:rFonts w:ascii="Calibri" w:eastAsia="Calibri" w:hAnsi="Calibri" w:cs="Times New Roman"/>
              <w:szCs w:val="22"/>
            </w:rPr>
            <w:t xml:space="preserve">compounded over the semesters until only one ESL level was offered in Spring 2012 (and no evening ESL courses have been offered in subsequent semesters.) </w:t>
          </w:r>
          <w:r w:rsidR="00FE0FD1" w:rsidRPr="00D72C92">
            <w:rPr>
              <w:rFonts w:ascii="Calibri" w:eastAsia="Calibri" w:hAnsi="Calibri" w:cs="Times New Roman"/>
              <w:szCs w:val="22"/>
            </w:rPr>
            <w:t xml:space="preserve"> </w:t>
          </w:r>
        </w:p>
        <w:p w:rsidR="00D2393D" w:rsidRDefault="00D2393D" w:rsidP="001A616B">
          <w:pPr>
            <w:spacing w:after="0"/>
            <w:jc w:val="left"/>
            <w:rPr>
              <w:rFonts w:ascii="Calibri" w:eastAsia="Calibri" w:hAnsi="Calibri" w:cs="Times New Roman"/>
              <w:szCs w:val="22"/>
            </w:rPr>
          </w:pPr>
        </w:p>
        <w:p w:rsidR="00D2393D" w:rsidRPr="00D72C92" w:rsidRDefault="00D2393D" w:rsidP="001A616B">
          <w:pPr>
            <w:spacing w:after="0"/>
            <w:jc w:val="left"/>
            <w:rPr>
              <w:rFonts w:ascii="Calibri" w:eastAsia="Calibri" w:hAnsi="Calibri" w:cs="Times New Roman"/>
              <w:szCs w:val="22"/>
            </w:rPr>
          </w:pPr>
          <w:r w:rsidRPr="00D2393D">
            <w:rPr>
              <w:rFonts w:ascii="Calibri" w:eastAsia="Calibri" w:hAnsi="Calibri" w:cs="Times New Roman"/>
              <w:szCs w:val="22"/>
              <w:highlight w:val="yellow"/>
            </w:rPr>
            <w:t xml:space="preserve">Madera Center ESL Center courses offered Fall 2007 through Spring 2009 were exclusively evening classes. </w:t>
          </w:r>
          <w:r w:rsidR="008E270C">
            <w:rPr>
              <w:rFonts w:ascii="Calibri" w:eastAsia="Calibri" w:hAnsi="Calibri" w:cs="Times New Roman"/>
              <w:szCs w:val="22"/>
              <w:highlight w:val="yellow"/>
            </w:rPr>
            <w:t>T</w:t>
          </w:r>
          <w:r w:rsidRPr="00D2393D">
            <w:rPr>
              <w:rFonts w:ascii="Calibri" w:eastAsia="Calibri" w:hAnsi="Calibri" w:cs="Times New Roman"/>
              <w:szCs w:val="22"/>
              <w:highlight w:val="yellow"/>
            </w:rPr>
            <w:t>hese courses were cancelled due to low enrollment, reduced FTES targets, and the economic downturn in general.</w:t>
          </w:r>
        </w:p>
        <w:p w:rsidR="001A616B" w:rsidRPr="00D72C92" w:rsidRDefault="001A616B" w:rsidP="001A616B">
          <w:pPr>
            <w:spacing w:after="0"/>
            <w:jc w:val="left"/>
            <w:rPr>
              <w:rFonts w:ascii="Calibri" w:eastAsia="Calibri" w:hAnsi="Calibri" w:cs="Times New Roman"/>
              <w:szCs w:val="22"/>
            </w:rPr>
          </w:pPr>
        </w:p>
        <w:p w:rsidR="00DD5A9E" w:rsidRDefault="00DD5A9E">
          <w:pPr>
            <w:rPr>
              <w:rFonts w:ascii="Calibri" w:hAnsi="Calibri"/>
              <w:b/>
            </w:rPr>
          </w:pPr>
          <w:r>
            <w:rPr>
              <w:rFonts w:ascii="Calibri" w:hAnsi="Calibri"/>
              <w:b/>
            </w:rPr>
            <w:br w:type="page"/>
          </w:r>
        </w:p>
        <w:p w:rsidR="00FB416A" w:rsidRPr="00D72C92" w:rsidRDefault="004B217D" w:rsidP="00271453">
          <w:pPr>
            <w:spacing w:after="0" w:line="240" w:lineRule="auto"/>
            <w:rPr>
              <w:rFonts w:ascii="Calibri" w:hAnsi="Calibri"/>
              <w:b/>
            </w:rPr>
          </w:pPr>
          <w:r w:rsidRPr="00D72C92">
            <w:rPr>
              <w:rFonts w:ascii="Calibri" w:hAnsi="Calibri"/>
              <w:b/>
            </w:rPr>
            <w:t xml:space="preserve">Table II.A.1 - </w:t>
          </w:r>
          <w:r w:rsidR="00271453" w:rsidRPr="00D72C92">
            <w:rPr>
              <w:rFonts w:ascii="Calibri" w:hAnsi="Calibri"/>
              <w:b/>
            </w:rPr>
            <w:t xml:space="preserve">ESL </w:t>
          </w:r>
          <w:r w:rsidR="00FB416A" w:rsidRPr="00D72C92">
            <w:rPr>
              <w:rFonts w:ascii="Calibri" w:hAnsi="Calibri"/>
              <w:b/>
            </w:rPr>
            <w:t>Course Cancellations Fall 2006</w:t>
          </w:r>
          <w:r w:rsidR="00271453" w:rsidRPr="00D72C92">
            <w:rPr>
              <w:rFonts w:ascii="Calibri" w:hAnsi="Calibri"/>
              <w:b/>
            </w:rPr>
            <w:t xml:space="preserve"> – </w:t>
          </w:r>
          <w:r w:rsidR="00FB416A" w:rsidRPr="00D72C92">
            <w:rPr>
              <w:rFonts w:ascii="Calibri" w:hAnsi="Calibri"/>
              <w:b/>
            </w:rPr>
            <w:t>Sp</w:t>
          </w:r>
          <w:r w:rsidR="00271453" w:rsidRPr="00D72C92">
            <w:rPr>
              <w:rFonts w:ascii="Calibri" w:hAnsi="Calibri"/>
              <w:b/>
            </w:rPr>
            <w:t>ring</w:t>
          </w:r>
          <w:r w:rsidR="00FB416A" w:rsidRPr="00D72C92">
            <w:rPr>
              <w:rFonts w:ascii="Calibri" w:hAnsi="Calibri"/>
              <w:b/>
            </w:rPr>
            <w:t xml:space="preserve"> 2012</w:t>
          </w:r>
        </w:p>
        <w:p w:rsidR="004B217D" w:rsidRPr="00D72C92" w:rsidRDefault="004B217D" w:rsidP="00F12ABF">
          <w:pPr>
            <w:tabs>
              <w:tab w:val="left" w:pos="3556"/>
            </w:tabs>
            <w:spacing w:after="0" w:line="240" w:lineRule="auto"/>
            <w:rPr>
              <w:rFonts w:ascii="Calibri" w:hAnsi="Calibri"/>
              <w:sz w:val="18"/>
            </w:rPr>
          </w:pPr>
          <w:r w:rsidRPr="00D72C92">
            <w:rPr>
              <w:rFonts w:ascii="Calibri" w:hAnsi="Calibri"/>
              <w:sz w:val="18"/>
            </w:rPr>
            <w:t>X</w:t>
          </w:r>
          <w:r w:rsidR="005E14A1" w:rsidRPr="00D72C92">
            <w:rPr>
              <w:rFonts w:ascii="Calibri" w:hAnsi="Calibri"/>
              <w:sz w:val="18"/>
            </w:rPr>
            <w:t xml:space="preserve"> </w:t>
          </w:r>
          <w:r w:rsidRPr="00D72C92">
            <w:rPr>
              <w:rFonts w:ascii="Calibri" w:hAnsi="Calibri"/>
              <w:sz w:val="18"/>
            </w:rPr>
            <w:t>=</w:t>
          </w:r>
          <w:r w:rsidR="005E14A1" w:rsidRPr="00D72C92">
            <w:rPr>
              <w:rFonts w:ascii="Calibri" w:hAnsi="Calibri"/>
              <w:sz w:val="18"/>
            </w:rPr>
            <w:t xml:space="preserve"> </w:t>
          </w:r>
          <w:r w:rsidRPr="00D72C92">
            <w:rPr>
              <w:rFonts w:ascii="Calibri" w:hAnsi="Calibri"/>
              <w:sz w:val="18"/>
            </w:rPr>
            <w:t>Course Cancellation</w:t>
          </w:r>
          <w:r w:rsidR="00F12ABF">
            <w:rPr>
              <w:rFonts w:ascii="Calibri" w:hAnsi="Calibri"/>
              <w:sz w:val="18"/>
            </w:rPr>
            <w:tab/>
          </w:r>
        </w:p>
        <w:p w:rsidR="00FB416A" w:rsidRPr="00D72C92" w:rsidRDefault="00FB416A" w:rsidP="004B217D">
          <w:pPr>
            <w:spacing w:after="0" w:line="240" w:lineRule="auto"/>
            <w:jc w:val="center"/>
            <w:rPr>
              <w:rFonts w:ascii="Calibri" w:hAnsi="Calibri"/>
              <w:sz w:val="22"/>
            </w:rPr>
          </w:pPr>
          <w:r w:rsidRPr="00D72C92">
            <w:rPr>
              <w:rFonts w:ascii="Calibri" w:hAnsi="Calibri"/>
              <w:sz w:val="22"/>
            </w:rPr>
            <w:t>PM  &amp; Saturdays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743"/>
            <w:gridCol w:w="742"/>
            <w:gridCol w:w="743"/>
            <w:gridCol w:w="743"/>
            <w:gridCol w:w="743"/>
            <w:gridCol w:w="743"/>
            <w:gridCol w:w="743"/>
            <w:gridCol w:w="743"/>
            <w:gridCol w:w="743"/>
            <w:gridCol w:w="716"/>
            <w:gridCol w:w="652"/>
            <w:gridCol w:w="652"/>
          </w:tblGrid>
          <w:tr w:rsidR="00FB416A" w:rsidRPr="00D72C92" w:rsidTr="00BB3494">
            <w:tc>
              <w:tcPr>
                <w:tcW w:w="870"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F 06</w:t>
                </w:r>
              </w:p>
            </w:tc>
            <w:tc>
              <w:tcPr>
                <w:tcW w:w="742" w:type="dxa"/>
              </w:tcPr>
              <w:p w:rsidR="00FB416A" w:rsidRPr="00D72C92" w:rsidRDefault="00FB416A" w:rsidP="00271453">
                <w:pPr>
                  <w:spacing w:after="0" w:line="240" w:lineRule="auto"/>
                  <w:rPr>
                    <w:rFonts w:ascii="Calibri" w:hAnsi="Calibri"/>
                    <w:sz w:val="22"/>
                  </w:rPr>
                </w:pPr>
                <w:r w:rsidRPr="00D72C92">
                  <w:rPr>
                    <w:rFonts w:ascii="Calibri" w:hAnsi="Calibri"/>
                    <w:sz w:val="22"/>
                  </w:rPr>
                  <w:t>S 07</w:t>
                </w: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F 07</w:t>
                </w: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S 08</w:t>
                </w: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F 08</w:t>
                </w: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S 09</w:t>
                </w: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F 09</w:t>
                </w: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S 10</w:t>
                </w: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F 10</w:t>
                </w:r>
              </w:p>
            </w:tc>
            <w:tc>
              <w:tcPr>
                <w:tcW w:w="716" w:type="dxa"/>
              </w:tcPr>
              <w:p w:rsidR="00FB416A" w:rsidRPr="00D72C92" w:rsidRDefault="00FB416A" w:rsidP="00271453">
                <w:pPr>
                  <w:spacing w:after="0" w:line="240" w:lineRule="auto"/>
                  <w:rPr>
                    <w:rFonts w:ascii="Calibri" w:hAnsi="Calibri"/>
                    <w:sz w:val="22"/>
                  </w:rPr>
                </w:pPr>
                <w:r w:rsidRPr="00D72C92">
                  <w:rPr>
                    <w:rFonts w:ascii="Calibri" w:hAnsi="Calibri"/>
                    <w:sz w:val="22"/>
                  </w:rPr>
                  <w:t>S 11</w:t>
                </w: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F 11</w:t>
                </w: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S 12</w:t>
                </w:r>
              </w:p>
            </w:tc>
          </w:tr>
          <w:tr w:rsidR="00FB416A" w:rsidRPr="00D72C92" w:rsidTr="00BB3494">
            <w:tc>
              <w:tcPr>
                <w:tcW w:w="870" w:type="dxa"/>
              </w:tcPr>
              <w:p w:rsidR="00FB416A" w:rsidRPr="00D72C92" w:rsidRDefault="00FB416A" w:rsidP="00271453">
                <w:pPr>
                  <w:spacing w:after="0" w:line="240" w:lineRule="auto"/>
                  <w:rPr>
                    <w:rFonts w:ascii="Calibri" w:hAnsi="Calibri"/>
                    <w:sz w:val="22"/>
                  </w:rPr>
                </w:pPr>
                <w:r w:rsidRPr="00D72C92">
                  <w:rPr>
                    <w:rFonts w:ascii="Calibri" w:hAnsi="Calibri"/>
                    <w:sz w:val="22"/>
                  </w:rPr>
                  <w:t>260</w:t>
                </w:r>
              </w:p>
            </w:tc>
            <w:tc>
              <w:tcPr>
                <w:tcW w:w="743" w:type="dxa"/>
              </w:tcPr>
              <w:p w:rsidR="00FB416A" w:rsidRPr="00D72C92" w:rsidRDefault="00FB416A" w:rsidP="00271453">
                <w:pPr>
                  <w:spacing w:after="0" w:line="240" w:lineRule="auto"/>
                  <w:rPr>
                    <w:rFonts w:ascii="Calibri" w:hAnsi="Calibri"/>
                    <w:sz w:val="22"/>
                  </w:rPr>
                </w:pPr>
              </w:p>
            </w:tc>
            <w:tc>
              <w:tcPr>
                <w:tcW w:w="74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16" w:type="dxa"/>
              </w:tcPr>
              <w:p w:rsidR="00FB416A" w:rsidRPr="00D72C92" w:rsidRDefault="00FB416A" w:rsidP="00271453">
                <w:pPr>
                  <w:spacing w:after="0" w:line="240" w:lineRule="auto"/>
                  <w:rPr>
                    <w:rFonts w:ascii="Calibri" w:hAnsi="Calibri"/>
                    <w:sz w:val="22"/>
                  </w:rPr>
                </w:pP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r>
          <w:tr w:rsidR="00FB416A" w:rsidRPr="00D72C92" w:rsidTr="00BB3494">
            <w:tc>
              <w:tcPr>
                <w:tcW w:w="870" w:type="dxa"/>
              </w:tcPr>
              <w:p w:rsidR="00FB416A" w:rsidRPr="00D72C92" w:rsidRDefault="00FB416A" w:rsidP="00271453">
                <w:pPr>
                  <w:spacing w:after="0" w:line="240" w:lineRule="auto"/>
                  <w:rPr>
                    <w:rFonts w:ascii="Calibri" w:hAnsi="Calibri"/>
                    <w:sz w:val="22"/>
                  </w:rPr>
                </w:pPr>
                <w:r w:rsidRPr="00D72C92">
                  <w:rPr>
                    <w:rFonts w:ascii="Calibri" w:hAnsi="Calibri"/>
                    <w:sz w:val="22"/>
                  </w:rPr>
                  <w:t>260LS</w:t>
                </w:r>
              </w:p>
            </w:tc>
            <w:tc>
              <w:tcPr>
                <w:tcW w:w="743" w:type="dxa"/>
              </w:tcPr>
              <w:p w:rsidR="00FB416A" w:rsidRPr="00D72C92" w:rsidRDefault="00FB416A" w:rsidP="00271453">
                <w:pPr>
                  <w:spacing w:after="0" w:line="240" w:lineRule="auto"/>
                  <w:rPr>
                    <w:rFonts w:ascii="Calibri" w:hAnsi="Calibri"/>
                    <w:sz w:val="22"/>
                  </w:rPr>
                </w:pPr>
              </w:p>
            </w:tc>
            <w:tc>
              <w:tcPr>
                <w:tcW w:w="74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16" w:type="dxa"/>
              </w:tcPr>
              <w:p w:rsidR="00FB416A" w:rsidRPr="00D72C92" w:rsidRDefault="00FB416A" w:rsidP="00271453">
                <w:pPr>
                  <w:spacing w:after="0" w:line="240" w:lineRule="auto"/>
                  <w:rPr>
                    <w:rFonts w:ascii="Calibri" w:hAnsi="Calibri"/>
                    <w:sz w:val="22"/>
                  </w:rPr>
                </w:pP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r>
          <w:tr w:rsidR="00FB416A" w:rsidRPr="00D72C92" w:rsidTr="00BB3494">
            <w:tc>
              <w:tcPr>
                <w:tcW w:w="870" w:type="dxa"/>
              </w:tcPr>
              <w:p w:rsidR="00FB416A" w:rsidRPr="00D72C92" w:rsidRDefault="00FB416A" w:rsidP="00271453">
                <w:pPr>
                  <w:spacing w:after="0" w:line="240" w:lineRule="auto"/>
                  <w:rPr>
                    <w:rFonts w:ascii="Calibri" w:hAnsi="Calibri"/>
                    <w:sz w:val="22"/>
                  </w:rPr>
                </w:pPr>
                <w:r w:rsidRPr="00D72C92">
                  <w:rPr>
                    <w:rFonts w:ascii="Calibri" w:hAnsi="Calibri"/>
                    <w:sz w:val="22"/>
                  </w:rPr>
                  <w:t>261I</w:t>
                </w:r>
              </w:p>
            </w:tc>
            <w:tc>
              <w:tcPr>
                <w:tcW w:w="743" w:type="dxa"/>
              </w:tcPr>
              <w:p w:rsidR="00FB416A" w:rsidRPr="00D72C92" w:rsidRDefault="00FB416A" w:rsidP="00271453">
                <w:pPr>
                  <w:spacing w:after="0" w:line="240" w:lineRule="auto"/>
                  <w:rPr>
                    <w:rFonts w:ascii="Calibri" w:hAnsi="Calibri"/>
                    <w:sz w:val="22"/>
                  </w:rPr>
                </w:pPr>
              </w:p>
            </w:tc>
            <w:tc>
              <w:tcPr>
                <w:tcW w:w="742"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16" w:type="dxa"/>
              </w:tcPr>
              <w:p w:rsidR="00FB416A" w:rsidRPr="00D72C92" w:rsidRDefault="00FB416A" w:rsidP="00271453">
                <w:pPr>
                  <w:spacing w:after="0" w:line="240" w:lineRule="auto"/>
                  <w:rPr>
                    <w:rFonts w:ascii="Calibri" w:hAnsi="Calibri"/>
                    <w:sz w:val="22"/>
                  </w:rPr>
                </w:pP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652" w:type="dxa"/>
              </w:tcPr>
              <w:p w:rsidR="00FB416A" w:rsidRPr="00D72C92" w:rsidRDefault="00FB416A" w:rsidP="00271453">
                <w:pPr>
                  <w:spacing w:after="0" w:line="240" w:lineRule="auto"/>
                  <w:rPr>
                    <w:rFonts w:ascii="Calibri" w:hAnsi="Calibri"/>
                    <w:sz w:val="22"/>
                  </w:rPr>
                </w:pPr>
              </w:p>
            </w:tc>
          </w:tr>
          <w:tr w:rsidR="00FB416A" w:rsidRPr="00D72C92" w:rsidTr="00BB3494">
            <w:tc>
              <w:tcPr>
                <w:tcW w:w="870" w:type="dxa"/>
              </w:tcPr>
              <w:p w:rsidR="00FB416A" w:rsidRPr="00D72C92" w:rsidRDefault="00FB416A" w:rsidP="00271453">
                <w:pPr>
                  <w:spacing w:after="0" w:line="240" w:lineRule="auto"/>
                  <w:rPr>
                    <w:rFonts w:ascii="Calibri" w:hAnsi="Calibri"/>
                    <w:sz w:val="22"/>
                  </w:rPr>
                </w:pPr>
                <w:r w:rsidRPr="00D72C92">
                  <w:rPr>
                    <w:rFonts w:ascii="Calibri" w:hAnsi="Calibri"/>
                    <w:sz w:val="22"/>
                  </w:rPr>
                  <w:t>261LS</w:t>
                </w: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2"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16" w:type="dxa"/>
              </w:tcPr>
              <w:p w:rsidR="00FB416A" w:rsidRPr="00D72C92" w:rsidRDefault="00FB416A" w:rsidP="00271453">
                <w:pPr>
                  <w:spacing w:after="0" w:line="240" w:lineRule="auto"/>
                  <w:rPr>
                    <w:rFonts w:ascii="Calibri" w:hAnsi="Calibri"/>
                    <w:sz w:val="22"/>
                  </w:rPr>
                </w:pP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652" w:type="dxa"/>
              </w:tcPr>
              <w:p w:rsidR="00FB416A" w:rsidRPr="00D72C92" w:rsidRDefault="00FB416A" w:rsidP="00271453">
                <w:pPr>
                  <w:spacing w:after="0" w:line="240" w:lineRule="auto"/>
                  <w:rPr>
                    <w:rFonts w:ascii="Calibri" w:hAnsi="Calibri"/>
                    <w:sz w:val="22"/>
                  </w:rPr>
                </w:pPr>
              </w:p>
            </w:tc>
          </w:tr>
          <w:tr w:rsidR="00FB416A" w:rsidRPr="00D72C92" w:rsidTr="00BB3494">
            <w:tc>
              <w:tcPr>
                <w:tcW w:w="870" w:type="dxa"/>
              </w:tcPr>
              <w:p w:rsidR="00FB416A" w:rsidRPr="00D72C92" w:rsidRDefault="00FB416A" w:rsidP="00271453">
                <w:pPr>
                  <w:spacing w:after="0" w:line="240" w:lineRule="auto"/>
                  <w:rPr>
                    <w:rFonts w:ascii="Calibri" w:hAnsi="Calibri"/>
                    <w:sz w:val="22"/>
                  </w:rPr>
                </w:pPr>
                <w:r w:rsidRPr="00D72C92">
                  <w:rPr>
                    <w:rFonts w:ascii="Calibri" w:hAnsi="Calibri"/>
                    <w:sz w:val="22"/>
                  </w:rPr>
                  <w:t>264</w:t>
                </w:r>
              </w:p>
            </w:tc>
            <w:tc>
              <w:tcPr>
                <w:tcW w:w="743" w:type="dxa"/>
              </w:tcPr>
              <w:p w:rsidR="00FB416A" w:rsidRPr="00D72C92" w:rsidRDefault="00FB416A" w:rsidP="00271453">
                <w:pPr>
                  <w:spacing w:after="0" w:line="240" w:lineRule="auto"/>
                  <w:rPr>
                    <w:rFonts w:ascii="Calibri" w:hAnsi="Calibri"/>
                    <w:sz w:val="22"/>
                  </w:rPr>
                </w:pPr>
              </w:p>
            </w:tc>
            <w:tc>
              <w:tcPr>
                <w:tcW w:w="742"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16" w:type="dxa"/>
              </w:tcPr>
              <w:p w:rsidR="00FB416A" w:rsidRPr="00D72C92" w:rsidRDefault="00FB416A" w:rsidP="00271453">
                <w:pPr>
                  <w:spacing w:after="0" w:line="240" w:lineRule="auto"/>
                  <w:rPr>
                    <w:rFonts w:ascii="Calibri" w:hAnsi="Calibri"/>
                    <w:sz w:val="22"/>
                  </w:rPr>
                </w:pPr>
              </w:p>
            </w:tc>
            <w:tc>
              <w:tcPr>
                <w:tcW w:w="652" w:type="dxa"/>
              </w:tcPr>
              <w:p w:rsidR="00FB416A" w:rsidRPr="00D72C92" w:rsidRDefault="00FB416A" w:rsidP="00271453">
                <w:pPr>
                  <w:spacing w:after="0" w:line="240" w:lineRule="auto"/>
                  <w:rPr>
                    <w:rFonts w:ascii="Calibri" w:hAnsi="Calibri"/>
                    <w:sz w:val="22"/>
                  </w:rPr>
                </w:pP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r>
          <w:tr w:rsidR="00FB416A" w:rsidRPr="00D72C92" w:rsidTr="00BB3494">
            <w:tc>
              <w:tcPr>
                <w:tcW w:w="870" w:type="dxa"/>
              </w:tcPr>
              <w:p w:rsidR="00FB416A" w:rsidRPr="00D72C92" w:rsidRDefault="00FB416A" w:rsidP="00271453">
                <w:pPr>
                  <w:spacing w:after="0" w:line="240" w:lineRule="auto"/>
                  <w:rPr>
                    <w:rFonts w:ascii="Calibri" w:hAnsi="Calibri"/>
                    <w:sz w:val="22"/>
                  </w:rPr>
                </w:pPr>
                <w:r w:rsidRPr="00D72C92">
                  <w:rPr>
                    <w:rFonts w:ascii="Calibri" w:hAnsi="Calibri"/>
                    <w:sz w:val="22"/>
                  </w:rPr>
                  <w:t>264LS</w:t>
                </w:r>
              </w:p>
            </w:tc>
            <w:tc>
              <w:tcPr>
                <w:tcW w:w="743" w:type="dxa"/>
              </w:tcPr>
              <w:p w:rsidR="00FB416A" w:rsidRPr="00D72C92" w:rsidRDefault="00FB416A" w:rsidP="00271453">
                <w:pPr>
                  <w:spacing w:after="0" w:line="240" w:lineRule="auto"/>
                  <w:rPr>
                    <w:rFonts w:ascii="Calibri" w:hAnsi="Calibri"/>
                    <w:sz w:val="22"/>
                  </w:rPr>
                </w:pPr>
              </w:p>
            </w:tc>
            <w:tc>
              <w:tcPr>
                <w:tcW w:w="742"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16" w:type="dxa"/>
              </w:tcPr>
              <w:p w:rsidR="00FB416A" w:rsidRPr="00D72C92" w:rsidRDefault="00FB416A" w:rsidP="00271453">
                <w:pPr>
                  <w:spacing w:after="0" w:line="240" w:lineRule="auto"/>
                  <w:rPr>
                    <w:rFonts w:ascii="Calibri" w:hAnsi="Calibri"/>
                    <w:sz w:val="22"/>
                  </w:rPr>
                </w:pPr>
              </w:p>
            </w:tc>
            <w:tc>
              <w:tcPr>
                <w:tcW w:w="652" w:type="dxa"/>
              </w:tcPr>
              <w:p w:rsidR="00FB416A" w:rsidRPr="00D72C92" w:rsidRDefault="00FB416A" w:rsidP="00271453">
                <w:pPr>
                  <w:spacing w:after="0" w:line="240" w:lineRule="auto"/>
                  <w:rPr>
                    <w:rFonts w:ascii="Calibri" w:hAnsi="Calibri"/>
                    <w:sz w:val="22"/>
                  </w:rPr>
                </w:pP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r>
          <w:tr w:rsidR="00FB416A" w:rsidRPr="00D72C92" w:rsidTr="00BB3494">
            <w:tc>
              <w:tcPr>
                <w:tcW w:w="870" w:type="dxa"/>
              </w:tcPr>
              <w:p w:rsidR="00FB416A" w:rsidRPr="00D72C92" w:rsidRDefault="00FB416A" w:rsidP="00271453">
                <w:pPr>
                  <w:spacing w:after="0" w:line="240" w:lineRule="auto"/>
                  <w:rPr>
                    <w:rFonts w:ascii="Calibri" w:hAnsi="Calibri"/>
                    <w:sz w:val="22"/>
                  </w:rPr>
                </w:pPr>
                <w:r w:rsidRPr="00D72C92">
                  <w:rPr>
                    <w:rFonts w:ascii="Calibri" w:hAnsi="Calibri"/>
                    <w:sz w:val="22"/>
                  </w:rPr>
                  <w:t>265</w:t>
                </w:r>
              </w:p>
            </w:tc>
            <w:tc>
              <w:tcPr>
                <w:tcW w:w="743" w:type="dxa"/>
              </w:tcPr>
              <w:p w:rsidR="00FB416A" w:rsidRPr="00D72C92" w:rsidRDefault="00FB416A" w:rsidP="00271453">
                <w:pPr>
                  <w:spacing w:after="0" w:line="240" w:lineRule="auto"/>
                  <w:rPr>
                    <w:rFonts w:ascii="Calibri" w:hAnsi="Calibri"/>
                    <w:sz w:val="22"/>
                  </w:rPr>
                </w:pPr>
              </w:p>
            </w:tc>
            <w:tc>
              <w:tcPr>
                <w:tcW w:w="742"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16" w:type="dxa"/>
              </w:tcPr>
              <w:p w:rsidR="00FB416A" w:rsidRPr="00D72C92" w:rsidRDefault="00FB416A" w:rsidP="00271453">
                <w:pPr>
                  <w:spacing w:after="0" w:line="240" w:lineRule="auto"/>
                  <w:rPr>
                    <w:rFonts w:ascii="Calibri" w:hAnsi="Calibri"/>
                    <w:sz w:val="22"/>
                  </w:rPr>
                </w:pPr>
              </w:p>
            </w:tc>
            <w:tc>
              <w:tcPr>
                <w:tcW w:w="652" w:type="dxa"/>
              </w:tcPr>
              <w:p w:rsidR="00FB416A" w:rsidRPr="00D72C92" w:rsidRDefault="00FB416A" w:rsidP="00271453">
                <w:pPr>
                  <w:spacing w:after="0" w:line="240" w:lineRule="auto"/>
                  <w:rPr>
                    <w:rFonts w:ascii="Calibri" w:hAnsi="Calibri"/>
                    <w:sz w:val="22"/>
                  </w:rPr>
                </w:pP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r>
          <w:tr w:rsidR="00FB416A" w:rsidRPr="00D72C92" w:rsidTr="00BB3494">
            <w:tc>
              <w:tcPr>
                <w:tcW w:w="870" w:type="dxa"/>
              </w:tcPr>
              <w:p w:rsidR="00FB416A" w:rsidRPr="00D72C92" w:rsidRDefault="00FB416A" w:rsidP="00271453">
                <w:pPr>
                  <w:spacing w:after="0" w:line="240" w:lineRule="auto"/>
                  <w:rPr>
                    <w:rFonts w:ascii="Calibri" w:hAnsi="Calibri"/>
                    <w:sz w:val="22"/>
                  </w:rPr>
                </w:pPr>
                <w:r w:rsidRPr="00D72C92">
                  <w:rPr>
                    <w:rFonts w:ascii="Calibri" w:hAnsi="Calibri"/>
                    <w:sz w:val="22"/>
                  </w:rPr>
                  <w:t>265LS</w:t>
                </w:r>
              </w:p>
            </w:tc>
            <w:tc>
              <w:tcPr>
                <w:tcW w:w="743" w:type="dxa"/>
              </w:tcPr>
              <w:p w:rsidR="00FB416A" w:rsidRPr="00D72C92" w:rsidRDefault="00FB416A" w:rsidP="00271453">
                <w:pPr>
                  <w:spacing w:after="0" w:line="240" w:lineRule="auto"/>
                  <w:rPr>
                    <w:rFonts w:ascii="Calibri" w:hAnsi="Calibri"/>
                    <w:sz w:val="22"/>
                  </w:rPr>
                </w:pPr>
              </w:p>
            </w:tc>
            <w:tc>
              <w:tcPr>
                <w:tcW w:w="74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16" w:type="dxa"/>
              </w:tcPr>
              <w:p w:rsidR="00FB416A" w:rsidRPr="00D72C92" w:rsidRDefault="00FB416A" w:rsidP="00271453">
                <w:pPr>
                  <w:spacing w:after="0" w:line="240" w:lineRule="auto"/>
                  <w:rPr>
                    <w:rFonts w:ascii="Calibri" w:hAnsi="Calibri"/>
                    <w:sz w:val="22"/>
                  </w:rPr>
                </w:pP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r>
          <w:tr w:rsidR="00FB416A" w:rsidRPr="00D72C92" w:rsidTr="00BB3494">
            <w:tc>
              <w:tcPr>
                <w:tcW w:w="870" w:type="dxa"/>
              </w:tcPr>
              <w:p w:rsidR="00FB416A" w:rsidRPr="00D72C92" w:rsidRDefault="00FB416A" w:rsidP="00271453">
                <w:pPr>
                  <w:spacing w:after="0" w:line="240" w:lineRule="auto"/>
                  <w:rPr>
                    <w:rFonts w:ascii="Calibri" w:hAnsi="Calibri"/>
                    <w:sz w:val="22"/>
                  </w:rPr>
                </w:pPr>
                <w:r w:rsidRPr="00D72C92">
                  <w:rPr>
                    <w:rFonts w:ascii="Calibri" w:hAnsi="Calibri"/>
                    <w:sz w:val="22"/>
                  </w:rPr>
                  <w:t>266R</w:t>
                </w:r>
              </w:p>
            </w:tc>
            <w:tc>
              <w:tcPr>
                <w:tcW w:w="743" w:type="dxa"/>
              </w:tcPr>
              <w:p w:rsidR="00FB416A" w:rsidRPr="00D72C92" w:rsidRDefault="00FB416A" w:rsidP="00271453">
                <w:pPr>
                  <w:spacing w:after="0" w:line="240" w:lineRule="auto"/>
                  <w:rPr>
                    <w:rFonts w:ascii="Calibri" w:hAnsi="Calibri"/>
                    <w:sz w:val="22"/>
                  </w:rPr>
                </w:pPr>
              </w:p>
            </w:tc>
            <w:tc>
              <w:tcPr>
                <w:tcW w:w="742"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16"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r>
          <w:tr w:rsidR="00FB416A" w:rsidRPr="00D72C92" w:rsidTr="00BB3494">
            <w:tc>
              <w:tcPr>
                <w:tcW w:w="870" w:type="dxa"/>
              </w:tcPr>
              <w:p w:rsidR="00FB416A" w:rsidRPr="00D72C92" w:rsidRDefault="00FB416A" w:rsidP="00271453">
                <w:pPr>
                  <w:spacing w:after="0" w:line="240" w:lineRule="auto"/>
                  <w:rPr>
                    <w:rFonts w:ascii="Calibri" w:hAnsi="Calibri"/>
                    <w:sz w:val="22"/>
                  </w:rPr>
                </w:pPr>
                <w:r w:rsidRPr="00D72C92">
                  <w:rPr>
                    <w:rFonts w:ascii="Calibri" w:hAnsi="Calibri"/>
                    <w:sz w:val="22"/>
                  </w:rPr>
                  <w:t>266W</w:t>
                </w:r>
              </w:p>
            </w:tc>
            <w:tc>
              <w:tcPr>
                <w:tcW w:w="743" w:type="dxa"/>
              </w:tcPr>
              <w:p w:rsidR="00FB416A" w:rsidRPr="00D72C92" w:rsidRDefault="00FB416A" w:rsidP="00271453">
                <w:pPr>
                  <w:spacing w:after="0" w:line="240" w:lineRule="auto"/>
                  <w:rPr>
                    <w:rFonts w:ascii="Calibri" w:hAnsi="Calibri"/>
                    <w:sz w:val="22"/>
                  </w:rPr>
                </w:pPr>
              </w:p>
            </w:tc>
            <w:tc>
              <w:tcPr>
                <w:tcW w:w="742"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16"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r>
          <w:tr w:rsidR="00FB416A" w:rsidRPr="00D72C92" w:rsidTr="00BB3494">
            <w:tc>
              <w:tcPr>
                <w:tcW w:w="870" w:type="dxa"/>
              </w:tcPr>
              <w:p w:rsidR="00FB416A" w:rsidRPr="00D72C92" w:rsidRDefault="00FB416A" w:rsidP="00271453">
                <w:pPr>
                  <w:spacing w:after="0" w:line="240" w:lineRule="auto"/>
                  <w:rPr>
                    <w:rFonts w:ascii="Calibri" w:hAnsi="Calibri"/>
                    <w:sz w:val="22"/>
                  </w:rPr>
                </w:pPr>
                <w:r w:rsidRPr="00D72C92">
                  <w:rPr>
                    <w:rFonts w:ascii="Calibri" w:hAnsi="Calibri"/>
                    <w:sz w:val="22"/>
                  </w:rPr>
                  <w:t>266LS</w:t>
                </w:r>
              </w:p>
            </w:tc>
            <w:tc>
              <w:tcPr>
                <w:tcW w:w="743" w:type="dxa"/>
              </w:tcPr>
              <w:p w:rsidR="00FB416A" w:rsidRPr="00D72C92" w:rsidRDefault="00FB416A" w:rsidP="00271453">
                <w:pPr>
                  <w:spacing w:after="0" w:line="240" w:lineRule="auto"/>
                  <w:rPr>
                    <w:rFonts w:ascii="Calibri" w:hAnsi="Calibri"/>
                    <w:sz w:val="22"/>
                  </w:rPr>
                </w:pPr>
              </w:p>
            </w:tc>
            <w:tc>
              <w:tcPr>
                <w:tcW w:w="742"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p>
            </w:tc>
            <w:tc>
              <w:tcPr>
                <w:tcW w:w="743"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743" w:type="dxa"/>
              </w:tcPr>
              <w:p w:rsidR="00FB416A" w:rsidRPr="00D72C92" w:rsidRDefault="00FB416A" w:rsidP="00271453">
                <w:pPr>
                  <w:spacing w:after="0" w:line="240" w:lineRule="auto"/>
                  <w:rPr>
                    <w:rFonts w:ascii="Calibri" w:hAnsi="Calibri"/>
                    <w:sz w:val="22"/>
                  </w:rPr>
                </w:pPr>
              </w:p>
            </w:tc>
            <w:tc>
              <w:tcPr>
                <w:tcW w:w="716"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652" w:type="dxa"/>
              </w:tcPr>
              <w:p w:rsidR="00FB416A" w:rsidRPr="00D72C92" w:rsidRDefault="00FB416A" w:rsidP="00271453">
                <w:pPr>
                  <w:spacing w:after="0" w:line="240" w:lineRule="auto"/>
                  <w:rPr>
                    <w:rFonts w:ascii="Calibri" w:hAnsi="Calibri"/>
                    <w:sz w:val="22"/>
                  </w:rPr>
                </w:pPr>
                <w:r w:rsidRPr="00D72C92">
                  <w:rPr>
                    <w:rFonts w:ascii="Calibri" w:hAnsi="Calibri"/>
                    <w:sz w:val="22"/>
                  </w:rPr>
                  <w:t>X</w:t>
                </w:r>
              </w:p>
            </w:tc>
            <w:tc>
              <w:tcPr>
                <w:tcW w:w="652" w:type="dxa"/>
              </w:tcPr>
              <w:p w:rsidR="00FB416A" w:rsidRPr="00D72C92" w:rsidRDefault="00FB416A" w:rsidP="00271453">
                <w:pPr>
                  <w:spacing w:after="0" w:line="240" w:lineRule="auto"/>
                  <w:rPr>
                    <w:rFonts w:ascii="Calibri" w:hAnsi="Calibri"/>
                    <w:sz w:val="22"/>
                  </w:rPr>
                </w:pPr>
              </w:p>
              <w:p w:rsidR="00FB416A" w:rsidRPr="00D72C92" w:rsidRDefault="00FB416A" w:rsidP="00271453">
                <w:pPr>
                  <w:spacing w:after="0" w:line="240" w:lineRule="auto"/>
                  <w:rPr>
                    <w:rFonts w:ascii="Calibri" w:hAnsi="Calibri"/>
                    <w:sz w:val="22"/>
                  </w:rPr>
                </w:pPr>
                <w:r w:rsidRPr="00D72C92">
                  <w:rPr>
                    <w:rFonts w:ascii="Calibri" w:hAnsi="Calibri"/>
                    <w:sz w:val="22"/>
                  </w:rPr>
                  <w:t>X</w:t>
                </w:r>
              </w:p>
            </w:tc>
          </w:tr>
        </w:tbl>
        <w:p w:rsidR="004B217D" w:rsidRPr="00D72C92" w:rsidRDefault="004B217D" w:rsidP="004B217D">
          <w:pPr>
            <w:spacing w:after="0" w:line="240" w:lineRule="auto"/>
            <w:rPr>
              <w:rFonts w:ascii="Calibri" w:hAnsi="Calibri"/>
              <w:sz w:val="22"/>
            </w:rPr>
          </w:pPr>
        </w:p>
        <w:p w:rsidR="004B217D" w:rsidRPr="00D72C92" w:rsidRDefault="004B217D" w:rsidP="004B217D">
          <w:pPr>
            <w:spacing w:after="0" w:line="240" w:lineRule="auto"/>
            <w:jc w:val="center"/>
            <w:rPr>
              <w:rFonts w:ascii="Calibri" w:hAnsi="Calibri"/>
              <w:sz w:val="22"/>
            </w:rPr>
          </w:pPr>
          <w:r w:rsidRPr="00D72C92">
            <w:rPr>
              <w:rFonts w:ascii="Calibri" w:hAnsi="Calibri"/>
              <w:sz w:val="22"/>
            </w:rPr>
            <w:t>Daytime Sections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746"/>
            <w:gridCol w:w="746"/>
            <w:gridCol w:w="746"/>
            <w:gridCol w:w="746"/>
            <w:gridCol w:w="746"/>
            <w:gridCol w:w="746"/>
            <w:gridCol w:w="746"/>
            <w:gridCol w:w="746"/>
            <w:gridCol w:w="735"/>
            <w:gridCol w:w="710"/>
            <w:gridCol w:w="646"/>
            <w:gridCol w:w="646"/>
          </w:tblGrid>
          <w:tr w:rsidR="004B217D" w:rsidRPr="00D72C92" w:rsidTr="00793F0A">
            <w:tc>
              <w:tcPr>
                <w:tcW w:w="871"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r w:rsidRPr="00D72C92">
                  <w:rPr>
                    <w:rFonts w:ascii="Calibri" w:hAnsi="Calibri"/>
                    <w:sz w:val="22"/>
                  </w:rPr>
                  <w:t>F 06</w:t>
                </w:r>
              </w:p>
            </w:tc>
            <w:tc>
              <w:tcPr>
                <w:tcW w:w="746" w:type="dxa"/>
              </w:tcPr>
              <w:p w:rsidR="004B217D" w:rsidRPr="00D72C92" w:rsidRDefault="004B217D" w:rsidP="00793F0A">
                <w:pPr>
                  <w:spacing w:after="0" w:line="240" w:lineRule="auto"/>
                  <w:rPr>
                    <w:rFonts w:ascii="Calibri" w:hAnsi="Calibri"/>
                    <w:sz w:val="22"/>
                  </w:rPr>
                </w:pPr>
                <w:r w:rsidRPr="00D72C92">
                  <w:rPr>
                    <w:rFonts w:ascii="Calibri" w:hAnsi="Calibri"/>
                    <w:sz w:val="22"/>
                  </w:rPr>
                  <w:t>S 07</w:t>
                </w:r>
              </w:p>
            </w:tc>
            <w:tc>
              <w:tcPr>
                <w:tcW w:w="746" w:type="dxa"/>
              </w:tcPr>
              <w:p w:rsidR="004B217D" w:rsidRPr="00D72C92" w:rsidRDefault="004B217D" w:rsidP="00793F0A">
                <w:pPr>
                  <w:spacing w:after="0" w:line="240" w:lineRule="auto"/>
                  <w:rPr>
                    <w:rFonts w:ascii="Calibri" w:hAnsi="Calibri"/>
                    <w:sz w:val="22"/>
                  </w:rPr>
                </w:pPr>
                <w:r w:rsidRPr="00D72C92">
                  <w:rPr>
                    <w:rFonts w:ascii="Calibri" w:hAnsi="Calibri"/>
                    <w:sz w:val="22"/>
                  </w:rPr>
                  <w:t>F 07</w:t>
                </w:r>
              </w:p>
            </w:tc>
            <w:tc>
              <w:tcPr>
                <w:tcW w:w="746" w:type="dxa"/>
              </w:tcPr>
              <w:p w:rsidR="004B217D" w:rsidRPr="00D72C92" w:rsidRDefault="004B217D" w:rsidP="00793F0A">
                <w:pPr>
                  <w:spacing w:after="0" w:line="240" w:lineRule="auto"/>
                  <w:rPr>
                    <w:rFonts w:ascii="Calibri" w:hAnsi="Calibri"/>
                    <w:sz w:val="22"/>
                  </w:rPr>
                </w:pPr>
                <w:r w:rsidRPr="00D72C92">
                  <w:rPr>
                    <w:rFonts w:ascii="Calibri" w:hAnsi="Calibri"/>
                    <w:sz w:val="22"/>
                  </w:rPr>
                  <w:t>S 08</w:t>
                </w:r>
              </w:p>
            </w:tc>
            <w:tc>
              <w:tcPr>
                <w:tcW w:w="746" w:type="dxa"/>
              </w:tcPr>
              <w:p w:rsidR="004B217D" w:rsidRPr="00D72C92" w:rsidRDefault="004B217D" w:rsidP="00793F0A">
                <w:pPr>
                  <w:spacing w:after="0" w:line="240" w:lineRule="auto"/>
                  <w:rPr>
                    <w:rFonts w:ascii="Calibri" w:hAnsi="Calibri"/>
                    <w:sz w:val="22"/>
                  </w:rPr>
                </w:pPr>
                <w:r w:rsidRPr="00D72C92">
                  <w:rPr>
                    <w:rFonts w:ascii="Calibri" w:hAnsi="Calibri"/>
                    <w:sz w:val="22"/>
                  </w:rPr>
                  <w:t>F 08</w:t>
                </w:r>
              </w:p>
            </w:tc>
            <w:tc>
              <w:tcPr>
                <w:tcW w:w="746" w:type="dxa"/>
              </w:tcPr>
              <w:p w:rsidR="004B217D" w:rsidRPr="00D72C92" w:rsidRDefault="004B217D" w:rsidP="00793F0A">
                <w:pPr>
                  <w:spacing w:after="0" w:line="240" w:lineRule="auto"/>
                  <w:rPr>
                    <w:rFonts w:ascii="Calibri" w:hAnsi="Calibri"/>
                    <w:sz w:val="22"/>
                  </w:rPr>
                </w:pPr>
                <w:r w:rsidRPr="00D72C92">
                  <w:rPr>
                    <w:rFonts w:ascii="Calibri" w:hAnsi="Calibri"/>
                    <w:sz w:val="22"/>
                  </w:rPr>
                  <w:t>S 09</w:t>
                </w:r>
              </w:p>
            </w:tc>
            <w:tc>
              <w:tcPr>
                <w:tcW w:w="746" w:type="dxa"/>
              </w:tcPr>
              <w:p w:rsidR="004B217D" w:rsidRPr="00D72C92" w:rsidRDefault="004B217D" w:rsidP="00793F0A">
                <w:pPr>
                  <w:spacing w:after="0" w:line="240" w:lineRule="auto"/>
                  <w:rPr>
                    <w:rFonts w:ascii="Calibri" w:hAnsi="Calibri"/>
                    <w:sz w:val="22"/>
                  </w:rPr>
                </w:pPr>
                <w:r w:rsidRPr="00D72C92">
                  <w:rPr>
                    <w:rFonts w:ascii="Calibri" w:hAnsi="Calibri"/>
                    <w:sz w:val="22"/>
                  </w:rPr>
                  <w:t>F 09</w:t>
                </w:r>
              </w:p>
            </w:tc>
            <w:tc>
              <w:tcPr>
                <w:tcW w:w="746" w:type="dxa"/>
              </w:tcPr>
              <w:p w:rsidR="004B217D" w:rsidRPr="00D72C92" w:rsidRDefault="004B217D" w:rsidP="00793F0A">
                <w:pPr>
                  <w:spacing w:after="0" w:line="240" w:lineRule="auto"/>
                  <w:rPr>
                    <w:rFonts w:ascii="Calibri" w:hAnsi="Calibri"/>
                    <w:sz w:val="22"/>
                  </w:rPr>
                </w:pPr>
                <w:r w:rsidRPr="00D72C92">
                  <w:rPr>
                    <w:rFonts w:ascii="Calibri" w:hAnsi="Calibri"/>
                    <w:sz w:val="22"/>
                  </w:rPr>
                  <w:t>S 10</w:t>
                </w:r>
              </w:p>
            </w:tc>
            <w:tc>
              <w:tcPr>
                <w:tcW w:w="735" w:type="dxa"/>
              </w:tcPr>
              <w:p w:rsidR="004B217D" w:rsidRPr="00D72C92" w:rsidRDefault="004B217D" w:rsidP="00793F0A">
                <w:pPr>
                  <w:spacing w:after="0" w:line="240" w:lineRule="auto"/>
                  <w:rPr>
                    <w:rFonts w:ascii="Calibri" w:hAnsi="Calibri"/>
                    <w:sz w:val="22"/>
                  </w:rPr>
                </w:pPr>
                <w:r w:rsidRPr="00D72C92">
                  <w:rPr>
                    <w:rFonts w:ascii="Calibri" w:hAnsi="Calibri"/>
                    <w:sz w:val="22"/>
                  </w:rPr>
                  <w:t>F 10</w:t>
                </w:r>
              </w:p>
            </w:tc>
            <w:tc>
              <w:tcPr>
                <w:tcW w:w="710" w:type="dxa"/>
              </w:tcPr>
              <w:p w:rsidR="004B217D" w:rsidRPr="00D72C92" w:rsidRDefault="004B217D" w:rsidP="00793F0A">
                <w:pPr>
                  <w:spacing w:after="0" w:line="240" w:lineRule="auto"/>
                  <w:rPr>
                    <w:rFonts w:ascii="Calibri" w:hAnsi="Calibri"/>
                    <w:sz w:val="22"/>
                  </w:rPr>
                </w:pPr>
                <w:r w:rsidRPr="00D72C92">
                  <w:rPr>
                    <w:rFonts w:ascii="Calibri" w:hAnsi="Calibri"/>
                    <w:sz w:val="22"/>
                  </w:rPr>
                  <w:t>S 11</w:t>
                </w:r>
              </w:p>
            </w:tc>
            <w:tc>
              <w:tcPr>
                <w:tcW w:w="646" w:type="dxa"/>
              </w:tcPr>
              <w:p w:rsidR="004B217D" w:rsidRPr="00D72C92" w:rsidRDefault="004B217D" w:rsidP="00793F0A">
                <w:pPr>
                  <w:spacing w:after="0" w:line="240" w:lineRule="auto"/>
                  <w:rPr>
                    <w:rFonts w:ascii="Calibri" w:hAnsi="Calibri"/>
                    <w:sz w:val="22"/>
                  </w:rPr>
                </w:pPr>
                <w:r w:rsidRPr="00D72C92">
                  <w:rPr>
                    <w:rFonts w:ascii="Calibri" w:hAnsi="Calibri"/>
                    <w:sz w:val="22"/>
                  </w:rPr>
                  <w:t>F 11</w:t>
                </w:r>
              </w:p>
            </w:tc>
            <w:tc>
              <w:tcPr>
                <w:tcW w:w="646" w:type="dxa"/>
              </w:tcPr>
              <w:p w:rsidR="004B217D" w:rsidRPr="00D72C92" w:rsidRDefault="004B217D" w:rsidP="00793F0A">
                <w:pPr>
                  <w:spacing w:after="0" w:line="240" w:lineRule="auto"/>
                  <w:rPr>
                    <w:rFonts w:ascii="Calibri" w:hAnsi="Calibri"/>
                    <w:sz w:val="22"/>
                  </w:rPr>
                </w:pPr>
                <w:r w:rsidRPr="00D72C92">
                  <w:rPr>
                    <w:rFonts w:ascii="Calibri" w:hAnsi="Calibri"/>
                    <w:sz w:val="22"/>
                  </w:rPr>
                  <w:t>S 12</w:t>
                </w: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260</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r w:rsidRPr="00D72C92">
                  <w:rPr>
                    <w:rFonts w:ascii="Calibri" w:hAnsi="Calibri"/>
                    <w:sz w:val="22"/>
                  </w:rPr>
                  <w:t>X</w:t>
                </w:r>
              </w:p>
            </w:tc>
            <w:tc>
              <w:tcPr>
                <w:tcW w:w="646" w:type="dxa"/>
              </w:tcPr>
              <w:p w:rsidR="004B217D" w:rsidRPr="00D72C92" w:rsidRDefault="004B217D" w:rsidP="00793F0A">
                <w:pPr>
                  <w:spacing w:after="0" w:line="240" w:lineRule="auto"/>
                  <w:rPr>
                    <w:rFonts w:ascii="Calibri" w:hAnsi="Calibri"/>
                    <w:sz w:val="22"/>
                  </w:rPr>
                </w:pPr>
                <w:r w:rsidRPr="00D72C92">
                  <w:rPr>
                    <w:rFonts w:ascii="Calibri" w:hAnsi="Calibri"/>
                    <w:sz w:val="22"/>
                  </w:rPr>
                  <w:t>X</w:t>
                </w: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260LS</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r w:rsidRPr="00D72C92">
                  <w:rPr>
                    <w:rFonts w:ascii="Calibri" w:hAnsi="Calibri"/>
                    <w:sz w:val="22"/>
                  </w:rPr>
                  <w:t>X</w:t>
                </w:r>
              </w:p>
            </w:tc>
            <w:tc>
              <w:tcPr>
                <w:tcW w:w="646" w:type="dxa"/>
              </w:tcPr>
              <w:p w:rsidR="004B217D" w:rsidRPr="00D72C92" w:rsidRDefault="004B217D" w:rsidP="00793F0A">
                <w:pPr>
                  <w:spacing w:after="0" w:line="240" w:lineRule="auto"/>
                  <w:rPr>
                    <w:rFonts w:ascii="Calibri" w:hAnsi="Calibri"/>
                    <w:sz w:val="22"/>
                  </w:rPr>
                </w:pPr>
                <w:r w:rsidRPr="00D72C92">
                  <w:rPr>
                    <w:rFonts w:ascii="Calibri" w:hAnsi="Calibri"/>
                    <w:sz w:val="22"/>
                  </w:rPr>
                  <w:t>X</w:t>
                </w: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261I</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261LS</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264</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264LS</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265</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265LS</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266R</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266W</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266LS</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225R</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r>
          <w:tr w:rsidR="004B217D" w:rsidRPr="00D72C92" w:rsidTr="00793F0A">
            <w:tc>
              <w:tcPr>
                <w:tcW w:w="871" w:type="dxa"/>
              </w:tcPr>
              <w:p w:rsidR="004B217D" w:rsidRPr="00D72C92" w:rsidRDefault="004B217D" w:rsidP="00793F0A">
                <w:pPr>
                  <w:spacing w:after="0" w:line="240" w:lineRule="auto"/>
                  <w:rPr>
                    <w:rFonts w:ascii="Calibri" w:hAnsi="Calibri"/>
                    <w:sz w:val="22"/>
                  </w:rPr>
                </w:pPr>
                <w:r w:rsidRPr="00D72C92">
                  <w:rPr>
                    <w:rFonts w:ascii="Calibri" w:hAnsi="Calibri"/>
                    <w:sz w:val="22"/>
                  </w:rPr>
                  <w:t>225W</w:t>
                </w: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46" w:type="dxa"/>
              </w:tcPr>
              <w:p w:rsidR="004B217D" w:rsidRPr="00D72C92" w:rsidRDefault="004B217D" w:rsidP="00793F0A">
                <w:pPr>
                  <w:spacing w:after="0" w:line="240" w:lineRule="auto"/>
                  <w:rPr>
                    <w:rFonts w:ascii="Calibri" w:hAnsi="Calibri"/>
                    <w:sz w:val="22"/>
                  </w:rPr>
                </w:pPr>
              </w:p>
            </w:tc>
            <w:tc>
              <w:tcPr>
                <w:tcW w:w="735" w:type="dxa"/>
              </w:tcPr>
              <w:p w:rsidR="004B217D" w:rsidRPr="00D72C92" w:rsidRDefault="004B217D" w:rsidP="00793F0A">
                <w:pPr>
                  <w:spacing w:after="0" w:line="240" w:lineRule="auto"/>
                  <w:rPr>
                    <w:rFonts w:ascii="Calibri" w:hAnsi="Calibri"/>
                    <w:sz w:val="22"/>
                  </w:rPr>
                </w:pPr>
              </w:p>
            </w:tc>
            <w:tc>
              <w:tcPr>
                <w:tcW w:w="710"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c>
              <w:tcPr>
                <w:tcW w:w="646" w:type="dxa"/>
              </w:tcPr>
              <w:p w:rsidR="004B217D" w:rsidRPr="00D72C92" w:rsidRDefault="004B217D" w:rsidP="00793F0A">
                <w:pPr>
                  <w:spacing w:after="0" w:line="240" w:lineRule="auto"/>
                  <w:rPr>
                    <w:rFonts w:ascii="Calibri" w:hAnsi="Calibri"/>
                    <w:sz w:val="22"/>
                  </w:rPr>
                </w:pPr>
              </w:p>
            </w:tc>
          </w:tr>
        </w:tbl>
        <w:p w:rsidR="00D2393D" w:rsidRDefault="00D2393D" w:rsidP="001A616B">
          <w:pPr>
            <w:spacing w:after="0"/>
            <w:jc w:val="left"/>
            <w:rPr>
              <w:rFonts w:ascii="Calibri" w:eastAsia="Calibri" w:hAnsi="Calibri" w:cs="Times New Roman"/>
              <w:sz w:val="22"/>
              <w:szCs w:val="22"/>
            </w:rPr>
          </w:pPr>
        </w:p>
        <w:p w:rsidR="00D2393D" w:rsidRPr="00E46E60" w:rsidRDefault="00D2393D" w:rsidP="00E46E60">
          <w:pPr>
            <w:spacing w:after="0" w:line="240" w:lineRule="auto"/>
            <w:jc w:val="center"/>
            <w:rPr>
              <w:rFonts w:ascii="Calibri" w:hAnsi="Calibri"/>
              <w:sz w:val="22"/>
              <w:szCs w:val="22"/>
              <w:highlight w:val="yellow"/>
            </w:rPr>
          </w:pPr>
          <w:r w:rsidRPr="00E46E60">
            <w:rPr>
              <w:rFonts w:ascii="Calibri" w:hAnsi="Calibri"/>
              <w:sz w:val="22"/>
              <w:szCs w:val="22"/>
              <w:highlight w:val="yellow"/>
            </w:rPr>
            <w:t>Madera PM Sections</w:t>
          </w:r>
        </w:p>
        <w:tbl>
          <w:tblPr>
            <w:tblStyle w:val="TableGrid"/>
            <w:tblW w:w="0" w:type="auto"/>
            <w:tblLook w:val="04A0" w:firstRow="1" w:lastRow="0" w:firstColumn="1" w:lastColumn="0" w:noHBand="0" w:noVBand="1"/>
          </w:tblPr>
          <w:tblGrid>
            <w:gridCol w:w="1047"/>
            <w:gridCol w:w="955"/>
            <w:gridCol w:w="956"/>
            <w:gridCol w:w="956"/>
            <w:gridCol w:w="956"/>
            <w:gridCol w:w="880"/>
            <w:gridCol w:w="880"/>
            <w:gridCol w:w="830"/>
            <w:gridCol w:w="768"/>
            <w:gridCol w:w="689"/>
            <w:gridCol w:w="659"/>
          </w:tblGrid>
          <w:tr w:rsidR="00D2393D" w:rsidRPr="00E46E60" w:rsidTr="00C8003F">
            <w:tc>
              <w:tcPr>
                <w:tcW w:w="1047" w:type="dxa"/>
              </w:tcPr>
              <w:p w:rsidR="00D2393D" w:rsidRPr="00E46E60" w:rsidRDefault="00D2393D" w:rsidP="00C8003F">
                <w:pPr>
                  <w:rPr>
                    <w:rFonts w:ascii="Calibri" w:hAnsi="Calibri"/>
                    <w:sz w:val="22"/>
                    <w:szCs w:val="22"/>
                    <w:highlight w:val="yellow"/>
                  </w:rPr>
                </w:pPr>
              </w:p>
            </w:tc>
            <w:tc>
              <w:tcPr>
                <w:tcW w:w="955"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F 07</w:t>
                </w:r>
              </w:p>
            </w:tc>
            <w:tc>
              <w:tcPr>
                <w:tcW w:w="956"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S 08</w:t>
                </w:r>
              </w:p>
            </w:tc>
            <w:tc>
              <w:tcPr>
                <w:tcW w:w="956"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F 08</w:t>
                </w:r>
              </w:p>
            </w:tc>
            <w:tc>
              <w:tcPr>
                <w:tcW w:w="956"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S 09</w:t>
                </w:r>
              </w:p>
            </w:tc>
            <w:tc>
              <w:tcPr>
                <w:tcW w:w="88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F 09</w:t>
                </w:r>
              </w:p>
            </w:tc>
            <w:tc>
              <w:tcPr>
                <w:tcW w:w="88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S 10</w:t>
                </w:r>
              </w:p>
            </w:tc>
            <w:tc>
              <w:tcPr>
                <w:tcW w:w="83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F 10</w:t>
                </w:r>
              </w:p>
            </w:tc>
            <w:tc>
              <w:tcPr>
                <w:tcW w:w="768"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S 11</w:t>
                </w:r>
              </w:p>
            </w:tc>
            <w:tc>
              <w:tcPr>
                <w:tcW w:w="689"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F 11</w:t>
                </w:r>
              </w:p>
            </w:tc>
            <w:tc>
              <w:tcPr>
                <w:tcW w:w="659"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S 12</w:t>
                </w:r>
              </w:p>
            </w:tc>
          </w:tr>
          <w:tr w:rsidR="00D2393D" w:rsidRPr="00E46E60" w:rsidTr="00C8003F">
            <w:tc>
              <w:tcPr>
                <w:tcW w:w="1047"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ESL 265</w:t>
                </w:r>
              </w:p>
            </w:tc>
            <w:tc>
              <w:tcPr>
                <w:tcW w:w="955"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956" w:type="dxa"/>
              </w:tcPr>
              <w:p w:rsidR="00D2393D" w:rsidRPr="00E46E60" w:rsidRDefault="00D2393D" w:rsidP="00C8003F">
                <w:pPr>
                  <w:rPr>
                    <w:rFonts w:ascii="Calibri" w:hAnsi="Calibri"/>
                    <w:sz w:val="22"/>
                    <w:szCs w:val="22"/>
                    <w:highlight w:val="yellow"/>
                  </w:rPr>
                </w:pPr>
              </w:p>
            </w:tc>
            <w:tc>
              <w:tcPr>
                <w:tcW w:w="956"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956" w:type="dxa"/>
              </w:tcPr>
              <w:p w:rsidR="00D2393D" w:rsidRPr="00E46E60" w:rsidRDefault="00D2393D" w:rsidP="00C8003F">
                <w:pPr>
                  <w:rPr>
                    <w:rFonts w:ascii="Calibri" w:hAnsi="Calibri"/>
                    <w:sz w:val="22"/>
                    <w:szCs w:val="22"/>
                    <w:highlight w:val="yellow"/>
                  </w:rPr>
                </w:pPr>
              </w:p>
            </w:tc>
            <w:tc>
              <w:tcPr>
                <w:tcW w:w="88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88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83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768"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689"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659"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r>
          <w:tr w:rsidR="00D2393D" w:rsidRPr="00E46E60" w:rsidTr="00C8003F">
            <w:tc>
              <w:tcPr>
                <w:tcW w:w="1047"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266LS</w:t>
                </w:r>
              </w:p>
            </w:tc>
            <w:tc>
              <w:tcPr>
                <w:tcW w:w="955" w:type="dxa"/>
              </w:tcPr>
              <w:p w:rsidR="00D2393D" w:rsidRPr="00E46E60" w:rsidRDefault="00D2393D" w:rsidP="00C8003F">
                <w:pPr>
                  <w:rPr>
                    <w:rFonts w:ascii="Calibri" w:hAnsi="Calibri"/>
                    <w:sz w:val="22"/>
                    <w:szCs w:val="22"/>
                    <w:highlight w:val="yellow"/>
                  </w:rPr>
                </w:pPr>
              </w:p>
            </w:tc>
            <w:tc>
              <w:tcPr>
                <w:tcW w:w="956"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956" w:type="dxa"/>
              </w:tcPr>
              <w:p w:rsidR="00D2393D" w:rsidRPr="00E46E60" w:rsidRDefault="00D2393D" w:rsidP="00C8003F">
                <w:pPr>
                  <w:rPr>
                    <w:rFonts w:ascii="Calibri" w:hAnsi="Calibri"/>
                    <w:sz w:val="22"/>
                    <w:szCs w:val="22"/>
                    <w:highlight w:val="yellow"/>
                  </w:rPr>
                </w:pPr>
              </w:p>
            </w:tc>
            <w:tc>
              <w:tcPr>
                <w:tcW w:w="956"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88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88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83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768"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689"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659"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r>
          <w:tr w:rsidR="00D2393D" w:rsidRPr="00E46E60" w:rsidTr="00C8003F">
            <w:tc>
              <w:tcPr>
                <w:tcW w:w="1047"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266W</w:t>
                </w:r>
              </w:p>
            </w:tc>
            <w:tc>
              <w:tcPr>
                <w:tcW w:w="955" w:type="dxa"/>
              </w:tcPr>
              <w:p w:rsidR="00D2393D" w:rsidRPr="00E46E60" w:rsidRDefault="00D2393D" w:rsidP="00C8003F">
                <w:pPr>
                  <w:rPr>
                    <w:rFonts w:ascii="Calibri" w:hAnsi="Calibri"/>
                    <w:sz w:val="22"/>
                    <w:szCs w:val="22"/>
                    <w:highlight w:val="yellow"/>
                  </w:rPr>
                </w:pPr>
              </w:p>
            </w:tc>
            <w:tc>
              <w:tcPr>
                <w:tcW w:w="956"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956" w:type="dxa"/>
              </w:tcPr>
              <w:p w:rsidR="00D2393D" w:rsidRPr="00E46E60" w:rsidRDefault="00D2393D" w:rsidP="00C8003F">
                <w:pPr>
                  <w:rPr>
                    <w:rFonts w:ascii="Calibri" w:hAnsi="Calibri"/>
                    <w:sz w:val="22"/>
                    <w:szCs w:val="22"/>
                    <w:highlight w:val="yellow"/>
                  </w:rPr>
                </w:pPr>
              </w:p>
            </w:tc>
            <w:tc>
              <w:tcPr>
                <w:tcW w:w="956"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88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88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830"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768"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689" w:type="dxa"/>
              </w:tcPr>
              <w:p w:rsidR="00D2393D" w:rsidRPr="00E46E60" w:rsidRDefault="00D2393D" w:rsidP="00C8003F">
                <w:pPr>
                  <w:rPr>
                    <w:rFonts w:ascii="Calibri" w:hAnsi="Calibri"/>
                    <w:sz w:val="22"/>
                    <w:szCs w:val="22"/>
                    <w:highlight w:val="yellow"/>
                  </w:rPr>
                </w:pPr>
                <w:r w:rsidRPr="00E46E60">
                  <w:rPr>
                    <w:rFonts w:ascii="Calibri" w:hAnsi="Calibri"/>
                    <w:sz w:val="22"/>
                    <w:szCs w:val="22"/>
                    <w:highlight w:val="yellow"/>
                  </w:rPr>
                  <w:t>X</w:t>
                </w:r>
              </w:p>
            </w:tc>
            <w:tc>
              <w:tcPr>
                <w:tcW w:w="659" w:type="dxa"/>
              </w:tcPr>
              <w:p w:rsidR="00D2393D" w:rsidRPr="00E46E60" w:rsidRDefault="00D2393D" w:rsidP="00C8003F">
                <w:pPr>
                  <w:rPr>
                    <w:rFonts w:ascii="Calibri" w:hAnsi="Calibri"/>
                    <w:sz w:val="22"/>
                    <w:szCs w:val="22"/>
                  </w:rPr>
                </w:pPr>
                <w:r w:rsidRPr="00E46E60">
                  <w:rPr>
                    <w:rFonts w:ascii="Calibri" w:hAnsi="Calibri"/>
                    <w:sz w:val="22"/>
                    <w:szCs w:val="22"/>
                    <w:highlight w:val="yellow"/>
                  </w:rPr>
                  <w:t>X</w:t>
                </w:r>
              </w:p>
            </w:tc>
          </w:tr>
        </w:tbl>
        <w:p w:rsidR="00D2393D" w:rsidRDefault="00D2393D" w:rsidP="001A616B">
          <w:pPr>
            <w:spacing w:after="0"/>
            <w:jc w:val="left"/>
            <w:rPr>
              <w:rFonts w:ascii="Calibri" w:eastAsia="Calibri" w:hAnsi="Calibri" w:cs="Times New Roman"/>
              <w:sz w:val="22"/>
              <w:szCs w:val="22"/>
            </w:rPr>
          </w:pPr>
        </w:p>
        <w:p w:rsidR="001A616B" w:rsidRPr="00D72C92" w:rsidRDefault="001A616B" w:rsidP="001A616B">
          <w:pPr>
            <w:spacing w:after="0"/>
            <w:jc w:val="left"/>
            <w:rPr>
              <w:rFonts w:ascii="Calibri" w:eastAsia="Calibri" w:hAnsi="Calibri" w:cs="Times New Roman"/>
              <w:b/>
              <w:szCs w:val="22"/>
            </w:rPr>
          </w:pPr>
          <w:r w:rsidRPr="00D72C92">
            <w:rPr>
              <w:rFonts w:ascii="Calibri" w:eastAsia="Calibri" w:hAnsi="Calibri" w:cs="Times New Roman"/>
              <w:b/>
              <w:szCs w:val="22"/>
            </w:rPr>
            <w:t>Daytime Course Reductions</w:t>
          </w:r>
        </w:p>
        <w:p w:rsidR="001A616B" w:rsidRDefault="00C5074F" w:rsidP="001A616B">
          <w:pPr>
            <w:spacing w:after="0"/>
            <w:jc w:val="left"/>
            <w:rPr>
              <w:rFonts w:ascii="Calibri" w:eastAsia="Calibri" w:hAnsi="Calibri" w:cs="Times New Roman"/>
              <w:szCs w:val="22"/>
            </w:rPr>
          </w:pPr>
          <w:r w:rsidRPr="00D72C92">
            <w:rPr>
              <w:rFonts w:ascii="Calibri" w:eastAsia="Calibri" w:hAnsi="Calibri" w:cs="Times New Roman"/>
              <w:szCs w:val="22"/>
            </w:rPr>
            <w:t>ESL course offerings in the daytime were reduced starting Fall 2011 (and have been significantly reduced in subsequent semesters.) Course rationing driven by budget constraints resulted in ESL 260 and ESL 260LS being canceled prior to the beginning of the semester. These courses make up the lowest level in the ESL sequence, which is especially vulnerable in the Fall semester since prospective ESL students at this level do not have priority registration and have limited access to an ESL counselor during the summer months.</w:t>
          </w:r>
          <w:r w:rsidR="001A616B" w:rsidRPr="00D72C92">
            <w:rPr>
              <w:rFonts w:ascii="Calibri" w:eastAsia="Calibri" w:hAnsi="Calibri" w:cs="Times New Roman"/>
              <w:szCs w:val="22"/>
            </w:rPr>
            <w:t xml:space="preserve">  </w:t>
          </w:r>
        </w:p>
        <w:p w:rsidR="00D2393D" w:rsidRDefault="00D2393D" w:rsidP="001A616B">
          <w:pPr>
            <w:spacing w:after="0"/>
            <w:jc w:val="left"/>
            <w:rPr>
              <w:rFonts w:ascii="Calibri" w:eastAsia="Calibri" w:hAnsi="Calibri" w:cs="Times New Roman"/>
              <w:szCs w:val="22"/>
            </w:rPr>
          </w:pPr>
        </w:p>
        <w:p w:rsidR="00D2393D" w:rsidRDefault="00D2393D" w:rsidP="001A616B">
          <w:pPr>
            <w:spacing w:after="0"/>
            <w:jc w:val="left"/>
            <w:rPr>
              <w:rFonts w:ascii="Calibri" w:eastAsia="Calibri" w:hAnsi="Calibri" w:cs="Times New Roman"/>
              <w:szCs w:val="22"/>
            </w:rPr>
          </w:pPr>
          <w:r w:rsidRPr="00D2393D">
            <w:rPr>
              <w:rFonts w:ascii="Calibri" w:eastAsia="Calibri" w:hAnsi="Calibri" w:cs="Times New Roman"/>
              <w:szCs w:val="22"/>
              <w:highlight w:val="yellow"/>
            </w:rPr>
            <w:t>There were no daytime course offerings at the Madera Center during this review period.</w:t>
          </w:r>
        </w:p>
        <w:p w:rsidR="00D77C19" w:rsidRDefault="00D77C19" w:rsidP="001A616B">
          <w:pPr>
            <w:spacing w:after="0"/>
            <w:jc w:val="left"/>
            <w:rPr>
              <w:rFonts w:ascii="Calibri" w:eastAsia="Calibri" w:hAnsi="Calibri" w:cs="Times New Roman"/>
              <w:szCs w:val="22"/>
            </w:rPr>
          </w:pPr>
        </w:p>
        <w:p w:rsidR="00D77C19" w:rsidRPr="00D77C19" w:rsidRDefault="00D77C19" w:rsidP="00D77C19">
          <w:pPr>
            <w:spacing w:after="0"/>
            <w:jc w:val="left"/>
            <w:rPr>
              <w:rFonts w:ascii="Calibri" w:eastAsia="Calibri" w:hAnsi="Calibri" w:cs="Times New Roman"/>
              <w:szCs w:val="22"/>
              <w:highlight w:val="yellow"/>
            </w:rPr>
          </w:pPr>
          <w:r w:rsidRPr="00D77C19">
            <w:rPr>
              <w:rFonts w:ascii="Calibri" w:eastAsia="Calibri" w:hAnsi="Calibri" w:cs="Times New Roman"/>
              <w:szCs w:val="22"/>
              <w:highlight w:val="yellow"/>
            </w:rPr>
            <w:t>As courses historically have been cancelled for low enrollment, it is appropriate to look at possible reasons for a decline in enrollment. There are multiple complex factors affecting enrollment in the ESL Program at Reedley College. At the outset, if should be recognized that there are distinct subgroups of students with in the ESL Program, and enrollment factors are different for each group.</w:t>
          </w:r>
        </w:p>
        <w:p w:rsidR="0092584C" w:rsidRDefault="0092584C" w:rsidP="00D77C19">
          <w:pPr>
            <w:spacing w:after="0"/>
            <w:jc w:val="left"/>
            <w:rPr>
              <w:rFonts w:ascii="Calibri" w:eastAsia="Calibri" w:hAnsi="Calibri" w:cs="Times New Roman"/>
              <w:szCs w:val="22"/>
              <w:highlight w:val="yellow"/>
            </w:rPr>
          </w:pPr>
        </w:p>
        <w:p w:rsidR="00D77C19" w:rsidRPr="00D77C19" w:rsidRDefault="00D77C19" w:rsidP="00D77C19">
          <w:pPr>
            <w:spacing w:after="0"/>
            <w:jc w:val="left"/>
            <w:rPr>
              <w:rFonts w:ascii="Calibri" w:eastAsia="Calibri" w:hAnsi="Calibri" w:cs="Times New Roman"/>
              <w:szCs w:val="22"/>
              <w:highlight w:val="yellow"/>
            </w:rPr>
          </w:pPr>
          <w:r w:rsidRPr="00D77C19">
            <w:rPr>
              <w:rFonts w:ascii="Calibri" w:eastAsia="Calibri" w:hAnsi="Calibri" w:cs="Times New Roman"/>
              <w:szCs w:val="22"/>
              <w:highlight w:val="yellow"/>
            </w:rPr>
            <w:t>International students are one of these groups of students. Nearly all the students in the SEED Program and the many of the Egyptian students in the NESA program were enrolled in ESL courses for one or two semesters. These students have been an asset to the ESL courses.  However, these programs have been discontinued and no longer contribute to enrollment of ESL course</w:t>
          </w:r>
          <w:r w:rsidR="006E21AE">
            <w:rPr>
              <w:rFonts w:ascii="Calibri" w:eastAsia="Calibri" w:hAnsi="Calibri" w:cs="Times New Roman"/>
              <w:szCs w:val="22"/>
              <w:highlight w:val="yellow"/>
            </w:rPr>
            <w:t>s</w:t>
          </w:r>
          <w:r w:rsidRPr="00D77C19">
            <w:rPr>
              <w:rFonts w:ascii="Calibri" w:eastAsia="Calibri" w:hAnsi="Calibri" w:cs="Times New Roman"/>
              <w:szCs w:val="22"/>
              <w:highlight w:val="yellow"/>
            </w:rPr>
            <w:t xml:space="preserve">. </w:t>
          </w:r>
        </w:p>
        <w:p w:rsidR="0092584C" w:rsidRDefault="0092584C" w:rsidP="00D77C19">
          <w:pPr>
            <w:spacing w:after="0"/>
            <w:jc w:val="left"/>
            <w:rPr>
              <w:rFonts w:ascii="Calibri" w:eastAsia="Calibri" w:hAnsi="Calibri" w:cs="Times New Roman"/>
              <w:szCs w:val="22"/>
              <w:highlight w:val="yellow"/>
            </w:rPr>
          </w:pPr>
        </w:p>
        <w:p w:rsidR="00D77C19" w:rsidRPr="00D77C19" w:rsidRDefault="00D77C19" w:rsidP="00D77C19">
          <w:pPr>
            <w:spacing w:after="0"/>
            <w:jc w:val="left"/>
            <w:rPr>
              <w:rFonts w:ascii="Calibri" w:eastAsia="Calibri" w:hAnsi="Calibri" w:cs="Times New Roman"/>
              <w:szCs w:val="22"/>
              <w:highlight w:val="yellow"/>
            </w:rPr>
          </w:pPr>
          <w:r w:rsidRPr="00D77C19">
            <w:rPr>
              <w:rFonts w:ascii="Calibri" w:eastAsia="Calibri" w:hAnsi="Calibri" w:cs="Times New Roman"/>
              <w:szCs w:val="22"/>
              <w:highlight w:val="yellow"/>
            </w:rPr>
            <w:t>Students from local high schools are a growing subgroup within the ESL Program. Historically, the ESL Program has enrolled few students from area high schools. Prior to the implementation of the AccuplacerESL during this program review period, Reedley College made no attempt to identify second language students</w:t>
          </w:r>
          <w:r w:rsidR="005D3825">
            <w:rPr>
              <w:rFonts w:ascii="Calibri" w:eastAsia="Calibri" w:hAnsi="Calibri" w:cs="Times New Roman"/>
              <w:szCs w:val="22"/>
              <w:highlight w:val="yellow"/>
            </w:rPr>
            <w:t xml:space="preserve"> who were matriculating from area high schools</w:t>
          </w:r>
          <w:r w:rsidRPr="00D77C19">
            <w:rPr>
              <w:rFonts w:ascii="Calibri" w:eastAsia="Calibri" w:hAnsi="Calibri" w:cs="Times New Roman"/>
              <w:szCs w:val="22"/>
              <w:highlight w:val="yellow"/>
            </w:rPr>
            <w:t>. Now, these students are better identified through the assessment process each time the College offers the placement tests at the high school. As result, more and more recent immigrants matriculating from local high schools are enrolling the ESL Program.</w:t>
          </w:r>
        </w:p>
        <w:p w:rsidR="0092584C" w:rsidRDefault="0092584C" w:rsidP="00D77C19">
          <w:pPr>
            <w:spacing w:after="0"/>
            <w:jc w:val="left"/>
            <w:rPr>
              <w:rFonts w:ascii="Calibri" w:eastAsia="Calibri" w:hAnsi="Calibri" w:cs="Times New Roman"/>
              <w:szCs w:val="22"/>
              <w:highlight w:val="yellow"/>
            </w:rPr>
          </w:pPr>
        </w:p>
        <w:p w:rsidR="00D77C19" w:rsidRPr="00D77C19" w:rsidRDefault="00D77C19" w:rsidP="00D77C19">
          <w:pPr>
            <w:spacing w:after="0"/>
            <w:jc w:val="left"/>
            <w:rPr>
              <w:rFonts w:ascii="Calibri" w:eastAsia="Calibri" w:hAnsi="Calibri" w:cs="Times New Roman"/>
              <w:szCs w:val="22"/>
              <w:highlight w:val="yellow"/>
            </w:rPr>
          </w:pPr>
          <w:r w:rsidRPr="00D77C19">
            <w:rPr>
              <w:rFonts w:ascii="Calibri" w:eastAsia="Calibri" w:hAnsi="Calibri" w:cs="Times New Roman"/>
              <w:szCs w:val="22"/>
              <w:highlight w:val="yellow"/>
            </w:rPr>
            <w:t>Older immigrants, those who are not Unit</w:t>
          </w:r>
          <w:r w:rsidR="005D3825">
            <w:rPr>
              <w:rFonts w:ascii="Calibri" w:eastAsia="Calibri" w:hAnsi="Calibri" w:cs="Times New Roman"/>
              <w:szCs w:val="22"/>
              <w:highlight w:val="yellow"/>
            </w:rPr>
            <w:t xml:space="preserve">ed States high school graduates, </w:t>
          </w:r>
          <w:r w:rsidRPr="00D77C19">
            <w:rPr>
              <w:rFonts w:ascii="Calibri" w:eastAsia="Calibri" w:hAnsi="Calibri" w:cs="Times New Roman"/>
              <w:szCs w:val="22"/>
              <w:highlight w:val="yellow"/>
            </w:rPr>
            <w:t>have historically been the majority of students in the ESL program. The decreased enrollment in the program has come primarily from this sector. The ESL faculty has identified a number of factors leading to low enrollment among these students.</w:t>
          </w:r>
        </w:p>
        <w:p w:rsidR="0092584C" w:rsidRDefault="0092584C" w:rsidP="00D77C19">
          <w:pPr>
            <w:spacing w:after="0"/>
            <w:jc w:val="left"/>
            <w:rPr>
              <w:rFonts w:ascii="Calibri" w:eastAsia="Calibri" w:hAnsi="Calibri" w:cs="Times New Roman"/>
              <w:szCs w:val="22"/>
              <w:highlight w:val="yellow"/>
            </w:rPr>
          </w:pPr>
        </w:p>
        <w:p w:rsidR="00D77C19" w:rsidRPr="00D77C19" w:rsidRDefault="00D77C19" w:rsidP="00D77C19">
          <w:pPr>
            <w:spacing w:after="0"/>
            <w:jc w:val="left"/>
            <w:rPr>
              <w:rFonts w:ascii="Calibri" w:eastAsia="Calibri" w:hAnsi="Calibri" w:cs="Times New Roman"/>
              <w:szCs w:val="22"/>
              <w:highlight w:val="yellow"/>
            </w:rPr>
          </w:pPr>
          <w:r w:rsidRPr="00D77C19">
            <w:rPr>
              <w:rFonts w:ascii="Calibri" w:eastAsia="Calibri" w:hAnsi="Calibri" w:cs="Times New Roman"/>
              <w:szCs w:val="22"/>
              <w:highlight w:val="yellow"/>
            </w:rPr>
            <w:t xml:space="preserve">Low-enrollment in ESL is not isolated to Reedley College. The nation-wide decline in the immigration to the United States has resulted in a state-wide decline in community college ESL across California. While the impact varies by region and demographics, other colleges have been affected, some severely, in regard to enrollment. </w:t>
          </w:r>
        </w:p>
        <w:p w:rsidR="0092584C" w:rsidRDefault="0092584C" w:rsidP="00D77C19">
          <w:pPr>
            <w:spacing w:after="0"/>
            <w:jc w:val="left"/>
            <w:rPr>
              <w:rFonts w:ascii="Calibri" w:eastAsia="Calibri" w:hAnsi="Calibri" w:cs="Times New Roman"/>
              <w:szCs w:val="22"/>
              <w:highlight w:val="yellow"/>
            </w:rPr>
          </w:pPr>
        </w:p>
        <w:p w:rsidR="00D77C19" w:rsidRPr="00D77C19" w:rsidRDefault="00D77C19" w:rsidP="00D77C19">
          <w:pPr>
            <w:spacing w:after="0"/>
            <w:jc w:val="left"/>
            <w:rPr>
              <w:rFonts w:ascii="Calibri" w:eastAsia="Calibri" w:hAnsi="Calibri" w:cs="Times New Roman"/>
              <w:szCs w:val="22"/>
              <w:highlight w:val="yellow"/>
            </w:rPr>
          </w:pPr>
          <w:r w:rsidRPr="00D77C19">
            <w:rPr>
              <w:rFonts w:ascii="Calibri" w:eastAsia="Calibri" w:hAnsi="Calibri" w:cs="Times New Roman"/>
              <w:szCs w:val="22"/>
              <w:highlight w:val="yellow"/>
            </w:rPr>
            <w:t xml:space="preserve">State funding for adult school ESL programs has become unstable and uncertain. Many adult schools, including those in our service area, have seen drastic cuts to their programs. As a result, there is an expanding articulation gap between the adult school course offerings and those of the Reedley College ESL program. In other words, fewer students are academically prepared to enroll in ESL classes at Reedley College. </w:t>
          </w:r>
        </w:p>
        <w:p w:rsidR="0092584C" w:rsidRDefault="0092584C" w:rsidP="00D77C19">
          <w:pPr>
            <w:spacing w:after="0"/>
            <w:jc w:val="left"/>
            <w:rPr>
              <w:rFonts w:ascii="Calibri" w:eastAsia="Calibri" w:hAnsi="Calibri" w:cs="Times New Roman"/>
              <w:szCs w:val="22"/>
              <w:highlight w:val="yellow"/>
            </w:rPr>
          </w:pPr>
        </w:p>
        <w:p w:rsidR="00D77C19" w:rsidRPr="00D77C19" w:rsidRDefault="00D77C19" w:rsidP="00D77C19">
          <w:pPr>
            <w:spacing w:after="0"/>
            <w:jc w:val="left"/>
            <w:rPr>
              <w:rFonts w:ascii="Calibri" w:eastAsia="Calibri" w:hAnsi="Calibri" w:cs="Times New Roman"/>
              <w:szCs w:val="22"/>
              <w:highlight w:val="yellow"/>
            </w:rPr>
          </w:pPr>
          <w:r w:rsidRPr="00D77C19">
            <w:rPr>
              <w:rFonts w:ascii="Calibri" w:eastAsia="Calibri" w:hAnsi="Calibri" w:cs="Times New Roman"/>
              <w:szCs w:val="22"/>
              <w:highlight w:val="yellow"/>
            </w:rPr>
            <w:t xml:space="preserve">The weak economy continues to impact immigrant students. Historical College enrollment trends that are linked to the economy tend to be inverse for ESL enrollment. (See </w:t>
          </w:r>
          <w:r w:rsidR="00F2512A">
            <w:rPr>
              <w:rFonts w:ascii="Calibri" w:eastAsia="Calibri" w:hAnsi="Calibri" w:cs="Times New Roman"/>
              <w:szCs w:val="22"/>
              <w:highlight w:val="yellow"/>
            </w:rPr>
            <w:t>“</w:t>
          </w:r>
          <w:r w:rsidR="00F2512A" w:rsidRPr="00D77C19">
            <w:rPr>
              <w:rFonts w:ascii="Calibri" w:eastAsia="Calibri" w:hAnsi="Calibri" w:cs="Times New Roman"/>
              <w:szCs w:val="22"/>
              <w:highlight w:val="yellow"/>
            </w:rPr>
            <w:t>Efficiency (WSCH/FTEF)</w:t>
          </w:r>
          <w:r w:rsidR="00F2512A">
            <w:rPr>
              <w:rFonts w:ascii="Calibri" w:eastAsia="Calibri" w:hAnsi="Calibri" w:cs="Times New Roman"/>
              <w:szCs w:val="22"/>
              <w:highlight w:val="yellow"/>
            </w:rPr>
            <w:t xml:space="preserve">” in </w:t>
          </w:r>
          <w:r w:rsidR="009E1494">
            <w:rPr>
              <w:rFonts w:ascii="Calibri" w:eastAsia="Calibri" w:hAnsi="Calibri" w:cs="Times New Roman"/>
              <w:szCs w:val="22"/>
              <w:highlight w:val="yellow"/>
            </w:rPr>
            <w:t>Appendix B</w:t>
          </w:r>
          <w:r w:rsidRPr="00D77C19">
            <w:rPr>
              <w:rFonts w:ascii="Calibri" w:eastAsia="Calibri" w:hAnsi="Calibri" w:cs="Times New Roman"/>
              <w:szCs w:val="22"/>
              <w:highlight w:val="yellow"/>
            </w:rPr>
            <w:t>.) A fragile economy severely impacts immigrant families, a factor that has contributed to low enrollment in the ESL program.</w:t>
          </w:r>
        </w:p>
        <w:p w:rsidR="0092584C" w:rsidRDefault="0092584C" w:rsidP="00D77C19">
          <w:pPr>
            <w:spacing w:after="0"/>
            <w:jc w:val="left"/>
            <w:rPr>
              <w:rFonts w:ascii="Calibri" w:eastAsia="Calibri" w:hAnsi="Calibri" w:cs="Times New Roman"/>
              <w:szCs w:val="22"/>
              <w:highlight w:val="yellow"/>
            </w:rPr>
          </w:pPr>
        </w:p>
        <w:p w:rsidR="00D77C19" w:rsidRPr="00D77C19" w:rsidRDefault="00D77C19" w:rsidP="00D77C19">
          <w:pPr>
            <w:spacing w:after="0"/>
            <w:jc w:val="left"/>
            <w:rPr>
              <w:rFonts w:ascii="Calibri" w:eastAsia="Calibri" w:hAnsi="Calibri" w:cs="Times New Roman"/>
              <w:szCs w:val="22"/>
              <w:highlight w:val="yellow"/>
            </w:rPr>
          </w:pPr>
          <w:r w:rsidRPr="00D77C19">
            <w:rPr>
              <w:rFonts w:ascii="Calibri" w:eastAsia="Calibri" w:hAnsi="Calibri" w:cs="Times New Roman"/>
              <w:szCs w:val="22"/>
              <w:highlight w:val="yellow"/>
            </w:rPr>
            <w:t>It is likely that technology is a barrier for immigrant students who want to enroll at Reedley College. Applicants need computer skills and the ability to access technology in order to complete the matriculation process. Many immigrant students have no experience with computers. Many do not have a computer in their home, and of those that do, not all have Internet access. The move toward a computer-based matriculation process is a barrier for some prospective ESL students.</w:t>
          </w:r>
        </w:p>
        <w:p w:rsidR="0092584C" w:rsidRDefault="0092584C" w:rsidP="00D77C19">
          <w:pPr>
            <w:spacing w:after="0"/>
            <w:jc w:val="left"/>
            <w:rPr>
              <w:rFonts w:ascii="Calibri" w:eastAsia="Calibri" w:hAnsi="Calibri" w:cs="Times New Roman"/>
              <w:szCs w:val="22"/>
              <w:highlight w:val="yellow"/>
            </w:rPr>
          </w:pPr>
        </w:p>
        <w:p w:rsidR="00D77C19" w:rsidRPr="00D77C19" w:rsidRDefault="00D77C19" w:rsidP="00D77C19">
          <w:pPr>
            <w:spacing w:after="0"/>
            <w:jc w:val="left"/>
            <w:rPr>
              <w:rFonts w:ascii="Calibri" w:eastAsia="Calibri" w:hAnsi="Calibri" w:cs="Times New Roman"/>
              <w:szCs w:val="22"/>
              <w:highlight w:val="yellow"/>
            </w:rPr>
          </w:pPr>
          <w:r w:rsidRPr="00D77C19">
            <w:rPr>
              <w:rFonts w:ascii="Calibri" w:eastAsia="Calibri" w:hAnsi="Calibri" w:cs="Times New Roman"/>
              <w:szCs w:val="22"/>
              <w:highlight w:val="yellow"/>
            </w:rPr>
            <w:t xml:space="preserve">Likewise, potential students are faced with linguistic barriers. Area residents are coming to Reedley College to learn English, yet they are faced with very limited access to multilingual services to assist them in the matriculation process. The new student orientation, for example, as well as the placement test language branching questions (which lead the student to the AccuplacerESL test) are only in English. Furthermore, potential students have very limited access to bilingual counselors. </w:t>
          </w:r>
        </w:p>
        <w:p w:rsidR="0092584C" w:rsidRDefault="0092584C" w:rsidP="001A616B">
          <w:pPr>
            <w:spacing w:after="0"/>
            <w:jc w:val="left"/>
            <w:rPr>
              <w:rFonts w:ascii="Calibri" w:eastAsia="Calibri" w:hAnsi="Calibri" w:cs="Times New Roman"/>
              <w:szCs w:val="22"/>
              <w:highlight w:val="yellow"/>
            </w:rPr>
          </w:pPr>
        </w:p>
        <w:p w:rsidR="00977D7D" w:rsidRDefault="00D77C19" w:rsidP="001A616B">
          <w:pPr>
            <w:spacing w:after="0"/>
            <w:jc w:val="left"/>
            <w:rPr>
              <w:rFonts w:ascii="Calibri" w:eastAsia="Calibri" w:hAnsi="Calibri" w:cs="Times New Roman"/>
              <w:szCs w:val="22"/>
            </w:rPr>
          </w:pPr>
          <w:r w:rsidRPr="00D77C19">
            <w:rPr>
              <w:rFonts w:ascii="Calibri" w:eastAsia="Calibri" w:hAnsi="Calibri" w:cs="Times New Roman"/>
              <w:szCs w:val="22"/>
              <w:highlight w:val="yellow"/>
            </w:rPr>
            <w:t xml:space="preserve">Changes in financial aid eligibility requirements have impacted enrollment in ESL classes. Effective Fall 2012, students must have a high school diploma or GED to qualify for financial aid. Historically, significant numbers of ESL students have not have a GED or a high school diploma and were reliant on financial aid. Perhaps this is the single greatest reason for </w:t>
          </w:r>
          <w:r w:rsidR="00245320">
            <w:rPr>
              <w:rFonts w:ascii="Calibri" w:eastAsia="Calibri" w:hAnsi="Calibri" w:cs="Times New Roman"/>
              <w:szCs w:val="22"/>
              <w:highlight w:val="yellow"/>
            </w:rPr>
            <w:t xml:space="preserve">the </w:t>
          </w:r>
          <w:r w:rsidRPr="00D77C19">
            <w:rPr>
              <w:rFonts w:ascii="Calibri" w:eastAsia="Calibri" w:hAnsi="Calibri" w:cs="Times New Roman"/>
              <w:szCs w:val="22"/>
              <w:highlight w:val="yellow"/>
            </w:rPr>
            <w:t>decline i</w:t>
          </w:r>
          <w:r w:rsidR="00245320">
            <w:rPr>
              <w:rFonts w:ascii="Calibri" w:eastAsia="Calibri" w:hAnsi="Calibri" w:cs="Times New Roman"/>
              <w:szCs w:val="22"/>
              <w:highlight w:val="yellow"/>
            </w:rPr>
            <w:t xml:space="preserve">n enrollment </w:t>
          </w:r>
          <w:r w:rsidR="00245320" w:rsidRPr="00F64F24">
            <w:rPr>
              <w:rFonts w:ascii="Calibri" w:eastAsia="Calibri" w:hAnsi="Calibri" w:cs="Times New Roman"/>
              <w:szCs w:val="22"/>
              <w:highlight w:val="yellow"/>
            </w:rPr>
            <w:t>of older immigrant</w:t>
          </w:r>
          <w:r w:rsidRPr="00F64F24">
            <w:rPr>
              <w:rFonts w:ascii="Calibri" w:eastAsia="Calibri" w:hAnsi="Calibri" w:cs="Times New Roman"/>
              <w:szCs w:val="22"/>
              <w:highlight w:val="yellow"/>
            </w:rPr>
            <w:t xml:space="preserve"> ESL students, who</w:t>
          </w:r>
          <w:r w:rsidR="00F64F24" w:rsidRPr="00F64F24">
            <w:rPr>
              <w:rFonts w:ascii="Calibri" w:eastAsia="Calibri" w:hAnsi="Calibri" w:cs="Times New Roman"/>
              <w:szCs w:val="22"/>
              <w:highlight w:val="yellow"/>
            </w:rPr>
            <w:t>,</w:t>
          </w:r>
          <w:r w:rsidRPr="00F64F24">
            <w:rPr>
              <w:rFonts w:ascii="Calibri" w:eastAsia="Calibri" w:hAnsi="Calibri" w:cs="Times New Roman"/>
              <w:szCs w:val="22"/>
              <w:highlight w:val="yellow"/>
            </w:rPr>
            <w:t xml:space="preserve"> in the past</w:t>
          </w:r>
          <w:r w:rsidR="00F64F24" w:rsidRPr="00F64F24">
            <w:rPr>
              <w:rFonts w:ascii="Calibri" w:eastAsia="Calibri" w:hAnsi="Calibri" w:cs="Times New Roman"/>
              <w:szCs w:val="22"/>
              <w:highlight w:val="yellow"/>
            </w:rPr>
            <w:t>,</w:t>
          </w:r>
          <w:r w:rsidRPr="00F64F24">
            <w:rPr>
              <w:rFonts w:ascii="Calibri" w:eastAsia="Calibri" w:hAnsi="Calibri" w:cs="Times New Roman"/>
              <w:szCs w:val="22"/>
              <w:highlight w:val="yellow"/>
            </w:rPr>
            <w:t xml:space="preserve"> made up the majority of student</w:t>
          </w:r>
          <w:r w:rsidR="00F64F24" w:rsidRPr="00F64F24">
            <w:rPr>
              <w:rFonts w:ascii="Calibri" w:eastAsia="Calibri" w:hAnsi="Calibri" w:cs="Times New Roman"/>
              <w:szCs w:val="22"/>
              <w:highlight w:val="yellow"/>
            </w:rPr>
            <w:t>s</w:t>
          </w:r>
          <w:r w:rsidRPr="00F64F24">
            <w:rPr>
              <w:rFonts w:ascii="Calibri" w:eastAsia="Calibri" w:hAnsi="Calibri" w:cs="Times New Roman"/>
              <w:szCs w:val="22"/>
              <w:highlight w:val="yellow"/>
            </w:rPr>
            <w:t xml:space="preserve"> in the ESL program.</w:t>
          </w:r>
          <w:r w:rsidR="00F64F24" w:rsidRPr="00F64F24">
            <w:rPr>
              <w:rFonts w:ascii="Calibri" w:eastAsia="Calibri" w:hAnsi="Calibri" w:cs="Times New Roman"/>
              <w:szCs w:val="22"/>
              <w:highlight w:val="yellow"/>
            </w:rPr>
            <w:t xml:space="preserve"> B</w:t>
          </w:r>
          <w:r w:rsidR="00EB155F" w:rsidRPr="00F64F24">
            <w:rPr>
              <w:rFonts w:ascii="Calibri" w:eastAsia="Calibri" w:hAnsi="Calibri" w:cs="Times New Roman"/>
              <w:szCs w:val="22"/>
              <w:highlight w:val="yellow"/>
            </w:rPr>
            <w:t xml:space="preserve">y instituting </w:t>
          </w:r>
          <w:r w:rsidR="00EB155F" w:rsidRPr="00EB155F">
            <w:rPr>
              <w:rFonts w:ascii="Calibri" w:eastAsia="Calibri" w:hAnsi="Calibri" w:cs="Times New Roman"/>
              <w:szCs w:val="22"/>
              <w:highlight w:val="yellow"/>
            </w:rPr>
            <w:t>a dual roster (</w:t>
          </w:r>
          <w:r w:rsidR="000527CD" w:rsidRPr="000527CD">
            <w:rPr>
              <w:rFonts w:ascii="Calibri" w:eastAsia="Calibri" w:hAnsi="Calibri" w:cs="Times New Roman"/>
              <w:szCs w:val="22"/>
              <w:highlight w:val="yellow"/>
            </w:rPr>
            <w:t>credit/noncredit</w:t>
          </w:r>
          <w:r w:rsidR="00EB155F" w:rsidRPr="00EB155F">
            <w:rPr>
              <w:rFonts w:ascii="Calibri" w:eastAsia="Calibri" w:hAnsi="Calibri" w:cs="Times New Roman"/>
              <w:szCs w:val="22"/>
              <w:highlight w:val="yellow"/>
            </w:rPr>
            <w:t>)</w:t>
          </w:r>
          <w:r w:rsidR="00F64F24">
            <w:rPr>
              <w:rFonts w:ascii="Calibri" w:eastAsia="Calibri" w:hAnsi="Calibri" w:cs="Times New Roman"/>
              <w:szCs w:val="22"/>
              <w:highlight w:val="yellow"/>
            </w:rPr>
            <w:t xml:space="preserve"> </w:t>
          </w:r>
          <w:r w:rsidR="00EB155F" w:rsidRPr="00EB155F">
            <w:rPr>
              <w:rFonts w:ascii="Calibri" w:eastAsia="Calibri" w:hAnsi="Calibri" w:cs="Times New Roman"/>
              <w:szCs w:val="22"/>
              <w:highlight w:val="yellow"/>
            </w:rPr>
            <w:t>enrollment option,</w:t>
          </w:r>
          <w:r w:rsidR="00EB155F" w:rsidRPr="00EB155F">
            <w:rPr>
              <w:highlight w:val="yellow"/>
            </w:rPr>
            <w:t xml:space="preserve"> </w:t>
          </w:r>
          <w:r w:rsidR="00EB155F" w:rsidRPr="00EB155F">
            <w:rPr>
              <w:rFonts w:ascii="Calibri" w:eastAsia="Calibri" w:hAnsi="Calibri" w:cs="Times New Roman"/>
              <w:szCs w:val="22"/>
              <w:highlight w:val="yellow"/>
            </w:rPr>
            <w:t>th</w:t>
          </w:r>
          <w:r w:rsidR="008A531B">
            <w:rPr>
              <w:rFonts w:ascii="Calibri" w:eastAsia="Calibri" w:hAnsi="Calibri" w:cs="Times New Roman"/>
              <w:szCs w:val="22"/>
              <w:highlight w:val="yellow"/>
            </w:rPr>
            <w:t xml:space="preserve">e model that the ESL faculty is proposing, </w:t>
          </w:r>
          <w:r w:rsidR="00EB155F" w:rsidRPr="00EB155F">
            <w:rPr>
              <w:rFonts w:ascii="Calibri" w:eastAsia="Calibri" w:hAnsi="Calibri" w:cs="Times New Roman"/>
              <w:szCs w:val="22"/>
              <w:highlight w:val="yellow"/>
            </w:rPr>
            <w:t>these students would be able to continue their ESL studies while fulfilling their financial aid eligibility requirements.</w:t>
          </w:r>
          <w:r w:rsidR="00EB155F">
            <w:rPr>
              <w:rFonts w:ascii="Calibri" w:eastAsia="Calibri" w:hAnsi="Calibri" w:cs="Times New Roman"/>
              <w:szCs w:val="22"/>
            </w:rPr>
            <w:t xml:space="preserve"> </w:t>
          </w:r>
        </w:p>
        <w:p w:rsidR="0092584C" w:rsidRDefault="0092584C" w:rsidP="0092584C">
          <w:pPr>
            <w:spacing w:after="0"/>
            <w:jc w:val="left"/>
            <w:rPr>
              <w:rFonts w:ascii="Calibri" w:eastAsia="Calibri" w:hAnsi="Calibri" w:cs="Times New Roman"/>
              <w:szCs w:val="22"/>
              <w:highlight w:val="yellow"/>
            </w:rPr>
          </w:pPr>
        </w:p>
        <w:p w:rsidR="0092584C" w:rsidRPr="0092584C" w:rsidRDefault="0092584C" w:rsidP="0092584C">
          <w:pPr>
            <w:spacing w:after="0"/>
            <w:jc w:val="left"/>
            <w:rPr>
              <w:rFonts w:ascii="Calibri" w:eastAsia="Calibri" w:hAnsi="Calibri" w:cs="Times New Roman"/>
              <w:szCs w:val="22"/>
              <w:highlight w:val="yellow"/>
            </w:rPr>
          </w:pPr>
          <w:r w:rsidRPr="0092584C">
            <w:rPr>
              <w:rFonts w:ascii="Calibri" w:eastAsia="Calibri" w:hAnsi="Calibri" w:cs="Times New Roman"/>
              <w:szCs w:val="22"/>
              <w:highlight w:val="yellow"/>
            </w:rPr>
            <w:t xml:space="preserve">ESL faculty participates in ongoing in outreach and articulation with area adult schools, high schools, and private ESL providers, resulting in an understanding of the local landscape of adult ESL and the pathways for students to enroll at Reedley College. Some area adult schools and Proteus, a nonprofit organization offering ESL classes in Dinuba, have begun to see a resurgence of enrollment at the </w:t>
          </w:r>
          <w:r w:rsidR="00AF67D1">
            <w:rPr>
              <w:rFonts w:ascii="Calibri" w:eastAsia="Calibri" w:hAnsi="Calibri" w:cs="Times New Roman"/>
              <w:szCs w:val="22"/>
              <w:highlight w:val="yellow"/>
            </w:rPr>
            <w:t xml:space="preserve">lower </w:t>
          </w:r>
          <w:r w:rsidRPr="0092584C">
            <w:rPr>
              <w:rFonts w:ascii="Calibri" w:eastAsia="Calibri" w:hAnsi="Calibri" w:cs="Times New Roman"/>
              <w:szCs w:val="22"/>
              <w:highlight w:val="yellow"/>
            </w:rPr>
            <w:t xml:space="preserve">levels. Their course offerings are only in the evening, and there are currently waitlists for classes. We unaware of any daytime ESL classes </w:t>
          </w:r>
          <w:r w:rsidR="00AF67D1">
            <w:rPr>
              <w:rFonts w:ascii="Calibri" w:eastAsia="Calibri" w:hAnsi="Calibri" w:cs="Times New Roman"/>
              <w:szCs w:val="22"/>
              <w:highlight w:val="yellow"/>
            </w:rPr>
            <w:t xml:space="preserve">offered </w:t>
          </w:r>
          <w:r w:rsidRPr="0092584C">
            <w:rPr>
              <w:rFonts w:ascii="Calibri" w:eastAsia="Calibri" w:hAnsi="Calibri" w:cs="Times New Roman"/>
              <w:szCs w:val="22"/>
              <w:highlight w:val="yellow"/>
            </w:rPr>
            <w:t xml:space="preserve">at these levels. </w:t>
          </w:r>
        </w:p>
        <w:p w:rsidR="0092584C" w:rsidRDefault="0092584C" w:rsidP="0092584C">
          <w:pPr>
            <w:spacing w:after="0"/>
            <w:jc w:val="left"/>
            <w:rPr>
              <w:rFonts w:ascii="Calibri" w:eastAsia="Calibri" w:hAnsi="Calibri" w:cs="Times New Roman"/>
              <w:szCs w:val="22"/>
              <w:highlight w:val="yellow"/>
            </w:rPr>
          </w:pPr>
        </w:p>
        <w:p w:rsidR="0092584C" w:rsidRDefault="0092584C" w:rsidP="0092584C">
          <w:pPr>
            <w:spacing w:after="0"/>
            <w:jc w:val="left"/>
            <w:rPr>
              <w:rFonts w:ascii="Calibri" w:eastAsia="Calibri" w:hAnsi="Calibri" w:cs="Times New Roman"/>
              <w:szCs w:val="22"/>
            </w:rPr>
          </w:pPr>
          <w:r w:rsidRPr="0092584C">
            <w:rPr>
              <w:rFonts w:ascii="Calibri" w:eastAsia="Calibri" w:hAnsi="Calibri" w:cs="Times New Roman"/>
              <w:szCs w:val="22"/>
              <w:highlight w:val="yellow"/>
            </w:rPr>
            <w:t>The AB86 Planning Grant will potentially</w:t>
          </w:r>
          <w:r w:rsidR="00AF67D1">
            <w:rPr>
              <w:rFonts w:ascii="Calibri" w:eastAsia="Calibri" w:hAnsi="Calibri" w:cs="Times New Roman"/>
              <w:szCs w:val="22"/>
              <w:highlight w:val="yellow"/>
            </w:rPr>
            <w:t xml:space="preserve"> </w:t>
          </w:r>
          <w:r w:rsidRPr="0092584C">
            <w:rPr>
              <w:rFonts w:ascii="Calibri" w:eastAsia="Calibri" w:hAnsi="Calibri" w:cs="Times New Roman"/>
              <w:szCs w:val="22"/>
              <w:highlight w:val="yellow"/>
            </w:rPr>
            <w:t xml:space="preserve">change the dynamics of adult ESL. Regional consortia are bringing together Community College districts and adults </w:t>
          </w:r>
          <w:r w:rsidR="00AF67D1">
            <w:rPr>
              <w:rFonts w:ascii="Calibri" w:eastAsia="Calibri" w:hAnsi="Calibri" w:cs="Times New Roman"/>
              <w:szCs w:val="22"/>
              <w:highlight w:val="yellow"/>
            </w:rPr>
            <w:t xml:space="preserve">schools </w:t>
          </w:r>
          <w:r w:rsidRPr="0092584C">
            <w:rPr>
              <w:rFonts w:ascii="Calibri" w:eastAsia="Calibri" w:hAnsi="Calibri" w:cs="Times New Roman"/>
              <w:szCs w:val="22"/>
              <w:highlight w:val="yellow"/>
            </w:rPr>
            <w:t xml:space="preserve">for the purposes of (1) identifying gaps and duplication of services, and (2) developing a regional plan to better serve adult learners. ESL is one </w:t>
          </w:r>
          <w:r w:rsidR="004C32DF">
            <w:rPr>
              <w:rFonts w:ascii="Calibri" w:eastAsia="Calibri" w:hAnsi="Calibri" w:cs="Times New Roman"/>
              <w:szCs w:val="22"/>
              <w:highlight w:val="yellow"/>
            </w:rPr>
            <w:t>a</w:t>
          </w:r>
          <w:r w:rsidRPr="0092584C">
            <w:rPr>
              <w:rFonts w:ascii="Calibri" w:eastAsia="Calibri" w:hAnsi="Calibri" w:cs="Times New Roman"/>
              <w:szCs w:val="22"/>
              <w:highlight w:val="yellow"/>
            </w:rPr>
            <w:t xml:space="preserve"> being addressed by the grant. Both Nancy Frampton and David Nippoldt are serving on the Area 2 subcommittee for the SCCCD Consortium. A final regional comprehensive plan is due in March, 2015. Faculty engagement is crucial.</w:t>
          </w:r>
        </w:p>
        <w:p w:rsidR="0092584C" w:rsidRDefault="0092584C" w:rsidP="001A616B">
          <w:pPr>
            <w:spacing w:after="0"/>
            <w:jc w:val="left"/>
            <w:rPr>
              <w:rFonts w:ascii="Calibri" w:eastAsia="Calibri" w:hAnsi="Calibri" w:cs="Times New Roman"/>
              <w:szCs w:val="22"/>
            </w:rPr>
          </w:pPr>
        </w:p>
        <w:p w:rsidR="00D77C19" w:rsidRDefault="0092584C" w:rsidP="001A616B">
          <w:pPr>
            <w:spacing w:after="0"/>
            <w:jc w:val="left"/>
            <w:rPr>
              <w:rFonts w:ascii="Calibri" w:eastAsia="Calibri" w:hAnsi="Calibri" w:cs="Times New Roman"/>
              <w:szCs w:val="22"/>
            </w:rPr>
          </w:pPr>
          <w:r w:rsidRPr="0092584C">
            <w:rPr>
              <w:rFonts w:ascii="Calibri" w:eastAsia="Calibri" w:hAnsi="Calibri" w:cs="Times New Roman"/>
              <w:szCs w:val="22"/>
              <w:highlight w:val="yellow"/>
            </w:rPr>
            <w:t xml:space="preserve">A consistent practice of documenting inquiries </w:t>
          </w:r>
          <w:r w:rsidR="00AF67D1">
            <w:rPr>
              <w:rFonts w:ascii="Calibri" w:eastAsia="Calibri" w:hAnsi="Calibri" w:cs="Times New Roman"/>
              <w:szCs w:val="22"/>
              <w:highlight w:val="yellow"/>
            </w:rPr>
            <w:t xml:space="preserve">of prospective students </w:t>
          </w:r>
          <w:r w:rsidRPr="0092584C">
            <w:rPr>
              <w:rFonts w:ascii="Calibri" w:eastAsia="Calibri" w:hAnsi="Calibri" w:cs="Times New Roman"/>
              <w:szCs w:val="22"/>
              <w:highlight w:val="yellow"/>
            </w:rPr>
            <w:t>needs to be in place among counselors. By documenting students’ language level and gathering contact information, from walk-in inquiries, the College can begin to understand the need more specifically.</w:t>
          </w:r>
        </w:p>
        <w:p w:rsidR="0092584C" w:rsidRPr="00D72C92" w:rsidRDefault="0092584C" w:rsidP="001A616B">
          <w:pPr>
            <w:spacing w:after="0"/>
            <w:jc w:val="left"/>
            <w:rPr>
              <w:rFonts w:ascii="Calibri" w:eastAsia="Calibri" w:hAnsi="Calibri" w:cs="Times New Roman"/>
              <w:szCs w:val="22"/>
            </w:rPr>
          </w:pPr>
        </w:p>
        <w:p w:rsidR="001A616B" w:rsidRPr="00D72C92" w:rsidRDefault="001A616B" w:rsidP="001A616B">
          <w:pPr>
            <w:spacing w:after="0"/>
            <w:jc w:val="left"/>
            <w:rPr>
              <w:rFonts w:ascii="Calibri" w:eastAsia="Calibri" w:hAnsi="Calibri" w:cs="Times New Roman"/>
              <w:b/>
              <w:szCs w:val="22"/>
            </w:rPr>
          </w:pPr>
          <w:r w:rsidRPr="00D72C92">
            <w:rPr>
              <w:rFonts w:ascii="Calibri" w:eastAsia="Calibri" w:hAnsi="Calibri" w:cs="Times New Roman"/>
              <w:b/>
              <w:szCs w:val="22"/>
            </w:rPr>
            <w:t>Enrollment Trends in First-time, First-term Students</w:t>
          </w:r>
        </w:p>
        <w:p w:rsidR="001A616B" w:rsidRPr="00D72C92" w:rsidRDefault="00977D7D" w:rsidP="009C1F5A">
          <w:pPr>
            <w:jc w:val="left"/>
            <w:rPr>
              <w:rFonts w:ascii="Calibri" w:eastAsia="Calibri" w:hAnsi="Calibri" w:cs="Times New Roman"/>
            </w:rPr>
          </w:pPr>
          <w:r w:rsidRPr="00D72C92">
            <w:rPr>
              <w:rFonts w:ascii="Calibri" w:eastAsia="Calibri" w:hAnsi="Calibri" w:cs="Times New Roman"/>
            </w:rPr>
            <w:t xml:space="preserve">Additional research conducted by the Reedley College Office of Institutional Research reveals the impact of the enrollment decline of the ESL program. </w:t>
          </w:r>
          <w:r w:rsidR="004D1924" w:rsidRPr="00D72C92">
            <w:rPr>
              <w:rFonts w:ascii="Calibri" w:eastAsia="Calibri" w:hAnsi="Calibri" w:cs="Times New Roman"/>
            </w:rPr>
            <w:t xml:space="preserve">(See Table II.A.2.) </w:t>
          </w:r>
          <w:r w:rsidRPr="00D72C92">
            <w:rPr>
              <w:rFonts w:ascii="Calibri" w:eastAsia="Calibri" w:hAnsi="Calibri" w:cs="Times New Roman"/>
            </w:rPr>
            <w:t>The research identified that from Fall 2008 through Fall 2011, the three lower levels of Reedley College’s ESL program were the entry points for the majority of first-time, first-term students when compared to the higher three levels. Before both the daytime and evening sections of the lower level classes were canceled in Fall 2011, 84% - 87% of new students were placed into the lowest three levels of the program. These three levels are not offered in the Fall 2013 schedule of courses. Since a comprehensive ESL program is valuable to both the community and the College, the immediate challenge is to establish innovative, viable, and sustainable pathways for low level ESL students to matriculate and succeed at Reedley College.</w:t>
          </w:r>
          <w:r w:rsidRPr="00D72C92">
            <w:rPr>
              <w:rFonts w:ascii="Calibri" w:eastAsia="Calibri" w:hAnsi="Calibri" w:cs="Times New Roman"/>
              <w:sz w:val="22"/>
              <w:szCs w:val="22"/>
            </w:rPr>
            <w:tab/>
          </w:r>
        </w:p>
        <w:p w:rsidR="00DD5A9E" w:rsidRDefault="00DD5A9E" w:rsidP="004D1924">
          <w:pPr>
            <w:spacing w:after="0"/>
            <w:jc w:val="left"/>
            <w:rPr>
              <w:rFonts w:ascii="Calibri" w:hAnsi="Calibri"/>
              <w:b/>
            </w:rPr>
          </w:pPr>
        </w:p>
        <w:p w:rsidR="00E4618C" w:rsidRDefault="00E4618C">
          <w:pPr>
            <w:rPr>
              <w:rFonts w:ascii="Calibri" w:hAnsi="Calibri"/>
              <w:b/>
            </w:rPr>
          </w:pPr>
          <w:r>
            <w:rPr>
              <w:rFonts w:ascii="Calibri" w:hAnsi="Calibri"/>
              <w:b/>
            </w:rPr>
            <w:br w:type="page"/>
          </w:r>
        </w:p>
        <w:p w:rsidR="001A616B" w:rsidRPr="00D72C92" w:rsidRDefault="004D1924" w:rsidP="004D1924">
          <w:pPr>
            <w:spacing w:after="0"/>
            <w:jc w:val="left"/>
            <w:rPr>
              <w:rFonts w:ascii="Calibri" w:hAnsi="Calibri"/>
              <w:b/>
            </w:rPr>
          </w:pPr>
          <w:r w:rsidRPr="00D72C92">
            <w:rPr>
              <w:rFonts w:ascii="Calibri" w:hAnsi="Calibri"/>
              <w:b/>
            </w:rPr>
            <w:t>Table II.A.2 - First T</w:t>
          </w:r>
          <w:r w:rsidR="001A616B" w:rsidRPr="00D72C92">
            <w:rPr>
              <w:rFonts w:ascii="Calibri" w:hAnsi="Calibri"/>
              <w:b/>
            </w:rPr>
            <w:t xml:space="preserve">ime, </w:t>
          </w:r>
          <w:r w:rsidRPr="00D72C92">
            <w:rPr>
              <w:rFonts w:ascii="Calibri" w:hAnsi="Calibri"/>
              <w:b/>
            </w:rPr>
            <w:t>F</w:t>
          </w:r>
          <w:r w:rsidR="001A616B" w:rsidRPr="00D72C92">
            <w:rPr>
              <w:rFonts w:ascii="Calibri" w:hAnsi="Calibri"/>
              <w:b/>
            </w:rPr>
            <w:t xml:space="preserve">irst </w:t>
          </w:r>
          <w:r w:rsidRPr="00D72C92">
            <w:rPr>
              <w:rFonts w:ascii="Calibri" w:hAnsi="Calibri"/>
              <w:b/>
            </w:rPr>
            <w:t>T</w:t>
          </w:r>
          <w:r w:rsidR="001A616B" w:rsidRPr="00D72C92">
            <w:rPr>
              <w:rFonts w:ascii="Calibri" w:hAnsi="Calibri"/>
              <w:b/>
            </w:rPr>
            <w:t xml:space="preserve">erm </w:t>
          </w:r>
          <w:r w:rsidRPr="00D72C92">
            <w:rPr>
              <w:rFonts w:ascii="Calibri" w:hAnsi="Calibri"/>
              <w:b/>
            </w:rPr>
            <w:t>S</w:t>
          </w:r>
          <w:r w:rsidR="001A616B" w:rsidRPr="00D72C92">
            <w:rPr>
              <w:rFonts w:ascii="Calibri" w:hAnsi="Calibri"/>
              <w:b/>
            </w:rPr>
            <w:t xml:space="preserve">tudents at RC </w:t>
          </w:r>
          <w:r w:rsidRPr="00D72C92">
            <w:rPr>
              <w:rFonts w:ascii="Calibri" w:hAnsi="Calibri"/>
              <w:b/>
            </w:rPr>
            <w:t>W</w:t>
          </w:r>
          <w:r w:rsidR="001A616B" w:rsidRPr="00D72C92">
            <w:rPr>
              <w:rFonts w:ascii="Calibri" w:hAnsi="Calibri"/>
              <w:b/>
            </w:rPr>
            <w:t xml:space="preserve">ho </w:t>
          </w:r>
          <w:r w:rsidRPr="00D72C92">
            <w:rPr>
              <w:rFonts w:ascii="Calibri" w:hAnsi="Calibri"/>
              <w:b/>
            </w:rPr>
            <w:t>E</w:t>
          </w:r>
          <w:r w:rsidR="001A616B" w:rsidRPr="00D72C92">
            <w:rPr>
              <w:rFonts w:ascii="Calibri" w:hAnsi="Calibri"/>
              <w:b/>
            </w:rPr>
            <w:t xml:space="preserve">nrolled in ESL-260, ESL-261I, ESL-264, ESL-265, ESL-266W, or ESL-266R by </w:t>
          </w:r>
          <w:r w:rsidRPr="00D72C92">
            <w:rPr>
              <w:rFonts w:ascii="Calibri" w:hAnsi="Calibri"/>
              <w:b/>
            </w:rPr>
            <w:t>H</w:t>
          </w:r>
          <w:r w:rsidR="001A616B" w:rsidRPr="00D72C92">
            <w:rPr>
              <w:rFonts w:ascii="Calibri" w:hAnsi="Calibri"/>
              <w:b/>
            </w:rPr>
            <w:t xml:space="preserve">eadcount and </w:t>
          </w:r>
          <w:r w:rsidRPr="00D72C92">
            <w:rPr>
              <w:rFonts w:ascii="Calibri" w:hAnsi="Calibri"/>
              <w:b/>
            </w:rPr>
            <w:t>S</w:t>
          </w:r>
          <w:r w:rsidR="001A616B" w:rsidRPr="00D72C92">
            <w:rPr>
              <w:rFonts w:ascii="Calibri" w:hAnsi="Calibri"/>
              <w:b/>
            </w:rPr>
            <w:t xml:space="preserve">uccess </w:t>
          </w:r>
          <w:r w:rsidRPr="00D72C92">
            <w:rPr>
              <w:rFonts w:ascii="Calibri" w:hAnsi="Calibri"/>
              <w:b/>
            </w:rPr>
            <w:t>R</w:t>
          </w:r>
          <w:r w:rsidR="001A616B" w:rsidRPr="00D72C92">
            <w:rPr>
              <w:rFonts w:ascii="Calibri" w:hAnsi="Calibri"/>
              <w:b/>
            </w:rPr>
            <w:t>ate</w:t>
          </w:r>
        </w:p>
        <w:tbl>
          <w:tblPr>
            <w:tblStyle w:val="LightGrid-Accent6"/>
            <w:tblW w:w="10368" w:type="dxa"/>
            <w:tblLook w:val="04A0" w:firstRow="1" w:lastRow="0" w:firstColumn="1" w:lastColumn="0" w:noHBand="0" w:noVBand="1"/>
          </w:tblPr>
          <w:tblGrid>
            <w:gridCol w:w="772"/>
            <w:gridCol w:w="1072"/>
            <w:gridCol w:w="1308"/>
            <w:gridCol w:w="1072"/>
            <w:gridCol w:w="1384"/>
            <w:gridCol w:w="1072"/>
            <w:gridCol w:w="1308"/>
            <w:gridCol w:w="1072"/>
            <w:gridCol w:w="1308"/>
          </w:tblGrid>
          <w:tr w:rsidR="001A616B" w:rsidRPr="00D72C92" w:rsidTr="0018685D">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772" w:type="dxa"/>
                <w:vAlign w:val="center"/>
              </w:tcPr>
              <w:p w:rsidR="001A616B" w:rsidRPr="00D72C92" w:rsidRDefault="001A616B" w:rsidP="0018685D">
                <w:pPr>
                  <w:jc w:val="center"/>
                  <w:rPr>
                    <w:rFonts w:ascii="Calibri" w:hAnsi="Calibri"/>
                  </w:rPr>
                </w:pPr>
              </w:p>
            </w:tc>
            <w:tc>
              <w:tcPr>
                <w:tcW w:w="1072" w:type="dxa"/>
                <w:vAlign w:val="center"/>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 Enrolled</w:t>
                </w:r>
              </w:p>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Fall 2008</w:t>
                </w:r>
              </w:p>
            </w:tc>
            <w:tc>
              <w:tcPr>
                <w:tcW w:w="1308" w:type="dxa"/>
                <w:vAlign w:val="center"/>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 Successful</w:t>
                </w:r>
              </w:p>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Fall 2008</w:t>
                </w:r>
              </w:p>
            </w:tc>
            <w:tc>
              <w:tcPr>
                <w:tcW w:w="1072" w:type="dxa"/>
                <w:vAlign w:val="center"/>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 Enrolled</w:t>
                </w:r>
              </w:p>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Fall 2009</w:t>
                </w:r>
              </w:p>
            </w:tc>
            <w:tc>
              <w:tcPr>
                <w:tcW w:w="1384" w:type="dxa"/>
                <w:vAlign w:val="center"/>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 Successful</w:t>
                </w:r>
              </w:p>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Fall 2009</w:t>
                </w:r>
              </w:p>
            </w:tc>
            <w:tc>
              <w:tcPr>
                <w:tcW w:w="1072" w:type="dxa"/>
                <w:vAlign w:val="center"/>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 Enrolled</w:t>
                </w:r>
              </w:p>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Fall 2010</w:t>
                </w:r>
              </w:p>
            </w:tc>
            <w:tc>
              <w:tcPr>
                <w:tcW w:w="1308" w:type="dxa"/>
                <w:vAlign w:val="center"/>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 Successful</w:t>
                </w:r>
              </w:p>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Fall 2010</w:t>
                </w:r>
              </w:p>
            </w:tc>
            <w:tc>
              <w:tcPr>
                <w:tcW w:w="1072" w:type="dxa"/>
                <w:vAlign w:val="center"/>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 Enrolled</w:t>
                </w:r>
              </w:p>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Fall 2011</w:t>
                </w:r>
              </w:p>
            </w:tc>
            <w:tc>
              <w:tcPr>
                <w:tcW w:w="1308" w:type="dxa"/>
                <w:vAlign w:val="center"/>
              </w:tcPr>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 Successful</w:t>
                </w:r>
              </w:p>
              <w:p w:rsidR="001A616B" w:rsidRPr="00D72C92" w:rsidRDefault="001A616B" w:rsidP="0018685D">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18"/>
                  </w:rPr>
                </w:pPr>
                <w:r w:rsidRPr="00D72C92">
                  <w:rPr>
                    <w:rFonts w:ascii="Calibri" w:hAnsi="Calibri"/>
                    <w:b w:val="0"/>
                    <w:sz w:val="18"/>
                    <w:szCs w:val="18"/>
                  </w:rPr>
                  <w:t>Fall 2011</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772" w:type="dxa"/>
                <w:vAlign w:val="center"/>
              </w:tcPr>
              <w:p w:rsidR="001A616B" w:rsidRPr="00D72C92" w:rsidRDefault="001A616B" w:rsidP="0018685D">
                <w:pPr>
                  <w:jc w:val="center"/>
                  <w:rPr>
                    <w:rFonts w:ascii="Calibri" w:hAnsi="Calibri" w:cs="Calibri"/>
                    <w:color w:val="000000"/>
                  </w:rPr>
                </w:pPr>
                <w:r w:rsidRPr="00D72C92">
                  <w:rPr>
                    <w:rFonts w:ascii="Calibri" w:hAnsi="Calibri" w:cs="Calibri"/>
                    <w:color w:val="000000"/>
                  </w:rPr>
                  <w:t>ESL-260</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72C92">
                  <w:rPr>
                    <w:rFonts w:ascii="Calibri" w:hAnsi="Calibri" w:cs="Calibri"/>
                    <w:b/>
                    <w:color w:val="000000"/>
                  </w:rPr>
                  <w:t>19</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78.95%</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41</w:t>
                </w:r>
              </w:p>
            </w:tc>
            <w:tc>
              <w:tcPr>
                <w:tcW w:w="138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72C92">
                  <w:rPr>
                    <w:rFonts w:ascii="Calibri" w:hAnsi="Calibri" w:cs="Calibri"/>
                    <w:b/>
                    <w:color w:val="000000"/>
                  </w:rPr>
                  <w:t>92.68%</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36</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80.56%</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772" w:type="dxa"/>
                <w:vAlign w:val="center"/>
              </w:tcPr>
              <w:p w:rsidR="001A616B" w:rsidRPr="00D72C92" w:rsidRDefault="001A616B" w:rsidP="0018685D">
                <w:pPr>
                  <w:jc w:val="center"/>
                  <w:rPr>
                    <w:rFonts w:ascii="Calibri" w:hAnsi="Calibri" w:cs="Calibri"/>
                    <w:color w:val="000000"/>
                  </w:rPr>
                </w:pPr>
                <w:r w:rsidRPr="00D72C92">
                  <w:rPr>
                    <w:rFonts w:ascii="Calibri" w:hAnsi="Calibri" w:cs="Calibri"/>
                    <w:color w:val="000000"/>
                  </w:rPr>
                  <w:t>ESL-261I</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72C92">
                  <w:rPr>
                    <w:rFonts w:ascii="Calibri" w:hAnsi="Calibri" w:cs="Calibri"/>
                    <w:b/>
                    <w:color w:val="000000"/>
                  </w:rPr>
                  <w:t>9</w:t>
                </w:r>
              </w:p>
            </w:tc>
            <w:tc>
              <w:tcPr>
                <w:tcW w:w="13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77.78%</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13</w:t>
                </w:r>
              </w:p>
            </w:tc>
            <w:tc>
              <w:tcPr>
                <w:tcW w:w="138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84.62%</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15</w:t>
                </w:r>
              </w:p>
            </w:tc>
            <w:tc>
              <w:tcPr>
                <w:tcW w:w="13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80.00%</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21</w:t>
                </w:r>
              </w:p>
            </w:tc>
            <w:tc>
              <w:tcPr>
                <w:tcW w:w="13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90.48%</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772" w:type="dxa"/>
                <w:vAlign w:val="center"/>
              </w:tcPr>
              <w:p w:rsidR="001A616B" w:rsidRPr="00D72C92" w:rsidRDefault="001A616B" w:rsidP="0018685D">
                <w:pPr>
                  <w:jc w:val="center"/>
                  <w:rPr>
                    <w:rFonts w:ascii="Calibri" w:hAnsi="Calibri" w:cs="Calibri"/>
                    <w:color w:val="000000"/>
                  </w:rPr>
                </w:pPr>
                <w:r w:rsidRPr="00D72C92">
                  <w:rPr>
                    <w:rFonts w:ascii="Calibri" w:hAnsi="Calibri" w:cs="Calibri"/>
                    <w:color w:val="000000"/>
                  </w:rPr>
                  <w:t>ESL-264</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72C92">
                  <w:rPr>
                    <w:rFonts w:ascii="Calibri" w:hAnsi="Calibri" w:cs="Calibri"/>
                    <w:b/>
                    <w:color w:val="000000"/>
                  </w:rPr>
                  <w:t>8</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100.00%</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12</w:t>
                </w:r>
              </w:p>
            </w:tc>
            <w:tc>
              <w:tcPr>
                <w:tcW w:w="138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91.67%</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10</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80.00%</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10</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70.00%</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772" w:type="dxa"/>
                <w:vAlign w:val="center"/>
              </w:tcPr>
              <w:p w:rsidR="001A616B" w:rsidRPr="00D72C92" w:rsidRDefault="001A616B" w:rsidP="0018685D">
                <w:pPr>
                  <w:jc w:val="center"/>
                  <w:rPr>
                    <w:rFonts w:ascii="Calibri" w:hAnsi="Calibri" w:cs="Calibri"/>
                    <w:color w:val="000000"/>
                  </w:rPr>
                </w:pPr>
                <w:r w:rsidRPr="00D72C92">
                  <w:rPr>
                    <w:rFonts w:ascii="Calibri" w:hAnsi="Calibri" w:cs="Calibri"/>
                    <w:color w:val="000000"/>
                  </w:rPr>
                  <w:t>ESL-265</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72C92">
                  <w:rPr>
                    <w:rFonts w:ascii="Calibri" w:hAnsi="Calibri" w:cs="Calibri"/>
                    <w:b/>
                    <w:color w:val="000000"/>
                  </w:rPr>
                  <w:t>4</w:t>
                </w:r>
              </w:p>
            </w:tc>
            <w:tc>
              <w:tcPr>
                <w:tcW w:w="13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100.00%</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3</w:t>
                </w:r>
              </w:p>
            </w:tc>
            <w:tc>
              <w:tcPr>
                <w:tcW w:w="138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100.00%</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3</w:t>
                </w:r>
              </w:p>
            </w:tc>
            <w:tc>
              <w:tcPr>
                <w:tcW w:w="13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66.67%</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8</w:t>
                </w:r>
              </w:p>
            </w:tc>
            <w:tc>
              <w:tcPr>
                <w:tcW w:w="13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75.00%</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772" w:type="dxa"/>
                <w:vAlign w:val="center"/>
              </w:tcPr>
              <w:p w:rsidR="001A616B" w:rsidRPr="00D72C92" w:rsidRDefault="001A616B" w:rsidP="0018685D">
                <w:pPr>
                  <w:jc w:val="center"/>
                  <w:rPr>
                    <w:rFonts w:ascii="Calibri" w:hAnsi="Calibri" w:cs="Calibri"/>
                    <w:color w:val="000000"/>
                  </w:rPr>
                </w:pPr>
                <w:r w:rsidRPr="00D72C92">
                  <w:rPr>
                    <w:rFonts w:ascii="Calibri" w:hAnsi="Calibri" w:cs="Calibri"/>
                    <w:color w:val="000000"/>
                  </w:rPr>
                  <w:t>ESL-266R</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72C92">
                  <w:rPr>
                    <w:rFonts w:ascii="Calibri" w:hAnsi="Calibri" w:cs="Calibri"/>
                    <w:b/>
                    <w:color w:val="000000"/>
                  </w:rPr>
                  <w:t>1</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100.00%</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2</w:t>
                </w:r>
              </w:p>
            </w:tc>
            <w:tc>
              <w:tcPr>
                <w:tcW w:w="138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100.00%</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4</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50.00%</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6</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50.00%</w:t>
                </w:r>
              </w:p>
            </w:tc>
          </w:tr>
          <w:tr w:rsidR="001A616B" w:rsidRPr="00D72C92" w:rsidTr="0018685D">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772" w:type="dxa"/>
                <w:vAlign w:val="center"/>
              </w:tcPr>
              <w:p w:rsidR="001A616B" w:rsidRPr="00D72C92" w:rsidRDefault="001A616B" w:rsidP="0018685D">
                <w:pPr>
                  <w:jc w:val="center"/>
                  <w:rPr>
                    <w:rFonts w:ascii="Calibri" w:hAnsi="Calibri" w:cs="Calibri"/>
                    <w:color w:val="000000"/>
                  </w:rPr>
                </w:pPr>
                <w:r w:rsidRPr="00D72C92">
                  <w:rPr>
                    <w:rFonts w:ascii="Calibri" w:hAnsi="Calibri" w:cs="Calibri"/>
                    <w:color w:val="000000"/>
                  </w:rPr>
                  <w:t>ESL-266W</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72C92">
                  <w:rPr>
                    <w:rFonts w:ascii="Calibri" w:hAnsi="Calibri" w:cs="Calibri"/>
                    <w:b/>
                    <w:color w:val="000000"/>
                  </w:rPr>
                  <w:t>1</w:t>
                </w:r>
              </w:p>
            </w:tc>
            <w:tc>
              <w:tcPr>
                <w:tcW w:w="13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100.00%</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4</w:t>
                </w:r>
              </w:p>
            </w:tc>
            <w:tc>
              <w:tcPr>
                <w:tcW w:w="1384"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25.00%</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3</w:t>
                </w:r>
              </w:p>
            </w:tc>
            <w:tc>
              <w:tcPr>
                <w:tcW w:w="13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33.33%</w:t>
                </w:r>
              </w:p>
            </w:tc>
            <w:tc>
              <w:tcPr>
                <w:tcW w:w="1072"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b/>
                  </w:rPr>
                </w:pPr>
                <w:r w:rsidRPr="00D72C92">
                  <w:rPr>
                    <w:rFonts w:ascii="Calibri" w:hAnsi="Calibri"/>
                    <w:b/>
                  </w:rPr>
                  <w:t>2</w:t>
                </w:r>
              </w:p>
            </w:tc>
            <w:tc>
              <w:tcPr>
                <w:tcW w:w="1308" w:type="dxa"/>
                <w:vAlign w:val="center"/>
              </w:tcPr>
              <w:p w:rsidR="001A616B" w:rsidRPr="00D72C92" w:rsidRDefault="001A616B" w:rsidP="0018685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sidRPr="00D72C92">
                  <w:rPr>
                    <w:rFonts w:ascii="Calibri" w:hAnsi="Calibri" w:cs="Calibri"/>
                    <w:b/>
                    <w:bCs/>
                    <w:color w:val="000000"/>
                  </w:rPr>
                  <w:t>50.00%</w:t>
                </w:r>
              </w:p>
            </w:tc>
          </w:tr>
          <w:tr w:rsidR="001A616B" w:rsidRPr="00D72C92" w:rsidTr="0018685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72" w:type="dxa"/>
                <w:vAlign w:val="center"/>
              </w:tcPr>
              <w:p w:rsidR="001A616B" w:rsidRPr="00D72C92" w:rsidRDefault="001A616B" w:rsidP="0018685D">
                <w:pPr>
                  <w:jc w:val="center"/>
                  <w:rPr>
                    <w:rFonts w:ascii="Calibri" w:hAnsi="Calibri" w:cs="Calibri"/>
                    <w:color w:val="000000"/>
                  </w:rPr>
                </w:pP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45</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85.71%</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75</w:t>
                </w:r>
              </w:p>
            </w:tc>
            <w:tc>
              <w:tcPr>
                <w:tcW w:w="1384"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88.00%</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71</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76.06%</w:t>
                </w:r>
              </w:p>
            </w:tc>
            <w:tc>
              <w:tcPr>
                <w:tcW w:w="1072"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D72C92">
                  <w:rPr>
                    <w:rFonts w:ascii="Calibri" w:hAnsi="Calibri"/>
                    <w:b/>
                  </w:rPr>
                  <w:t>47</w:t>
                </w:r>
              </w:p>
            </w:tc>
            <w:tc>
              <w:tcPr>
                <w:tcW w:w="1308" w:type="dxa"/>
                <w:vAlign w:val="center"/>
              </w:tcPr>
              <w:p w:rsidR="001A616B" w:rsidRPr="00D72C92" w:rsidRDefault="001A616B" w:rsidP="001868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D72C92">
                  <w:rPr>
                    <w:rFonts w:ascii="Calibri" w:hAnsi="Calibri" w:cs="Calibri"/>
                    <w:b/>
                    <w:bCs/>
                    <w:color w:val="000000"/>
                  </w:rPr>
                  <w:t>76.60%</w:t>
                </w:r>
              </w:p>
            </w:tc>
          </w:tr>
        </w:tbl>
        <w:p w:rsidR="001A616B" w:rsidRPr="00D72C92" w:rsidRDefault="001A616B" w:rsidP="001A616B">
          <w:pPr>
            <w:rPr>
              <w:rFonts w:ascii="Calibri" w:hAnsi="Calibri"/>
            </w:rPr>
          </w:pPr>
          <w:r w:rsidRPr="00D72C92">
            <w:rPr>
              <w:rFonts w:ascii="Calibri" w:hAnsi="Calibri"/>
            </w:rPr>
            <w:t>** # Enrolled = Headcount enrollment and is duplicated which is how 41 first time first term students produce 45 enrollments (Fall 2008 example)</w:t>
          </w:r>
        </w:p>
        <w:p w:rsidR="001A616B" w:rsidRPr="00D72C92" w:rsidRDefault="001A616B" w:rsidP="001A616B">
          <w:pPr>
            <w:spacing w:after="0"/>
            <w:jc w:val="left"/>
            <w:rPr>
              <w:rFonts w:ascii="Calibri" w:eastAsia="Calibri" w:hAnsi="Calibri" w:cs="Times New Roman"/>
              <w:sz w:val="22"/>
              <w:szCs w:val="22"/>
            </w:rPr>
          </w:pPr>
        </w:p>
        <w:p w:rsidR="001A616B" w:rsidRPr="00D72C92" w:rsidRDefault="001A616B" w:rsidP="001A616B">
          <w:pPr>
            <w:spacing w:after="0"/>
            <w:jc w:val="left"/>
            <w:rPr>
              <w:rFonts w:ascii="Calibri" w:eastAsia="Calibri" w:hAnsi="Calibri" w:cs="Times New Roman"/>
              <w:b/>
              <w:szCs w:val="22"/>
            </w:rPr>
          </w:pPr>
          <w:r w:rsidRPr="00D72C92">
            <w:rPr>
              <w:rFonts w:ascii="Calibri" w:eastAsia="Calibri" w:hAnsi="Calibri" w:cs="Times New Roman"/>
              <w:b/>
              <w:szCs w:val="22"/>
            </w:rPr>
            <w:t>Ed Master Plan – The Need for a Comprehensive ESL Program</w:t>
          </w:r>
        </w:p>
        <w:p w:rsidR="001A616B" w:rsidRPr="00D72C92" w:rsidRDefault="001A616B" w:rsidP="001A616B">
          <w:pPr>
            <w:spacing w:after="0"/>
            <w:jc w:val="left"/>
            <w:rPr>
              <w:rFonts w:ascii="Calibri" w:eastAsia="Calibri" w:hAnsi="Calibri" w:cs="Times New Roman"/>
              <w:szCs w:val="22"/>
            </w:rPr>
          </w:pPr>
          <w:r w:rsidRPr="00D72C92">
            <w:rPr>
              <w:rFonts w:ascii="Calibri" w:eastAsia="Calibri" w:hAnsi="Calibri" w:cs="Times New Roman"/>
              <w:szCs w:val="22"/>
            </w:rPr>
            <w:t xml:space="preserve">Even before course cancellations, the 2009-2010 Reedley College Educational Master Plan recommendation #2 recognized the need for a comprehensive ESL program to serve the needs of the community. The data shows that </w:t>
          </w:r>
          <w:r w:rsidR="00001A46" w:rsidRPr="00D72C92">
            <w:rPr>
              <w:rFonts w:ascii="Calibri" w:eastAsia="Calibri" w:hAnsi="Calibri" w:cs="Times New Roman"/>
              <w:szCs w:val="22"/>
            </w:rPr>
            <w:t>the ESL</w:t>
          </w:r>
          <w:r w:rsidRPr="00D72C92">
            <w:rPr>
              <w:rFonts w:ascii="Calibri" w:eastAsia="Calibri" w:hAnsi="Calibri" w:cs="Times New Roman"/>
              <w:szCs w:val="22"/>
            </w:rPr>
            <w:t xml:space="preserve"> program is less co</w:t>
          </w:r>
          <w:r w:rsidR="00731093" w:rsidRPr="00D72C92">
            <w:rPr>
              <w:rFonts w:ascii="Calibri" w:eastAsia="Calibri" w:hAnsi="Calibri" w:cs="Times New Roman"/>
              <w:szCs w:val="22"/>
            </w:rPr>
            <w:t xml:space="preserve">mprehensive today than in 2010 and less able to serve the diverse needs of the service area. </w:t>
          </w:r>
        </w:p>
        <w:p w:rsidR="001A616B" w:rsidRPr="00D72C92" w:rsidRDefault="001A616B" w:rsidP="001A616B">
          <w:pPr>
            <w:spacing w:after="0"/>
            <w:jc w:val="left"/>
            <w:rPr>
              <w:rFonts w:ascii="Calibri" w:eastAsia="Calibri" w:hAnsi="Calibri" w:cs="Times New Roman"/>
              <w:szCs w:val="22"/>
            </w:rPr>
          </w:pPr>
        </w:p>
        <w:p w:rsidR="001A616B" w:rsidRPr="00D72C92" w:rsidRDefault="001A616B" w:rsidP="001A616B">
          <w:pPr>
            <w:spacing w:after="0"/>
            <w:ind w:left="720"/>
            <w:jc w:val="left"/>
            <w:rPr>
              <w:rFonts w:ascii="Calibri" w:eastAsia="Calibri" w:hAnsi="Calibri" w:cs="Times New Roman"/>
              <w:b/>
              <w:i/>
              <w:szCs w:val="22"/>
            </w:rPr>
          </w:pPr>
          <w:r w:rsidRPr="00D72C92">
            <w:rPr>
              <w:rFonts w:ascii="Calibri" w:eastAsia="Calibri" w:hAnsi="Calibri" w:cs="Times New Roman"/>
              <w:b/>
              <w:i/>
              <w:szCs w:val="22"/>
            </w:rPr>
            <w:t>Ed Master Plan – Recommendation #2</w:t>
          </w:r>
        </w:p>
        <w:p w:rsidR="001A616B" w:rsidRPr="00D72C92" w:rsidRDefault="001A616B" w:rsidP="001A616B">
          <w:pPr>
            <w:spacing w:after="0"/>
            <w:ind w:left="720"/>
            <w:jc w:val="left"/>
            <w:rPr>
              <w:rFonts w:ascii="Calibri" w:eastAsia="Calibri" w:hAnsi="Calibri" w:cs="Times New Roman"/>
              <w:szCs w:val="22"/>
            </w:rPr>
          </w:pPr>
          <w:r w:rsidRPr="00D72C92">
            <w:rPr>
              <w:rFonts w:ascii="Calibri" w:eastAsia="Calibri" w:hAnsi="Calibri" w:cs="Times New Roman"/>
              <w:szCs w:val="22"/>
            </w:rPr>
            <w:t>Utilizing information provided in the Age and Ethnicity Profile Table (External Environmental Scan section), Race and Ethnicity Profile data (Internal Environmental Scan section) and Baseline Curriculum Fall 2008 Table (Program of Instruction section), the College should analyze the apparent disparity between the number of students enrolled in English as a Second Language classes and the need for such classes among the service area population and consider appropriate actions. The College should also consider alternative means of identification of second-language learners and expansion of services for those students enrolled at the College.</w:t>
          </w:r>
        </w:p>
        <w:p w:rsidR="001A616B" w:rsidRPr="00D72C92" w:rsidRDefault="001A616B" w:rsidP="001A616B">
          <w:pPr>
            <w:spacing w:after="0"/>
            <w:jc w:val="left"/>
            <w:rPr>
              <w:rFonts w:ascii="Calibri" w:eastAsia="Calibri" w:hAnsi="Calibri" w:cs="Times New Roman"/>
              <w:szCs w:val="22"/>
            </w:rPr>
          </w:pPr>
        </w:p>
        <w:p w:rsidR="001A616B" w:rsidRPr="00D72C92" w:rsidRDefault="001A616B" w:rsidP="001A616B">
          <w:pPr>
            <w:spacing w:after="0"/>
            <w:jc w:val="left"/>
            <w:rPr>
              <w:rFonts w:ascii="Calibri" w:eastAsia="Calibri" w:hAnsi="Calibri" w:cs="Times New Roman"/>
              <w:b/>
              <w:szCs w:val="22"/>
            </w:rPr>
          </w:pPr>
          <w:r w:rsidRPr="00D72C92">
            <w:rPr>
              <w:rFonts w:ascii="Calibri" w:eastAsia="Calibri" w:hAnsi="Calibri" w:cs="Times New Roman"/>
              <w:b/>
              <w:szCs w:val="22"/>
            </w:rPr>
            <w:t>ETHNICITY</w:t>
          </w:r>
        </w:p>
        <w:p w:rsidR="001A616B" w:rsidRPr="00D72C92" w:rsidRDefault="00D131FA" w:rsidP="001A616B">
          <w:pPr>
            <w:spacing w:after="0"/>
            <w:jc w:val="left"/>
            <w:rPr>
              <w:rFonts w:ascii="Calibri" w:eastAsia="Calibri" w:hAnsi="Calibri" w:cs="Times New Roman"/>
            </w:rPr>
          </w:pPr>
          <w:r w:rsidRPr="00D72C92">
            <w:rPr>
              <w:rFonts w:ascii="Calibri" w:eastAsia="Calibri" w:hAnsi="Calibri" w:cs="Times New Roman"/>
              <w:szCs w:val="22"/>
            </w:rPr>
            <w:t>Reedley College enrollment was</w:t>
          </w:r>
          <w:r w:rsidR="001A616B" w:rsidRPr="00D72C92">
            <w:rPr>
              <w:rFonts w:ascii="Calibri" w:eastAsia="Calibri" w:hAnsi="Calibri" w:cs="Times New Roman"/>
              <w:szCs w:val="22"/>
            </w:rPr>
            <w:t xml:space="preserve"> consistently about 60% Hispanic and 22% White/Non Hispanic. With a target population of non-English speakers, the ESL courses </w:t>
          </w:r>
          <w:r w:rsidRPr="00D72C92">
            <w:rPr>
              <w:rFonts w:ascii="Calibri" w:eastAsia="Calibri" w:hAnsi="Calibri" w:cs="Times New Roman"/>
              <w:szCs w:val="22"/>
            </w:rPr>
            <w:t xml:space="preserve">had </w:t>
          </w:r>
          <w:r w:rsidR="001A616B" w:rsidRPr="00D72C92">
            <w:rPr>
              <w:rFonts w:ascii="Calibri" w:eastAsia="Calibri" w:hAnsi="Calibri" w:cs="Times New Roman"/>
              <w:szCs w:val="22"/>
            </w:rPr>
            <w:t xml:space="preserve">an even greater preponderance of Hispanic students, ranging from 80% to 92% across the review period, with Asian/Pacific Islanders next at 2% to 6%, and very few White/Non Hispanic students. When the Madera Center offered ESL classes, its student population </w:t>
          </w:r>
          <w:r w:rsidRPr="00D72C92">
            <w:rPr>
              <w:rFonts w:ascii="Calibri" w:eastAsia="Calibri" w:hAnsi="Calibri" w:cs="Times New Roman"/>
              <w:szCs w:val="22"/>
            </w:rPr>
            <w:t>was</w:t>
          </w:r>
          <w:r w:rsidR="001A616B" w:rsidRPr="00D72C92">
            <w:rPr>
              <w:rFonts w:ascii="Calibri" w:eastAsia="Calibri" w:hAnsi="Calibri" w:cs="Times New Roman"/>
              <w:szCs w:val="22"/>
            </w:rPr>
            <w:t xml:space="preserve"> 87% - 100% Hispanic.</w:t>
          </w:r>
          <w:r w:rsidR="009473B9" w:rsidRPr="00D72C92">
            <w:rPr>
              <w:rFonts w:ascii="Calibri" w:eastAsia="Calibri" w:hAnsi="Calibri" w:cs="Times New Roman"/>
              <w:szCs w:val="22"/>
            </w:rPr>
            <w:t xml:space="preserve"> Given the </w:t>
          </w:r>
          <w:r w:rsidR="009473B9" w:rsidRPr="00D72C92">
            <w:rPr>
              <w:rFonts w:ascii="Calibri" w:eastAsia="Calibri" w:hAnsi="Calibri" w:cs="Times New Roman"/>
            </w:rPr>
            <w:t>demographic similarities between the Reedley College and Madera Center, the Madera Center should consider offering ESL courses to support student success.</w:t>
          </w:r>
        </w:p>
        <w:p w:rsidR="001A616B" w:rsidRPr="00D72C92" w:rsidRDefault="005E14A1" w:rsidP="005E14A1">
          <w:pPr>
            <w:tabs>
              <w:tab w:val="left" w:pos="945"/>
            </w:tabs>
            <w:spacing w:after="0"/>
            <w:jc w:val="left"/>
            <w:rPr>
              <w:rFonts w:ascii="Calibri" w:eastAsia="Calibri" w:hAnsi="Calibri" w:cs="Times New Roman"/>
            </w:rPr>
          </w:pPr>
          <w:r w:rsidRPr="00D72C92">
            <w:rPr>
              <w:rFonts w:ascii="Calibri" w:eastAsia="Calibri" w:hAnsi="Calibri" w:cs="Times New Roman"/>
            </w:rPr>
            <w:tab/>
          </w:r>
        </w:p>
        <w:p w:rsidR="001A616B" w:rsidRPr="00D72C92" w:rsidRDefault="001A616B" w:rsidP="001A616B">
          <w:pPr>
            <w:spacing w:after="0"/>
            <w:jc w:val="left"/>
            <w:rPr>
              <w:rFonts w:ascii="Calibri" w:eastAsia="Calibri" w:hAnsi="Calibri" w:cs="Times New Roman"/>
              <w:b/>
            </w:rPr>
          </w:pPr>
          <w:r w:rsidRPr="00D72C92">
            <w:rPr>
              <w:rFonts w:ascii="Calibri" w:eastAsia="Calibri" w:hAnsi="Calibri" w:cs="Times New Roman"/>
              <w:b/>
            </w:rPr>
            <w:t>GENDER</w:t>
          </w:r>
        </w:p>
        <w:p w:rsidR="001A616B" w:rsidRPr="00D72C92" w:rsidRDefault="001A616B" w:rsidP="001A616B">
          <w:pPr>
            <w:spacing w:after="0"/>
            <w:jc w:val="left"/>
            <w:rPr>
              <w:rFonts w:ascii="Calibri" w:eastAsia="Calibri" w:hAnsi="Calibri" w:cs="Times New Roman"/>
            </w:rPr>
          </w:pPr>
          <w:r w:rsidRPr="00D72C92">
            <w:rPr>
              <w:rFonts w:ascii="Calibri" w:eastAsia="Calibri" w:hAnsi="Calibri" w:cs="Times New Roman"/>
            </w:rPr>
            <w:t xml:space="preserve">The general enrollment at Reedley College </w:t>
          </w:r>
          <w:r w:rsidR="00D131FA" w:rsidRPr="00D72C92">
            <w:rPr>
              <w:rFonts w:ascii="Calibri" w:eastAsia="Calibri" w:hAnsi="Calibri" w:cs="Times New Roman"/>
            </w:rPr>
            <w:t xml:space="preserve">was </w:t>
          </w:r>
          <w:r w:rsidRPr="00D72C92">
            <w:rPr>
              <w:rFonts w:ascii="Calibri" w:eastAsia="Calibri" w:hAnsi="Calibri" w:cs="Times New Roman"/>
            </w:rPr>
            <w:t>consistently around 55% female throughout the reporting period. The ESL courses had a higher percentage of females, ranging from 61% to 80%. In the semesters that ESL courses were offered at the Madera Center, the trend was similar, ranging from 63% to 93% female.</w:t>
          </w:r>
        </w:p>
        <w:p w:rsidR="001A616B" w:rsidRPr="00D72C92" w:rsidRDefault="001A616B" w:rsidP="005E14A1">
          <w:pPr>
            <w:spacing w:after="0"/>
            <w:ind w:firstLine="720"/>
            <w:jc w:val="left"/>
            <w:rPr>
              <w:rFonts w:ascii="Calibri" w:eastAsia="Calibri" w:hAnsi="Calibri" w:cs="Times New Roman"/>
            </w:rPr>
          </w:pPr>
        </w:p>
        <w:p w:rsidR="001A616B" w:rsidRPr="00D72C92" w:rsidRDefault="001A616B" w:rsidP="001A616B">
          <w:pPr>
            <w:spacing w:after="0"/>
            <w:jc w:val="left"/>
            <w:rPr>
              <w:rFonts w:ascii="Calibri" w:eastAsia="Calibri" w:hAnsi="Calibri" w:cs="Times New Roman"/>
              <w:b/>
            </w:rPr>
          </w:pPr>
          <w:r w:rsidRPr="00D72C92">
            <w:rPr>
              <w:rFonts w:ascii="Calibri" w:eastAsia="Calibri" w:hAnsi="Calibri" w:cs="Times New Roman"/>
              <w:b/>
            </w:rPr>
            <w:t>AGE CATEGORY</w:t>
          </w:r>
        </w:p>
        <w:p w:rsidR="001A616B" w:rsidRPr="00D72C92" w:rsidRDefault="00952F1C" w:rsidP="001A616B">
          <w:pPr>
            <w:spacing w:after="0"/>
            <w:jc w:val="left"/>
            <w:rPr>
              <w:rFonts w:ascii="Calibri" w:eastAsia="Calibri" w:hAnsi="Calibri" w:cs="Times New Roman"/>
              <w:szCs w:val="22"/>
            </w:rPr>
          </w:pPr>
          <w:r w:rsidRPr="00D72C92">
            <w:rPr>
              <w:rFonts w:ascii="Calibri" w:eastAsia="Calibri" w:hAnsi="Calibri" w:cs="Times New Roman"/>
            </w:rPr>
            <w:t>Reedley College ESL students were</w:t>
          </w:r>
          <w:r w:rsidR="00D131FA" w:rsidRPr="00D72C92">
            <w:rPr>
              <w:rFonts w:ascii="Calibri" w:eastAsia="Calibri" w:hAnsi="Calibri" w:cs="Times New Roman"/>
            </w:rPr>
            <w:t xml:space="preserve"> </w:t>
          </w:r>
          <w:r w:rsidR="001A616B" w:rsidRPr="00D72C92">
            <w:rPr>
              <w:rFonts w:ascii="Calibri" w:eastAsia="Calibri" w:hAnsi="Calibri" w:cs="Times New Roman"/>
            </w:rPr>
            <w:t>notably older than the general student population. Whereas students age 19 and l</w:t>
          </w:r>
          <w:r w:rsidR="00C403E0" w:rsidRPr="00D72C92">
            <w:rPr>
              <w:rFonts w:ascii="Calibri" w:eastAsia="Calibri" w:hAnsi="Calibri" w:cs="Times New Roman"/>
            </w:rPr>
            <w:t>ess mad</w:t>
          </w:r>
          <w:r w:rsidR="001A616B" w:rsidRPr="00D72C92">
            <w:rPr>
              <w:rFonts w:ascii="Calibri" w:eastAsia="Calibri" w:hAnsi="Calibri" w:cs="Times New Roman"/>
            </w:rPr>
            <w:t>e up 27% to 35% of the general student population, the ESL pop</w:t>
          </w:r>
          <w:r w:rsidR="00C403E0" w:rsidRPr="00D72C92">
            <w:rPr>
              <w:rFonts w:ascii="Calibri" w:eastAsia="Calibri" w:hAnsi="Calibri" w:cs="Times New Roman"/>
            </w:rPr>
            <w:t xml:space="preserve">ulation in this age </w:t>
          </w:r>
          <w:r w:rsidRPr="00D72C92">
            <w:rPr>
              <w:rFonts w:ascii="Calibri" w:eastAsia="Calibri" w:hAnsi="Calibri" w:cs="Times New Roman"/>
            </w:rPr>
            <w:t>category</w:t>
          </w:r>
          <w:r w:rsidR="00C403E0" w:rsidRPr="00D72C92">
            <w:rPr>
              <w:rFonts w:ascii="Calibri" w:eastAsia="Calibri" w:hAnsi="Calibri" w:cs="Times New Roman"/>
            </w:rPr>
            <w:t xml:space="preserve"> ranged</w:t>
          </w:r>
          <w:r w:rsidR="001A616B" w:rsidRPr="00D72C92">
            <w:rPr>
              <w:rFonts w:ascii="Calibri" w:eastAsia="Calibri" w:hAnsi="Calibri" w:cs="Times New Roman"/>
            </w:rPr>
            <w:t xml:space="preserve"> from 1% to 14%. In most semesters, ESL students </w:t>
          </w:r>
          <w:r w:rsidR="00C403E0" w:rsidRPr="00D72C92">
            <w:rPr>
              <w:rFonts w:ascii="Calibri" w:eastAsia="Calibri" w:hAnsi="Calibri" w:cs="Times New Roman"/>
            </w:rPr>
            <w:t xml:space="preserve">were </w:t>
          </w:r>
          <w:r w:rsidR="001A616B" w:rsidRPr="00D72C92">
            <w:rPr>
              <w:rFonts w:ascii="Calibri" w:eastAsia="Calibri" w:hAnsi="Calibri" w:cs="Times New Roman"/>
            </w:rPr>
            <w:t>balanced across the age categories from age</w:t>
          </w:r>
          <w:r w:rsidR="001A616B" w:rsidRPr="00D72C92">
            <w:rPr>
              <w:rFonts w:ascii="Calibri" w:eastAsia="Calibri" w:hAnsi="Calibri" w:cs="Times New Roman"/>
              <w:szCs w:val="22"/>
            </w:rPr>
            <w:t xml:space="preserve"> 20 to 39. Notably, the age category of 40 to 49 </w:t>
          </w:r>
          <w:r w:rsidR="00C403E0" w:rsidRPr="00D72C92">
            <w:rPr>
              <w:rFonts w:ascii="Calibri" w:eastAsia="Calibri" w:hAnsi="Calibri" w:cs="Times New Roman"/>
              <w:szCs w:val="22"/>
            </w:rPr>
            <w:t>was</w:t>
          </w:r>
          <w:r w:rsidR="001A616B" w:rsidRPr="00D72C92">
            <w:rPr>
              <w:rFonts w:ascii="Calibri" w:eastAsia="Calibri" w:hAnsi="Calibri" w:cs="Times New Roman"/>
              <w:szCs w:val="22"/>
            </w:rPr>
            <w:t xml:space="preserve"> consistently high, ranging from 17% - 24% during the reporting period. Data from the Madera Center ESL enrollment is limited. However, the majori</w:t>
          </w:r>
          <w:r w:rsidR="00C403E0" w:rsidRPr="00D72C92">
            <w:rPr>
              <w:rFonts w:ascii="Calibri" w:eastAsia="Calibri" w:hAnsi="Calibri" w:cs="Times New Roman"/>
              <w:szCs w:val="22"/>
            </w:rPr>
            <w:t>ty of students at that campus fe</w:t>
          </w:r>
          <w:r w:rsidR="001A616B" w:rsidRPr="00D72C92">
            <w:rPr>
              <w:rFonts w:ascii="Calibri" w:eastAsia="Calibri" w:hAnsi="Calibri" w:cs="Times New Roman"/>
              <w:szCs w:val="22"/>
            </w:rPr>
            <w:t xml:space="preserve">ll in the age </w:t>
          </w:r>
          <w:r w:rsidR="00C403E0" w:rsidRPr="00D72C92">
            <w:rPr>
              <w:rFonts w:ascii="Calibri" w:eastAsia="Calibri" w:hAnsi="Calibri" w:cs="Times New Roman"/>
              <w:szCs w:val="22"/>
            </w:rPr>
            <w:t xml:space="preserve">category </w:t>
          </w:r>
          <w:r w:rsidR="001A616B" w:rsidRPr="00D72C92">
            <w:rPr>
              <w:rFonts w:ascii="Calibri" w:eastAsia="Calibri" w:hAnsi="Calibri" w:cs="Times New Roman"/>
              <w:szCs w:val="22"/>
            </w:rPr>
            <w:t>of 40 to 49 years.</w:t>
          </w:r>
        </w:p>
        <w:p w:rsidR="001A616B" w:rsidRPr="00D72C92" w:rsidRDefault="001A616B" w:rsidP="001A616B">
          <w:pPr>
            <w:spacing w:after="0"/>
            <w:jc w:val="left"/>
            <w:rPr>
              <w:rFonts w:ascii="Calibri" w:eastAsia="Calibri" w:hAnsi="Calibri" w:cs="Times New Roman"/>
              <w:szCs w:val="22"/>
            </w:rPr>
          </w:pPr>
        </w:p>
        <w:p w:rsidR="001A616B" w:rsidRPr="00D72C92" w:rsidRDefault="001A616B" w:rsidP="001A616B">
          <w:pPr>
            <w:spacing w:after="0"/>
            <w:jc w:val="left"/>
            <w:rPr>
              <w:rFonts w:ascii="Calibri" w:eastAsia="Calibri" w:hAnsi="Calibri" w:cs="Times New Roman"/>
              <w:b/>
              <w:szCs w:val="22"/>
            </w:rPr>
          </w:pPr>
          <w:r w:rsidRPr="00D72C92">
            <w:rPr>
              <w:rFonts w:ascii="Calibri" w:eastAsia="Calibri" w:hAnsi="Calibri" w:cs="Times New Roman"/>
              <w:b/>
              <w:szCs w:val="22"/>
            </w:rPr>
            <w:t>UNIT LOAD</w:t>
          </w:r>
        </w:p>
        <w:p w:rsidR="001A616B" w:rsidRPr="00D72C92" w:rsidRDefault="001A616B" w:rsidP="001A616B">
          <w:pPr>
            <w:spacing w:after="0"/>
            <w:jc w:val="left"/>
            <w:rPr>
              <w:rFonts w:ascii="Calibri" w:eastAsia="Calibri" w:hAnsi="Calibri" w:cs="Times New Roman"/>
              <w:szCs w:val="22"/>
            </w:rPr>
          </w:pPr>
          <w:r w:rsidRPr="00D72C92">
            <w:rPr>
              <w:rFonts w:ascii="Calibri" w:eastAsia="Calibri" w:hAnsi="Calibri" w:cs="Times New Roman"/>
              <w:szCs w:val="22"/>
            </w:rPr>
            <w:t xml:space="preserve">The general enrollment at Reedley College </w:t>
          </w:r>
          <w:r w:rsidR="000B55BD" w:rsidRPr="00D72C92">
            <w:rPr>
              <w:rFonts w:ascii="Calibri" w:eastAsia="Calibri" w:hAnsi="Calibri" w:cs="Times New Roman"/>
              <w:szCs w:val="22"/>
            </w:rPr>
            <w:t>was</w:t>
          </w:r>
          <w:r w:rsidRPr="00D72C92">
            <w:rPr>
              <w:rFonts w:ascii="Calibri" w:eastAsia="Calibri" w:hAnsi="Calibri" w:cs="Times New Roman"/>
              <w:szCs w:val="22"/>
            </w:rPr>
            <w:t xml:space="preserve"> consistently around 50% full time throughout the reporting period. The ESL courses had a higher percentage of full-time students, ranging from 87% to 96%. In the semesters that ESL courses were offered at the Madera Center the percent of full-time students ranged from 9% to 47%.  </w:t>
          </w:r>
        </w:p>
        <w:p w:rsidR="000B55BD" w:rsidRPr="00D72C92" w:rsidRDefault="000B55BD" w:rsidP="001A616B">
          <w:pPr>
            <w:spacing w:after="0"/>
            <w:jc w:val="left"/>
            <w:rPr>
              <w:rFonts w:ascii="Calibri" w:eastAsia="Calibri" w:hAnsi="Calibri" w:cs="Times New Roman"/>
              <w:szCs w:val="22"/>
            </w:rPr>
          </w:pPr>
        </w:p>
        <w:p w:rsidR="00DD5A9E" w:rsidRDefault="00DD5A9E">
          <w:pPr>
            <w:rPr>
              <w:rFonts w:ascii="Calibri" w:eastAsia="Calibri" w:hAnsi="Calibri" w:cs="Times New Roman"/>
              <w:b/>
              <w:szCs w:val="22"/>
            </w:rPr>
          </w:pPr>
          <w:r>
            <w:rPr>
              <w:rFonts w:ascii="Calibri" w:eastAsia="Calibri" w:hAnsi="Calibri" w:cs="Times New Roman"/>
              <w:b/>
              <w:szCs w:val="22"/>
            </w:rPr>
            <w:br w:type="page"/>
          </w:r>
        </w:p>
        <w:p w:rsidR="001A616B" w:rsidRPr="00D72C92" w:rsidRDefault="001A616B" w:rsidP="001A616B">
          <w:pPr>
            <w:spacing w:after="0"/>
            <w:jc w:val="left"/>
            <w:rPr>
              <w:rFonts w:ascii="Calibri" w:eastAsia="Calibri" w:hAnsi="Calibri" w:cs="Times New Roman"/>
              <w:b/>
              <w:szCs w:val="22"/>
            </w:rPr>
          </w:pPr>
          <w:r w:rsidRPr="00D72C92">
            <w:rPr>
              <w:rFonts w:ascii="Calibri" w:eastAsia="Calibri" w:hAnsi="Calibri" w:cs="Times New Roman"/>
              <w:b/>
              <w:szCs w:val="22"/>
            </w:rPr>
            <w:t>MARK ANALYSIS</w:t>
          </w:r>
        </w:p>
        <w:p w:rsidR="001A616B" w:rsidRPr="00D72C92" w:rsidRDefault="001D41A3" w:rsidP="001A616B">
          <w:pPr>
            <w:spacing w:after="0"/>
            <w:jc w:val="left"/>
            <w:rPr>
              <w:rFonts w:ascii="Calibri" w:eastAsia="Calibri" w:hAnsi="Calibri" w:cs="Times New Roman"/>
              <w:szCs w:val="22"/>
            </w:rPr>
          </w:pPr>
          <w:r w:rsidRPr="00D72C92">
            <w:rPr>
              <w:rFonts w:ascii="Calibri" w:eastAsia="Calibri" w:hAnsi="Calibri" w:cs="Times New Roman"/>
              <w:szCs w:val="22"/>
            </w:rPr>
            <w:t xml:space="preserve">All courses in </w:t>
          </w:r>
          <w:r w:rsidR="001A616B" w:rsidRPr="00D72C92">
            <w:rPr>
              <w:rFonts w:ascii="Calibri" w:eastAsia="Calibri" w:hAnsi="Calibri" w:cs="Times New Roman"/>
              <w:szCs w:val="22"/>
            </w:rPr>
            <w:t>Reedley College ESL program are scored on a Pass/No Pass basis</w:t>
          </w:r>
          <w:r w:rsidR="000B55BD" w:rsidRPr="00D72C92">
            <w:rPr>
              <w:rFonts w:ascii="Calibri" w:eastAsia="Calibri" w:hAnsi="Calibri" w:cs="Times New Roman"/>
              <w:szCs w:val="22"/>
            </w:rPr>
            <w:t xml:space="preserve">. Pass rates ranged from 70% to </w:t>
          </w:r>
          <w:r w:rsidR="001A616B" w:rsidRPr="00D72C92">
            <w:rPr>
              <w:rFonts w:ascii="Calibri" w:eastAsia="Calibri" w:hAnsi="Calibri" w:cs="Times New Roman"/>
              <w:szCs w:val="22"/>
            </w:rPr>
            <w:t>83% during the review period. Data from the Madera Center ESL classes lacks the depth needed to draw significant conclusions.</w:t>
          </w:r>
        </w:p>
        <w:p w:rsidR="001A616B" w:rsidRPr="00D72C92" w:rsidRDefault="001A616B" w:rsidP="001A616B">
          <w:pPr>
            <w:spacing w:after="0"/>
            <w:jc w:val="left"/>
            <w:rPr>
              <w:rFonts w:ascii="Calibri" w:eastAsia="Calibri" w:hAnsi="Calibri" w:cs="Times New Roman"/>
              <w:szCs w:val="22"/>
            </w:rPr>
          </w:pPr>
        </w:p>
        <w:p w:rsidR="001A616B" w:rsidRPr="00D72C92" w:rsidRDefault="001A616B" w:rsidP="001A616B">
          <w:pPr>
            <w:spacing w:after="0"/>
            <w:jc w:val="left"/>
            <w:rPr>
              <w:rFonts w:ascii="Calibri" w:eastAsia="Calibri" w:hAnsi="Calibri" w:cs="Times New Roman"/>
              <w:b/>
              <w:szCs w:val="22"/>
            </w:rPr>
          </w:pPr>
          <w:r w:rsidRPr="00D72C92">
            <w:rPr>
              <w:rFonts w:ascii="Calibri" w:eastAsia="Calibri" w:hAnsi="Calibri" w:cs="Times New Roman"/>
              <w:b/>
              <w:szCs w:val="22"/>
            </w:rPr>
            <w:t>STUDENT ACHIEVEMENT INDICATORS</w:t>
          </w:r>
        </w:p>
        <w:p w:rsidR="001A616B" w:rsidRPr="00D72C92" w:rsidRDefault="001A616B" w:rsidP="001A616B">
          <w:pPr>
            <w:spacing w:after="0"/>
            <w:jc w:val="left"/>
            <w:rPr>
              <w:rFonts w:ascii="Calibri" w:eastAsia="Calibri" w:hAnsi="Calibri" w:cs="Times New Roman"/>
              <w:szCs w:val="22"/>
            </w:rPr>
          </w:pPr>
          <w:r w:rsidRPr="00D72C92">
            <w:rPr>
              <w:rFonts w:ascii="Calibri" w:eastAsia="Calibri" w:hAnsi="Calibri" w:cs="Times New Roman"/>
              <w:b/>
              <w:szCs w:val="22"/>
            </w:rPr>
            <w:t>Success</w:t>
          </w:r>
          <w:r w:rsidRPr="00D72C92">
            <w:rPr>
              <w:rFonts w:ascii="Calibri" w:eastAsia="Calibri" w:hAnsi="Calibri" w:cs="Times New Roman"/>
              <w:szCs w:val="22"/>
            </w:rPr>
            <w:t>: The Reedley College success rates range</w:t>
          </w:r>
          <w:r w:rsidR="000B55BD" w:rsidRPr="00D72C92">
            <w:rPr>
              <w:rFonts w:ascii="Calibri" w:eastAsia="Calibri" w:hAnsi="Calibri" w:cs="Times New Roman"/>
              <w:szCs w:val="22"/>
            </w:rPr>
            <w:t>d</w:t>
          </w:r>
          <w:r w:rsidRPr="00D72C92">
            <w:rPr>
              <w:rFonts w:ascii="Calibri" w:eastAsia="Calibri" w:hAnsi="Calibri" w:cs="Times New Roman"/>
              <w:szCs w:val="22"/>
            </w:rPr>
            <w:t xml:space="preserve"> from 63% - 67% over the review period. The ESL </w:t>
          </w:r>
          <w:r w:rsidR="00085B48" w:rsidRPr="00F60211">
            <w:rPr>
              <w:rFonts w:ascii="Calibri" w:eastAsia="Calibri" w:hAnsi="Calibri" w:cs="Times New Roman"/>
              <w:szCs w:val="22"/>
              <w:u w:val="single"/>
            </w:rPr>
            <w:t>success</w:t>
          </w:r>
          <w:r w:rsidRPr="00D72C92">
            <w:rPr>
              <w:rFonts w:ascii="Calibri" w:eastAsia="Calibri" w:hAnsi="Calibri" w:cs="Times New Roman"/>
              <w:szCs w:val="22"/>
            </w:rPr>
            <w:t xml:space="preserve"> rate ranged from 70% - 83%. Because of the low number of students in ESL at the</w:t>
          </w:r>
          <w:r w:rsidR="000B55BD" w:rsidRPr="00D72C92">
            <w:rPr>
              <w:rFonts w:ascii="Calibri" w:eastAsia="Calibri" w:hAnsi="Calibri" w:cs="Times New Roman"/>
              <w:szCs w:val="22"/>
            </w:rPr>
            <w:t xml:space="preserve"> </w:t>
          </w:r>
          <w:r w:rsidRPr="00D72C92">
            <w:rPr>
              <w:rFonts w:ascii="Calibri" w:eastAsia="Calibri" w:hAnsi="Calibri" w:cs="Times New Roman"/>
              <w:szCs w:val="22"/>
            </w:rPr>
            <w:t>Madera Center, the data trends cannot be reliably identified.</w:t>
          </w:r>
        </w:p>
        <w:p w:rsidR="001A616B" w:rsidRPr="00D72C92" w:rsidRDefault="001A616B" w:rsidP="001A616B">
          <w:pPr>
            <w:spacing w:after="0"/>
            <w:jc w:val="left"/>
            <w:rPr>
              <w:rFonts w:ascii="Calibri" w:eastAsia="Calibri" w:hAnsi="Calibri" w:cs="Times New Roman"/>
              <w:b/>
              <w:szCs w:val="22"/>
            </w:rPr>
          </w:pPr>
        </w:p>
        <w:p w:rsidR="001A616B" w:rsidRPr="00D72C92" w:rsidRDefault="001A616B" w:rsidP="001A616B">
          <w:pPr>
            <w:spacing w:after="0"/>
            <w:jc w:val="left"/>
            <w:rPr>
              <w:rFonts w:ascii="Calibri" w:eastAsia="Calibri" w:hAnsi="Calibri" w:cs="Times New Roman"/>
              <w:szCs w:val="22"/>
            </w:rPr>
          </w:pPr>
          <w:r w:rsidRPr="00D72C92">
            <w:rPr>
              <w:rFonts w:ascii="Calibri" w:eastAsia="Calibri" w:hAnsi="Calibri" w:cs="Times New Roman"/>
              <w:b/>
              <w:szCs w:val="22"/>
            </w:rPr>
            <w:t>Retention</w:t>
          </w:r>
          <w:r w:rsidRPr="00D72C92">
            <w:rPr>
              <w:rFonts w:ascii="Calibri" w:eastAsia="Calibri" w:hAnsi="Calibri" w:cs="Times New Roman"/>
              <w:szCs w:val="22"/>
            </w:rPr>
            <w:t>: The Reedley College retention rates range from 87% - 91% over the review period. The ESL retention rate ranged from 90% - 97%. Data from the Madera Center ESL classes lacks the depth needed to draw significant conclusions.</w:t>
          </w:r>
        </w:p>
        <w:p w:rsidR="001A616B" w:rsidRPr="00D72C92" w:rsidRDefault="001A616B" w:rsidP="001A616B">
          <w:pPr>
            <w:spacing w:after="0"/>
            <w:ind w:left="720" w:hanging="360"/>
            <w:jc w:val="left"/>
            <w:rPr>
              <w:rFonts w:ascii="Calibri" w:eastAsia="Calibri" w:hAnsi="Calibri" w:cs="Times New Roman"/>
              <w:szCs w:val="22"/>
            </w:rPr>
          </w:pPr>
        </w:p>
        <w:p w:rsidR="001A616B" w:rsidRPr="00D72C92" w:rsidRDefault="001A616B" w:rsidP="001A616B">
          <w:pPr>
            <w:spacing w:after="0"/>
            <w:jc w:val="left"/>
            <w:rPr>
              <w:rFonts w:ascii="Calibri" w:eastAsia="Calibri" w:hAnsi="Calibri" w:cs="Times New Roman"/>
            </w:rPr>
          </w:pPr>
          <w:r w:rsidRPr="00D72C92">
            <w:rPr>
              <w:rFonts w:ascii="Calibri" w:eastAsia="Calibri" w:hAnsi="Calibri" w:cs="Times New Roman"/>
              <w:b/>
            </w:rPr>
            <w:t>Attrition</w:t>
          </w:r>
          <w:r w:rsidRPr="00D72C92">
            <w:rPr>
              <w:rFonts w:ascii="Calibri" w:eastAsia="Calibri" w:hAnsi="Calibri" w:cs="Times New Roman"/>
            </w:rPr>
            <w:t>: The overall attrition rate for the College ranged from 9% to 13%, with a trend</w:t>
          </w:r>
          <w:r w:rsidR="000B55BD" w:rsidRPr="00D72C92">
            <w:rPr>
              <w:rFonts w:ascii="Calibri" w:eastAsia="Calibri" w:hAnsi="Calibri" w:cs="Times New Roman"/>
            </w:rPr>
            <w:t xml:space="preserve"> toward less attrition</w:t>
          </w:r>
          <w:r w:rsidRPr="00D72C92">
            <w:rPr>
              <w:rFonts w:ascii="Calibri" w:eastAsia="Calibri" w:hAnsi="Calibri" w:cs="Times New Roman"/>
            </w:rPr>
            <w:t xml:space="preserve">. The ESL attrition rate ranged from 3% - 10% with a similar downward trend. Conclusions cannot be draw from the limited data on the Madera Center ESL classes.  </w:t>
          </w:r>
        </w:p>
        <w:p w:rsidR="001A616B" w:rsidRPr="00D72C92" w:rsidRDefault="005E14A1" w:rsidP="005E14A1">
          <w:pPr>
            <w:tabs>
              <w:tab w:val="left" w:pos="3105"/>
            </w:tabs>
            <w:spacing w:after="0"/>
            <w:jc w:val="left"/>
            <w:rPr>
              <w:rFonts w:ascii="Calibri" w:eastAsia="Calibri" w:hAnsi="Calibri" w:cs="Times New Roman"/>
            </w:rPr>
          </w:pPr>
          <w:r w:rsidRPr="00D72C92">
            <w:rPr>
              <w:rFonts w:ascii="Calibri" w:eastAsia="Calibri" w:hAnsi="Calibri" w:cs="Times New Roman"/>
            </w:rPr>
            <w:tab/>
          </w:r>
        </w:p>
        <w:p w:rsidR="001A616B" w:rsidRPr="00D72C92" w:rsidRDefault="001A616B" w:rsidP="001A616B">
          <w:pPr>
            <w:spacing w:after="0"/>
            <w:jc w:val="left"/>
            <w:rPr>
              <w:rFonts w:ascii="Calibri" w:eastAsia="Calibri" w:hAnsi="Calibri" w:cs="Times New Roman"/>
              <w:b/>
            </w:rPr>
          </w:pPr>
          <w:r w:rsidRPr="00D72C92">
            <w:rPr>
              <w:rFonts w:ascii="Calibri" w:eastAsia="Calibri" w:hAnsi="Calibri" w:cs="Times New Roman"/>
              <w:b/>
            </w:rPr>
            <w:t>FTS/FTES</w:t>
          </w:r>
        </w:p>
        <w:p w:rsidR="001A616B" w:rsidRPr="00D72C92" w:rsidRDefault="001A616B" w:rsidP="001A616B">
          <w:pPr>
            <w:spacing w:after="0"/>
            <w:jc w:val="left"/>
            <w:rPr>
              <w:rFonts w:ascii="Calibri" w:eastAsia="Calibri" w:hAnsi="Calibri" w:cs="Times New Roman"/>
            </w:rPr>
          </w:pPr>
          <w:r w:rsidRPr="00D72C92">
            <w:rPr>
              <w:rFonts w:ascii="Calibri" w:eastAsia="Calibri" w:hAnsi="Calibri" w:cs="Times New Roman"/>
            </w:rPr>
            <w:t>The average WSCH/FTEF ratio for Reedley College is above 400 with a noticeable increase in efficiency toward the end of the program review period. The ESL program has lower numbers ranging from 222.52 to 356.93. N</w:t>
          </w:r>
          <w:r w:rsidR="00B33CB9" w:rsidRPr="00D72C92">
            <w:rPr>
              <w:rFonts w:ascii="Calibri" w:eastAsia="Calibri" w:hAnsi="Calibri" w:cs="Times New Roman"/>
            </w:rPr>
            <w:t>o particular trend in is apparent in the ESL data</w:t>
          </w:r>
          <w:r w:rsidR="0092584C" w:rsidRPr="0092584C">
            <w:rPr>
              <w:rFonts w:ascii="Calibri" w:eastAsia="Calibri" w:hAnsi="Calibri" w:cs="Times New Roman"/>
              <w:highlight w:val="yellow"/>
            </w:rPr>
            <w:t>, and the FTEF did not change over the program review period</w:t>
          </w:r>
          <w:r w:rsidR="004C32DF">
            <w:rPr>
              <w:rFonts w:ascii="Calibri" w:eastAsia="Calibri" w:hAnsi="Calibri" w:cs="Times New Roman"/>
              <w:highlight w:val="yellow"/>
            </w:rPr>
            <w:t>. T</w:t>
          </w:r>
          <w:r w:rsidR="0092584C" w:rsidRPr="0092584C">
            <w:rPr>
              <w:rFonts w:ascii="Calibri" w:eastAsia="Calibri" w:hAnsi="Calibri" w:cs="Times New Roman"/>
              <w:highlight w:val="yellow"/>
            </w:rPr>
            <w:t xml:space="preserve">he low WSCH/FTEF efficiency measure is a reflection of low enrollment. Historical enrollment trends for RC ESL students are not the same as the overall RC student population. The downturn in the economy is one area where this difference can be observed. For many immigrant adults in our service area, education is a luxury reserved for strong economic times. While our College sees an enrollment surge in a bad economy, the ESL Program is likely to see a decline because education is no longer an option for many of our students. Another significant factor impacting the ESL Program was the financial aid eligibility policy change in July 2012, where a high school diploma or GED became the new requirement. Historically, a proportionately high number of ESL students have not </w:t>
          </w:r>
          <w:r w:rsidR="00B73233" w:rsidRPr="0092584C">
            <w:rPr>
              <w:rFonts w:ascii="Calibri" w:eastAsia="Calibri" w:hAnsi="Calibri" w:cs="Times New Roman"/>
              <w:highlight w:val="yellow"/>
            </w:rPr>
            <w:t>had</w:t>
          </w:r>
          <w:r w:rsidR="0092584C" w:rsidRPr="0092584C">
            <w:rPr>
              <w:rFonts w:ascii="Calibri" w:eastAsia="Calibri" w:hAnsi="Calibri" w:cs="Times New Roman"/>
              <w:highlight w:val="yellow"/>
            </w:rPr>
            <w:t xml:space="preserve"> a diploma or GED. This puts Reedley College out of their reach.</w:t>
          </w:r>
        </w:p>
        <w:p w:rsidR="001A616B" w:rsidRPr="00D72C92" w:rsidRDefault="00321BE3" w:rsidP="001A616B">
          <w:pPr>
            <w:spacing w:after="0" w:line="240" w:lineRule="auto"/>
            <w:jc w:val="left"/>
            <w:rPr>
              <w:rFonts w:cs="Times New Roman"/>
            </w:rPr>
          </w:pPr>
        </w:p>
      </w:sdtContent>
    </w:sdt>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B.  If your program offers over 50%* online courses, use the provided comparative data to analyze any major differences in online versus face to face for:</w:t>
      </w:r>
    </w:p>
    <w:p w:rsidR="001A616B" w:rsidRPr="00D72C92" w:rsidRDefault="001A616B" w:rsidP="00947378">
      <w:pPr>
        <w:pStyle w:val="ListParagraph"/>
        <w:numPr>
          <w:ilvl w:val="0"/>
          <w:numId w:val="4"/>
        </w:numPr>
        <w:spacing w:after="0" w:line="240" w:lineRule="auto"/>
        <w:jc w:val="left"/>
        <w:rPr>
          <w:rFonts w:ascii="Calibri" w:hAnsi="Calibri"/>
        </w:rPr>
      </w:pPr>
      <w:r w:rsidRPr="00D72C92">
        <w:rPr>
          <w:rFonts w:ascii="Calibri" w:hAnsi="Calibri"/>
        </w:rPr>
        <w:t>Enrollment</w:t>
      </w:r>
    </w:p>
    <w:p w:rsidR="001A616B" w:rsidRPr="00D72C92" w:rsidRDefault="001A616B" w:rsidP="00947378">
      <w:pPr>
        <w:pStyle w:val="ListParagraph"/>
        <w:numPr>
          <w:ilvl w:val="0"/>
          <w:numId w:val="4"/>
        </w:numPr>
        <w:spacing w:after="0" w:line="240" w:lineRule="auto"/>
        <w:jc w:val="left"/>
        <w:rPr>
          <w:rFonts w:ascii="Calibri" w:hAnsi="Calibri"/>
        </w:rPr>
      </w:pPr>
      <w:r w:rsidRPr="00D72C92">
        <w:rPr>
          <w:rFonts w:ascii="Calibri" w:hAnsi="Calibri"/>
        </w:rPr>
        <w:t>Retention</w:t>
      </w:r>
    </w:p>
    <w:p w:rsidR="001A616B" w:rsidRPr="00D72C92" w:rsidRDefault="001A616B" w:rsidP="00947378">
      <w:pPr>
        <w:pStyle w:val="ListParagraph"/>
        <w:numPr>
          <w:ilvl w:val="0"/>
          <w:numId w:val="4"/>
        </w:numPr>
        <w:spacing w:after="0" w:line="240" w:lineRule="auto"/>
        <w:jc w:val="left"/>
        <w:rPr>
          <w:rFonts w:ascii="Calibri" w:hAnsi="Calibri"/>
        </w:rPr>
      </w:pPr>
      <w:r w:rsidRPr="00D72C92">
        <w:rPr>
          <w:rFonts w:ascii="Calibri" w:hAnsi="Calibri"/>
        </w:rPr>
        <w:t>Success</w:t>
      </w:r>
    </w:p>
    <w:p w:rsidR="001A616B" w:rsidRPr="00D72C92" w:rsidRDefault="001A616B" w:rsidP="00947378">
      <w:pPr>
        <w:pStyle w:val="ListParagraph"/>
        <w:numPr>
          <w:ilvl w:val="0"/>
          <w:numId w:val="4"/>
        </w:numPr>
        <w:spacing w:after="0" w:line="240" w:lineRule="auto"/>
        <w:jc w:val="left"/>
        <w:rPr>
          <w:rFonts w:ascii="Calibri" w:hAnsi="Calibri"/>
        </w:rPr>
      </w:pPr>
      <w:r w:rsidRPr="00D72C92">
        <w:rPr>
          <w:rFonts w:ascii="Calibri" w:hAnsi="Calibri"/>
        </w:rPr>
        <w:t xml:space="preserve">Program Mark Analysis </w:t>
      </w:r>
    </w:p>
    <w:p w:rsidR="001A616B" w:rsidRPr="00D72C92" w:rsidRDefault="001A616B" w:rsidP="00947378">
      <w:pPr>
        <w:pStyle w:val="ListParagraph"/>
        <w:numPr>
          <w:ilvl w:val="0"/>
          <w:numId w:val="4"/>
        </w:numPr>
        <w:spacing w:after="0" w:line="240" w:lineRule="auto"/>
        <w:jc w:val="left"/>
        <w:rPr>
          <w:rFonts w:ascii="Calibri" w:hAnsi="Calibri"/>
        </w:rPr>
      </w:pPr>
      <w:r w:rsidRPr="00D72C92">
        <w:rPr>
          <w:rFonts w:ascii="Calibri" w:hAnsi="Calibri"/>
        </w:rPr>
        <w:t>GPA</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*Programs offering under 50% online courses may submit a comparative data request to the Institutional Researcher.</w:t>
      </w:r>
    </w:p>
    <w:p w:rsidR="001A616B" w:rsidRPr="00D72C92" w:rsidRDefault="001A616B" w:rsidP="001A616B">
      <w:pPr>
        <w:spacing w:after="0" w:line="240" w:lineRule="auto"/>
        <w:jc w:val="left"/>
        <w:rPr>
          <w:rFonts w:ascii="Calibri" w:hAnsi="Calibri"/>
        </w:rPr>
      </w:pPr>
    </w:p>
    <w:sdt>
      <w:sdtPr>
        <w:rPr>
          <w:rFonts w:ascii="Calibri" w:hAnsi="Calibri" w:cs="Times New Roman"/>
        </w:rPr>
        <w:id w:val="983585162"/>
      </w:sdtPr>
      <w:sdtEndPr/>
      <w:sdtContent>
        <w:p w:rsidR="001A616B" w:rsidRPr="00D72C92" w:rsidRDefault="001A616B" w:rsidP="001A616B">
          <w:pPr>
            <w:spacing w:after="0" w:line="240" w:lineRule="auto"/>
            <w:jc w:val="left"/>
            <w:rPr>
              <w:rFonts w:ascii="Calibri" w:hAnsi="Calibri" w:cs="Times New Roman"/>
            </w:rPr>
          </w:pPr>
          <w:r w:rsidRPr="00D72C92">
            <w:rPr>
              <w:rFonts w:ascii="Calibri" w:hAnsi="Calibri" w:cs="Times New Roman"/>
            </w:rPr>
            <w:t xml:space="preserve">Reedley College offers no online ESL courses. </w:t>
          </w:r>
        </w:p>
      </w:sdtContent>
    </w:sdt>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C.  Analyze how the program’s historical funding patterns have impacted the program</w:t>
      </w:r>
    </w:p>
    <w:p w:rsidR="001A616B" w:rsidRPr="00D72C92" w:rsidRDefault="001A616B" w:rsidP="001A616B">
      <w:pPr>
        <w:spacing w:after="0" w:line="240" w:lineRule="auto"/>
        <w:jc w:val="left"/>
        <w:rPr>
          <w:rFonts w:ascii="Calibri" w:hAnsi="Calibri"/>
        </w:rPr>
      </w:pPr>
    </w:p>
    <w:sdt>
      <w:sdtPr>
        <w:rPr>
          <w:rFonts w:ascii="Calibri" w:hAnsi="Calibri" w:cs="Times New Roman"/>
        </w:rPr>
        <w:id w:val="1508938036"/>
      </w:sdtPr>
      <w:sdtEndPr/>
      <w:sdtContent>
        <w:p w:rsidR="001A616B" w:rsidRPr="00D72C92" w:rsidRDefault="005042D5" w:rsidP="001A616B">
          <w:pPr>
            <w:spacing w:after="0" w:line="240" w:lineRule="auto"/>
            <w:jc w:val="left"/>
            <w:rPr>
              <w:rFonts w:ascii="Calibri" w:hAnsi="Calibri" w:cs="Times New Roman"/>
            </w:rPr>
          </w:pPr>
          <w:r w:rsidRPr="00D72C92">
            <w:rPr>
              <w:rFonts w:ascii="Calibri" w:hAnsi="Calibri" w:cs="Times New Roman"/>
            </w:rPr>
            <w:t xml:space="preserve">Funding for the ESL program is nearly entirely in the areas of salaries and benefits. These have followed normal and expected trends. A notable exemption is 2011 – 2012 when many classes were canceled and the need for adjunct faculty reduced. </w:t>
          </w:r>
        </w:p>
      </w:sdtContent>
    </w:sdt>
    <w:p w:rsidR="001A616B" w:rsidRPr="00D72C92" w:rsidRDefault="001A616B" w:rsidP="001A616B">
      <w:pPr>
        <w:spacing w:after="0" w:line="240" w:lineRule="auto"/>
        <w:jc w:val="left"/>
        <w:rPr>
          <w:rFonts w:ascii="Calibri" w:hAnsi="Calibri"/>
        </w:rPr>
      </w:pPr>
    </w:p>
    <w:p w:rsidR="001A616B" w:rsidRPr="00D72C92" w:rsidRDefault="00B33CB9" w:rsidP="001A616B">
      <w:pPr>
        <w:spacing w:after="0" w:line="240" w:lineRule="auto"/>
        <w:jc w:val="center"/>
        <w:rPr>
          <w:rFonts w:ascii="Calibri" w:hAnsi="Calibri"/>
          <w:b/>
        </w:rPr>
      </w:pPr>
      <w:r w:rsidRPr="00D72C92">
        <w:rPr>
          <w:rFonts w:ascii="Calibri" w:hAnsi="Calibri"/>
          <w:b/>
        </w:rPr>
        <w:t>Budget Summary</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908"/>
        <w:gridCol w:w="908"/>
        <w:gridCol w:w="908"/>
        <w:gridCol w:w="908"/>
        <w:gridCol w:w="908"/>
        <w:gridCol w:w="1774"/>
        <w:gridCol w:w="1848"/>
      </w:tblGrid>
      <w:tr w:rsidR="001A616B" w:rsidRPr="00D72C92" w:rsidTr="0018685D">
        <w:trPr>
          <w:trHeight w:val="20"/>
        </w:trPr>
        <w:tc>
          <w:tcPr>
            <w:tcW w:w="0" w:type="auto"/>
          </w:tcPr>
          <w:p w:rsidR="001A616B" w:rsidRPr="00D72C92" w:rsidRDefault="001A616B" w:rsidP="00B33CB9">
            <w:pPr>
              <w:spacing w:line="240" w:lineRule="auto"/>
              <w:jc w:val="center"/>
              <w:rPr>
                <w:color w:val="C0C0C0"/>
              </w:rPr>
            </w:pPr>
            <w:r w:rsidRPr="00D72C92">
              <w:rPr>
                <w:color w:val="C0C0C0"/>
              </w:rPr>
              <w:t> </w:t>
            </w:r>
          </w:p>
        </w:tc>
        <w:tc>
          <w:tcPr>
            <w:tcW w:w="0" w:type="auto"/>
          </w:tcPr>
          <w:p w:rsidR="001A616B" w:rsidRPr="00D72C92" w:rsidRDefault="001A616B" w:rsidP="00B33CB9">
            <w:pPr>
              <w:spacing w:line="240" w:lineRule="auto"/>
              <w:jc w:val="center"/>
              <w:rPr>
                <w:b/>
              </w:rPr>
            </w:pPr>
            <w:r w:rsidRPr="00D72C92">
              <w:rPr>
                <w:b/>
              </w:rPr>
              <w:t>20</w:t>
            </w:r>
            <w:r w:rsidRPr="00D72C92">
              <w:rPr>
                <w:b/>
                <w:sz w:val="16"/>
                <w:szCs w:val="16"/>
                <w:shd w:val="clear" w:color="auto" w:fill="D9D9D9"/>
              </w:rPr>
              <w:t>07</w:t>
            </w:r>
            <w:r w:rsidRPr="00D72C92">
              <w:rPr>
                <w:b/>
              </w:rPr>
              <w:t>-20</w:t>
            </w:r>
            <w:r w:rsidRPr="00D72C92">
              <w:rPr>
                <w:b/>
                <w:sz w:val="16"/>
                <w:szCs w:val="16"/>
                <w:shd w:val="clear" w:color="auto" w:fill="D9D9D9"/>
              </w:rPr>
              <w:t>08</w:t>
            </w:r>
          </w:p>
        </w:tc>
        <w:tc>
          <w:tcPr>
            <w:tcW w:w="0" w:type="auto"/>
          </w:tcPr>
          <w:p w:rsidR="001A616B" w:rsidRPr="00D72C92" w:rsidRDefault="001A616B" w:rsidP="00B33CB9">
            <w:pPr>
              <w:spacing w:line="240" w:lineRule="auto"/>
              <w:jc w:val="center"/>
              <w:rPr>
                <w:b/>
              </w:rPr>
            </w:pPr>
            <w:r w:rsidRPr="00D72C92">
              <w:rPr>
                <w:b/>
              </w:rPr>
              <w:t>20</w:t>
            </w:r>
            <w:r w:rsidRPr="00D72C92">
              <w:rPr>
                <w:b/>
                <w:sz w:val="16"/>
                <w:szCs w:val="16"/>
                <w:shd w:val="clear" w:color="auto" w:fill="D9D9D9"/>
              </w:rPr>
              <w:t>08</w:t>
            </w:r>
            <w:r w:rsidRPr="00D72C92">
              <w:rPr>
                <w:b/>
              </w:rPr>
              <w:t>-20</w:t>
            </w:r>
            <w:r w:rsidRPr="00D72C92">
              <w:rPr>
                <w:b/>
                <w:sz w:val="16"/>
                <w:szCs w:val="16"/>
                <w:shd w:val="clear" w:color="auto" w:fill="D9D9D9"/>
              </w:rPr>
              <w:t>09</w:t>
            </w:r>
          </w:p>
        </w:tc>
        <w:tc>
          <w:tcPr>
            <w:tcW w:w="0" w:type="auto"/>
          </w:tcPr>
          <w:p w:rsidR="001A616B" w:rsidRPr="00D72C92" w:rsidRDefault="001A616B" w:rsidP="00B33CB9">
            <w:pPr>
              <w:spacing w:line="240" w:lineRule="auto"/>
              <w:jc w:val="center"/>
              <w:rPr>
                <w:b/>
              </w:rPr>
            </w:pPr>
            <w:r w:rsidRPr="00D72C92">
              <w:rPr>
                <w:b/>
              </w:rPr>
              <w:t>20</w:t>
            </w:r>
            <w:r w:rsidRPr="00D72C92">
              <w:rPr>
                <w:b/>
                <w:sz w:val="16"/>
                <w:szCs w:val="16"/>
                <w:shd w:val="clear" w:color="auto" w:fill="D9D9D9"/>
              </w:rPr>
              <w:t>09</w:t>
            </w:r>
            <w:r w:rsidRPr="00D72C92">
              <w:rPr>
                <w:b/>
              </w:rPr>
              <w:t>-20</w:t>
            </w:r>
            <w:r w:rsidRPr="00D72C92">
              <w:rPr>
                <w:b/>
                <w:sz w:val="16"/>
                <w:szCs w:val="16"/>
                <w:shd w:val="clear" w:color="auto" w:fill="D9D9D9"/>
              </w:rPr>
              <w:t>10</w:t>
            </w:r>
          </w:p>
        </w:tc>
        <w:tc>
          <w:tcPr>
            <w:tcW w:w="0" w:type="auto"/>
          </w:tcPr>
          <w:p w:rsidR="001A616B" w:rsidRPr="00D72C92" w:rsidRDefault="001A616B" w:rsidP="00B33CB9">
            <w:pPr>
              <w:spacing w:line="240" w:lineRule="auto"/>
              <w:jc w:val="center"/>
              <w:rPr>
                <w:b/>
              </w:rPr>
            </w:pPr>
            <w:r w:rsidRPr="00D72C92">
              <w:rPr>
                <w:b/>
              </w:rPr>
              <w:t>20</w:t>
            </w:r>
            <w:r w:rsidRPr="00D72C92">
              <w:rPr>
                <w:b/>
                <w:sz w:val="16"/>
                <w:szCs w:val="16"/>
                <w:shd w:val="clear" w:color="auto" w:fill="D9D9D9"/>
              </w:rPr>
              <w:t>10</w:t>
            </w:r>
            <w:r w:rsidRPr="00D72C92">
              <w:rPr>
                <w:b/>
              </w:rPr>
              <w:t>-20</w:t>
            </w:r>
            <w:r w:rsidRPr="00D72C92">
              <w:rPr>
                <w:b/>
                <w:sz w:val="16"/>
                <w:szCs w:val="16"/>
                <w:shd w:val="clear" w:color="auto" w:fill="D9D9D9"/>
              </w:rPr>
              <w:t>11</w:t>
            </w:r>
          </w:p>
        </w:tc>
        <w:tc>
          <w:tcPr>
            <w:tcW w:w="0" w:type="auto"/>
          </w:tcPr>
          <w:p w:rsidR="001A616B" w:rsidRPr="00D72C92" w:rsidRDefault="001A616B" w:rsidP="00B33CB9">
            <w:pPr>
              <w:spacing w:line="240" w:lineRule="auto"/>
              <w:jc w:val="center"/>
              <w:rPr>
                <w:b/>
              </w:rPr>
            </w:pPr>
            <w:r w:rsidRPr="00D72C92">
              <w:rPr>
                <w:b/>
              </w:rPr>
              <w:t>20</w:t>
            </w:r>
            <w:r w:rsidRPr="00D72C92">
              <w:rPr>
                <w:b/>
                <w:sz w:val="16"/>
                <w:szCs w:val="16"/>
                <w:shd w:val="clear" w:color="auto" w:fill="D9D9D9"/>
              </w:rPr>
              <w:t>11</w:t>
            </w:r>
            <w:r w:rsidRPr="00D72C92">
              <w:rPr>
                <w:b/>
              </w:rPr>
              <w:t>-20</w:t>
            </w:r>
            <w:r w:rsidRPr="00D72C92">
              <w:rPr>
                <w:b/>
                <w:sz w:val="16"/>
                <w:szCs w:val="16"/>
                <w:shd w:val="clear" w:color="auto" w:fill="D9D9D9"/>
              </w:rPr>
              <w:t>12</w:t>
            </w:r>
          </w:p>
        </w:tc>
        <w:tc>
          <w:tcPr>
            <w:tcW w:w="0" w:type="auto"/>
          </w:tcPr>
          <w:p w:rsidR="001A616B" w:rsidRPr="00D72C92" w:rsidRDefault="001A616B" w:rsidP="00B33CB9">
            <w:pPr>
              <w:spacing w:line="240" w:lineRule="auto"/>
              <w:jc w:val="center"/>
              <w:rPr>
                <w:b/>
              </w:rPr>
            </w:pPr>
            <w:r w:rsidRPr="00D72C92">
              <w:rPr>
                <w:b/>
              </w:rPr>
              <w:t>Total Division              Budget</w:t>
            </w:r>
          </w:p>
          <w:p w:rsidR="001A616B" w:rsidRPr="00D72C92" w:rsidRDefault="001A616B" w:rsidP="00B33CB9">
            <w:pPr>
              <w:spacing w:line="240" w:lineRule="auto"/>
              <w:jc w:val="center"/>
            </w:pPr>
            <w:r w:rsidRPr="00D72C92">
              <w:t>For the 5</w:t>
            </w:r>
            <w:r w:rsidRPr="00D72C92">
              <w:rPr>
                <w:vertAlign w:val="superscript"/>
              </w:rPr>
              <w:t>th</w:t>
            </w:r>
            <w:r w:rsidRPr="00D72C92">
              <w:t xml:space="preserve"> year </w:t>
            </w:r>
          </w:p>
          <w:p w:rsidR="001A616B" w:rsidRPr="00D72C92" w:rsidRDefault="001A616B" w:rsidP="00B33CB9">
            <w:pPr>
              <w:spacing w:line="240" w:lineRule="auto"/>
              <w:jc w:val="center"/>
              <w:rPr>
                <w:b/>
              </w:rPr>
            </w:pPr>
            <w:r w:rsidRPr="00D72C92">
              <w:rPr>
                <w:b/>
              </w:rPr>
              <w:t xml:space="preserve"> 20</w:t>
            </w:r>
            <w:r w:rsidRPr="00D72C92">
              <w:rPr>
                <w:b/>
                <w:sz w:val="16"/>
                <w:szCs w:val="16"/>
                <w:shd w:val="clear" w:color="auto" w:fill="D9D9D9"/>
              </w:rPr>
              <w:t>11</w:t>
            </w:r>
            <w:r w:rsidRPr="00D72C92">
              <w:rPr>
                <w:b/>
              </w:rPr>
              <w:t>-20</w:t>
            </w:r>
            <w:r w:rsidRPr="00D72C92">
              <w:rPr>
                <w:b/>
                <w:sz w:val="16"/>
                <w:szCs w:val="16"/>
                <w:shd w:val="clear" w:color="auto" w:fill="D9D9D9"/>
              </w:rPr>
              <w:t>12</w:t>
            </w:r>
          </w:p>
        </w:tc>
        <w:tc>
          <w:tcPr>
            <w:tcW w:w="0" w:type="auto"/>
          </w:tcPr>
          <w:p w:rsidR="001A616B" w:rsidRPr="00D72C92" w:rsidRDefault="001A616B" w:rsidP="00B33CB9">
            <w:pPr>
              <w:spacing w:line="240" w:lineRule="auto"/>
              <w:jc w:val="center"/>
              <w:rPr>
                <w:b/>
              </w:rPr>
            </w:pPr>
            <w:r w:rsidRPr="00D72C92">
              <w:rPr>
                <w:b/>
              </w:rPr>
              <w:t>Percent of Division       20</w:t>
            </w:r>
            <w:r w:rsidRPr="00D72C92">
              <w:rPr>
                <w:b/>
                <w:sz w:val="16"/>
                <w:szCs w:val="16"/>
                <w:shd w:val="clear" w:color="auto" w:fill="D9D9D9"/>
              </w:rPr>
              <w:t>11</w:t>
            </w:r>
            <w:r w:rsidRPr="00D72C92">
              <w:rPr>
                <w:b/>
              </w:rPr>
              <w:t>-20</w:t>
            </w:r>
            <w:r w:rsidRPr="00D72C92">
              <w:rPr>
                <w:b/>
                <w:sz w:val="16"/>
                <w:szCs w:val="16"/>
                <w:shd w:val="clear" w:color="auto" w:fill="D9D9D9"/>
              </w:rPr>
              <w:t>12</w:t>
            </w:r>
          </w:p>
        </w:tc>
      </w:tr>
      <w:tr w:rsidR="001A616B" w:rsidRPr="00D72C92" w:rsidTr="0018685D">
        <w:trPr>
          <w:trHeight w:val="20"/>
        </w:trPr>
        <w:tc>
          <w:tcPr>
            <w:tcW w:w="0" w:type="auto"/>
          </w:tcPr>
          <w:p w:rsidR="001A616B" w:rsidRPr="00D72C92" w:rsidRDefault="001A616B" w:rsidP="00B33CB9">
            <w:pPr>
              <w:spacing w:line="240" w:lineRule="auto"/>
              <w:ind w:firstLineChars="100" w:firstLine="241"/>
              <w:jc w:val="right"/>
              <w:rPr>
                <w:b/>
              </w:rPr>
            </w:pPr>
            <w:r w:rsidRPr="00D72C92">
              <w:rPr>
                <w:b/>
              </w:rPr>
              <w:t>Salaries</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$400,304</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$419,404</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$405,043</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$406,759</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$344,236</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$3,468,011</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9.93%</w:t>
            </w:r>
          </w:p>
        </w:tc>
      </w:tr>
      <w:tr w:rsidR="001A616B" w:rsidRPr="00D72C92" w:rsidTr="0018685D">
        <w:trPr>
          <w:trHeight w:val="20"/>
        </w:trPr>
        <w:tc>
          <w:tcPr>
            <w:tcW w:w="0" w:type="auto"/>
          </w:tcPr>
          <w:p w:rsidR="001A616B" w:rsidRPr="00D72C92" w:rsidRDefault="001A616B" w:rsidP="00B33CB9">
            <w:pPr>
              <w:spacing w:line="240" w:lineRule="auto"/>
              <w:ind w:firstLineChars="100" w:firstLine="241"/>
              <w:jc w:val="right"/>
              <w:rPr>
                <w:b/>
              </w:rPr>
            </w:pPr>
            <w:r w:rsidRPr="00D72C92">
              <w:rPr>
                <w:b/>
              </w:rPr>
              <w:t>Benefits</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$83,751</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$87,389</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$83,915</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$88,105</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$84,845</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$968,941</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8.76%</w:t>
            </w:r>
          </w:p>
        </w:tc>
      </w:tr>
      <w:tr w:rsidR="001A616B" w:rsidRPr="00D72C92" w:rsidTr="0018685D">
        <w:trPr>
          <w:trHeight w:val="20"/>
        </w:trPr>
        <w:tc>
          <w:tcPr>
            <w:tcW w:w="0" w:type="auto"/>
          </w:tcPr>
          <w:p w:rsidR="001A616B" w:rsidRPr="00D72C92" w:rsidRDefault="001A616B" w:rsidP="00B33CB9">
            <w:pPr>
              <w:spacing w:line="240" w:lineRule="auto"/>
              <w:ind w:firstLineChars="100" w:firstLine="241"/>
              <w:jc w:val="right"/>
              <w:rPr>
                <w:b/>
              </w:rPr>
            </w:pPr>
            <w:r w:rsidRPr="00D72C92">
              <w:rPr>
                <w:b/>
              </w:rPr>
              <w:t>Instructional Supplies</w:t>
            </w: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XX0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$556</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$635</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$81</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$394</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$4,085</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9.65%</w:t>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LT0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Perkins</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Grant Funded</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20"/>
        </w:trPr>
        <w:tc>
          <w:tcPr>
            <w:tcW w:w="0" w:type="auto"/>
          </w:tcPr>
          <w:p w:rsidR="001A616B" w:rsidRPr="00D72C92" w:rsidRDefault="001A616B" w:rsidP="00B33CB9">
            <w:pPr>
              <w:spacing w:line="240" w:lineRule="auto"/>
              <w:jc w:val="right"/>
              <w:rPr>
                <w:b/>
              </w:rPr>
            </w:pPr>
            <w:r w:rsidRPr="00D72C92">
              <w:rPr>
                <w:b/>
              </w:rPr>
              <w:t>Non-Instructional Supplies</w:t>
            </w: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XX0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$343</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LT0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Perkins</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Grant Funded</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683"/>
        </w:trPr>
        <w:tc>
          <w:tcPr>
            <w:tcW w:w="0" w:type="auto"/>
          </w:tcPr>
          <w:p w:rsidR="001A616B" w:rsidRPr="00D72C92" w:rsidRDefault="001A616B" w:rsidP="00B33CB9">
            <w:pPr>
              <w:spacing w:line="240" w:lineRule="auto"/>
              <w:ind w:firstLineChars="100" w:firstLine="241"/>
              <w:jc w:val="right"/>
              <w:rPr>
                <w:b/>
              </w:rPr>
            </w:pPr>
            <w:r w:rsidRPr="00D72C92">
              <w:rPr>
                <w:b/>
              </w:rPr>
              <w:t>Operating Expenses</w:t>
            </w: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XX0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$4,708</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LT0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Perkins</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Grant Funded</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20"/>
        </w:trPr>
        <w:tc>
          <w:tcPr>
            <w:tcW w:w="0" w:type="auto"/>
          </w:tcPr>
          <w:p w:rsidR="001A616B" w:rsidRPr="00D72C92" w:rsidRDefault="001A616B" w:rsidP="00B33CB9">
            <w:pPr>
              <w:spacing w:line="240" w:lineRule="auto"/>
              <w:ind w:firstLineChars="100" w:firstLine="241"/>
              <w:jc w:val="right"/>
              <w:rPr>
                <w:b/>
              </w:rPr>
            </w:pPr>
            <w:r w:rsidRPr="00D72C92">
              <w:rPr>
                <w:b/>
              </w:rPr>
              <w:t>Equipment</w:t>
            </w: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c>
          <w:tcPr>
            <w:tcW w:w="0" w:type="auto"/>
          </w:tcPr>
          <w:p w:rsidR="001A616B" w:rsidRPr="00D72C92" w:rsidRDefault="001A616B" w:rsidP="00B33CB9">
            <w:pPr>
              <w:spacing w:line="240" w:lineRule="auto"/>
              <w:jc w:val="center"/>
              <w:rPr>
                <w:sz w:val="16"/>
                <w:szCs w:val="16"/>
              </w:rPr>
            </w:pP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XX0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$772</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$800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t>96.5%</w:t>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LT0</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Perkins</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20"/>
        </w:trPr>
        <w:tc>
          <w:tcPr>
            <w:tcW w:w="0" w:type="auto"/>
          </w:tcPr>
          <w:p w:rsidR="001A616B" w:rsidRPr="00D72C92" w:rsidRDefault="001A616B" w:rsidP="00B33CB9">
            <w:pPr>
              <w:spacing w:line="240" w:lineRule="auto"/>
              <w:ind w:firstLineChars="100" w:firstLine="240"/>
              <w:jc w:val="right"/>
            </w:pPr>
            <w:r w:rsidRPr="00D72C92">
              <w:t>Grant Funded</w:t>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r w:rsidR="001A616B" w:rsidRPr="00D72C92" w:rsidTr="0018685D">
        <w:trPr>
          <w:trHeight w:val="20"/>
        </w:trPr>
        <w:tc>
          <w:tcPr>
            <w:tcW w:w="0" w:type="auto"/>
            <w:noWrap/>
          </w:tcPr>
          <w:p w:rsidR="001A616B" w:rsidRPr="00D72C92" w:rsidRDefault="001A616B" w:rsidP="00B33CB9">
            <w:pPr>
              <w:spacing w:line="240" w:lineRule="auto"/>
              <w:ind w:firstLineChars="100" w:firstLine="240"/>
              <w:jc w:val="right"/>
            </w:pPr>
            <w:r w:rsidRPr="00D72C92">
              <w:t>Total</w:t>
            </w:r>
          </w:p>
        </w:tc>
        <w:tc>
          <w:tcPr>
            <w:tcW w:w="0" w:type="auto"/>
            <w:noWrap/>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noWrap/>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noWrap/>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noWrap/>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00;($#,##0.0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c>
          <w:tcPr>
            <w:tcW w:w="0" w:type="auto"/>
            <w:noWrap/>
          </w:tcPr>
          <w:p w:rsidR="001A616B" w:rsidRPr="00D72C92" w:rsidRDefault="001A616B" w:rsidP="00B33CB9">
            <w:pPr>
              <w:spacing w:line="240" w:lineRule="auto"/>
              <w:jc w:val="center"/>
              <w:rPr>
                <w:sz w:val="16"/>
                <w:szCs w:val="16"/>
              </w:rPr>
            </w:pPr>
            <w:r w:rsidRPr="00D72C92">
              <w:rPr>
                <w:sz w:val="16"/>
                <w:szCs w:val="16"/>
                <w:shd w:val="clear" w:color="auto" w:fill="D9D9D9"/>
              </w:rPr>
              <w:fldChar w:fldCharType="begin">
                <w:ffData>
                  <w:name w:val=""/>
                  <w:enabled/>
                  <w:calcOnExit w:val="0"/>
                  <w:textInput>
                    <w:type w:val="number"/>
                    <w:format w:val="0%"/>
                  </w:textInput>
                </w:ffData>
              </w:fldChar>
            </w:r>
            <w:r w:rsidRPr="00D72C92">
              <w:rPr>
                <w:sz w:val="16"/>
                <w:szCs w:val="16"/>
                <w:shd w:val="clear" w:color="auto" w:fill="D9D9D9"/>
              </w:rPr>
              <w:instrText xml:space="preserve"> FORMTEXT </w:instrText>
            </w:r>
            <w:r w:rsidRPr="00D72C92">
              <w:rPr>
                <w:sz w:val="16"/>
                <w:szCs w:val="16"/>
                <w:shd w:val="clear" w:color="auto" w:fill="D9D9D9"/>
              </w:rPr>
            </w:r>
            <w:r w:rsidRPr="00D72C92">
              <w:rPr>
                <w:sz w:val="16"/>
                <w:szCs w:val="16"/>
                <w:shd w:val="clear" w:color="auto" w:fill="D9D9D9"/>
              </w:rPr>
              <w:fldChar w:fldCharType="separate"/>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noProof/>
                <w:sz w:val="16"/>
                <w:szCs w:val="16"/>
                <w:shd w:val="clear" w:color="auto" w:fill="D9D9D9"/>
              </w:rPr>
              <w:t> </w:t>
            </w:r>
            <w:r w:rsidRPr="00D72C92">
              <w:rPr>
                <w:sz w:val="16"/>
                <w:szCs w:val="16"/>
                <w:shd w:val="clear" w:color="auto" w:fill="D9D9D9"/>
              </w:rPr>
              <w:fldChar w:fldCharType="end"/>
            </w:r>
          </w:p>
        </w:tc>
      </w:tr>
    </w:tbl>
    <w:p w:rsidR="001A616B" w:rsidRPr="00D72C92" w:rsidRDefault="001A616B" w:rsidP="001A616B">
      <w:pPr>
        <w:spacing w:after="0" w:line="240" w:lineRule="auto"/>
        <w:rPr>
          <w:rFonts w:ascii="Calibri" w:hAnsi="Calibri"/>
        </w:rPr>
      </w:pPr>
    </w:p>
    <w:p w:rsidR="00026915" w:rsidRDefault="00026915" w:rsidP="001A616B">
      <w:pPr>
        <w:spacing w:after="0" w:line="240" w:lineRule="auto"/>
        <w:jc w:val="center"/>
        <w:rPr>
          <w:rFonts w:ascii="Calibri" w:hAnsi="Calibri"/>
          <w:b/>
          <w:u w:val="single"/>
        </w:rPr>
      </w:pPr>
    </w:p>
    <w:p w:rsidR="001A616B" w:rsidRPr="00D72C92" w:rsidRDefault="001A616B" w:rsidP="001A616B">
      <w:pPr>
        <w:spacing w:after="0" w:line="240" w:lineRule="auto"/>
        <w:jc w:val="center"/>
        <w:rPr>
          <w:rFonts w:ascii="Calibri" w:hAnsi="Calibri"/>
          <w:b/>
          <w:u w:val="single"/>
        </w:rPr>
      </w:pPr>
      <w:r w:rsidRPr="00D72C92">
        <w:rPr>
          <w:rFonts w:ascii="Calibri" w:hAnsi="Calibri"/>
          <w:b/>
          <w:u w:val="single"/>
        </w:rPr>
        <w:t>III. Student Learning Outcomes</w:t>
      </w:r>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A. An accreditation standard requires that the institution makes public expected learning outcomes.  In what ways are the courses/program/degree/certificate outcomes made public?</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ab/>
      </w:r>
      <w:sdt>
        <w:sdtPr>
          <w:rPr>
            <w:rFonts w:ascii="Calibri" w:hAnsi="Calibri"/>
          </w:rPr>
          <w:id w:val="276768687"/>
          <w14:checkbox>
            <w14:checked w14:val="0"/>
            <w14:checkedState w14:val="2612" w14:font="MS Gothic"/>
            <w14:uncheckedState w14:val="2610" w14:font="MS Gothic"/>
          </w14:checkbox>
        </w:sdtPr>
        <w:sdtEndPr/>
        <w:sdtContent>
          <w:r w:rsidRPr="00D72C92">
            <w:rPr>
              <w:rFonts w:ascii="MS Gothic" w:eastAsia="MS Gothic" w:hAnsi="MS Gothic" w:cs="MS Gothic" w:hint="eastAsia"/>
            </w:rPr>
            <w:t>☐</w:t>
          </w:r>
        </w:sdtContent>
      </w:sdt>
      <w:r w:rsidRPr="00D72C92">
        <w:rPr>
          <w:rFonts w:ascii="Calibri" w:hAnsi="Calibri"/>
        </w:rPr>
        <w:t>Catalog</w:t>
      </w:r>
      <w:r w:rsidRPr="00D72C92">
        <w:rPr>
          <w:rFonts w:ascii="Calibri" w:hAnsi="Calibri"/>
        </w:rPr>
        <w:tab/>
      </w:r>
      <w:r w:rsidRPr="00D72C92">
        <w:rPr>
          <w:rFonts w:ascii="Calibri" w:hAnsi="Calibri"/>
        </w:rPr>
        <w:tab/>
      </w:r>
      <w:sdt>
        <w:sdtPr>
          <w:rPr>
            <w:rFonts w:ascii="Calibri" w:hAnsi="Calibri"/>
          </w:rPr>
          <w:id w:val="-1044984804"/>
          <w14:checkbox>
            <w14:checked w14:val="0"/>
            <w14:checkedState w14:val="2612" w14:font="MS Gothic"/>
            <w14:uncheckedState w14:val="2610" w14:font="MS Gothic"/>
          </w14:checkbox>
        </w:sdtPr>
        <w:sdtEndPr/>
        <w:sdtContent>
          <w:r w:rsidRPr="00D72C92">
            <w:rPr>
              <w:rFonts w:ascii="MS Gothic" w:eastAsia="MS Gothic" w:hAnsi="MS Gothic" w:cs="MS Gothic" w:hint="eastAsia"/>
            </w:rPr>
            <w:t>☐</w:t>
          </w:r>
        </w:sdtContent>
      </w:sdt>
      <w:r w:rsidRPr="00D72C92">
        <w:rPr>
          <w:rFonts w:ascii="Calibri" w:hAnsi="Calibri"/>
        </w:rPr>
        <w:t>Brochure</w:t>
      </w:r>
      <w:r w:rsidRPr="00D72C92">
        <w:rPr>
          <w:rFonts w:ascii="Calibri" w:hAnsi="Calibri"/>
        </w:rPr>
        <w:tab/>
      </w:r>
      <w:r w:rsidRPr="00D72C92">
        <w:rPr>
          <w:rFonts w:ascii="Calibri" w:hAnsi="Calibri"/>
        </w:rPr>
        <w:tab/>
      </w:r>
      <w:sdt>
        <w:sdtPr>
          <w:rPr>
            <w:rFonts w:ascii="Calibri" w:hAnsi="Calibri"/>
          </w:rPr>
          <w:id w:val="1379969370"/>
          <w14:checkbox>
            <w14:checked w14:val="0"/>
            <w14:checkedState w14:val="2612" w14:font="MS Gothic"/>
            <w14:uncheckedState w14:val="2610" w14:font="MS Gothic"/>
          </w14:checkbox>
        </w:sdtPr>
        <w:sdtEndPr/>
        <w:sdtContent>
          <w:r w:rsidRPr="00D72C92">
            <w:rPr>
              <w:rFonts w:ascii="MS Gothic" w:eastAsia="MS Gothic" w:hAnsi="MS Gothic" w:cs="MS Gothic" w:hint="eastAsia"/>
            </w:rPr>
            <w:t>☐</w:t>
          </w:r>
        </w:sdtContent>
      </w:sdt>
      <w:r w:rsidRPr="00D72C92">
        <w:rPr>
          <w:rFonts w:ascii="Calibri" w:hAnsi="Calibri"/>
        </w:rPr>
        <w:t>Website</w:t>
      </w:r>
      <w:r w:rsidRPr="00D72C92">
        <w:rPr>
          <w:rFonts w:ascii="Calibri" w:hAnsi="Calibri"/>
        </w:rPr>
        <w:tab/>
      </w:r>
      <w:r w:rsidRPr="00D72C92">
        <w:rPr>
          <w:rFonts w:ascii="Calibri" w:hAnsi="Calibri"/>
        </w:rPr>
        <w:tab/>
      </w:r>
      <w:r w:rsidRPr="00D72C92">
        <w:rPr>
          <w:rFonts w:ascii="Calibri" w:hAnsi="Calibri"/>
        </w:rPr>
        <w:tab/>
      </w:r>
      <w:r w:rsidRPr="00D72C92">
        <w:rPr>
          <w:rFonts w:ascii="Calibri" w:hAnsi="Calibri"/>
        </w:rPr>
        <w:tab/>
      </w:r>
      <w:r w:rsidRPr="00D72C92">
        <w:rPr>
          <w:rFonts w:ascii="Calibri" w:hAnsi="Calibri"/>
        </w:rPr>
        <w:tab/>
      </w:r>
    </w:p>
    <w:p w:rsidR="001A616B" w:rsidRPr="00D72C92" w:rsidRDefault="001A616B" w:rsidP="001A616B">
      <w:pPr>
        <w:spacing w:after="0" w:line="240" w:lineRule="auto"/>
        <w:jc w:val="left"/>
        <w:rPr>
          <w:rFonts w:ascii="Calibri" w:hAnsi="Calibri"/>
        </w:rPr>
      </w:pPr>
      <w:r w:rsidRPr="00D72C92">
        <w:rPr>
          <w:rFonts w:ascii="Calibri" w:hAnsi="Calibri"/>
        </w:rPr>
        <w:tab/>
      </w:r>
      <w:sdt>
        <w:sdtPr>
          <w:rPr>
            <w:rFonts w:ascii="Calibri" w:hAnsi="Calibri"/>
          </w:rPr>
          <w:id w:val="1108388202"/>
          <w14:checkbox>
            <w14:checked w14:val="0"/>
            <w14:checkedState w14:val="2612" w14:font="MS Gothic"/>
            <w14:uncheckedState w14:val="2610" w14:font="MS Gothic"/>
          </w14:checkbox>
        </w:sdtPr>
        <w:sdtEndPr/>
        <w:sdtContent>
          <w:r w:rsidRPr="00D72C92">
            <w:rPr>
              <w:rFonts w:ascii="MS Gothic" w:eastAsia="MS Gothic" w:hAnsi="MS Gothic" w:cs="MS Gothic" w:hint="eastAsia"/>
            </w:rPr>
            <w:t>☐</w:t>
          </w:r>
        </w:sdtContent>
      </w:sdt>
      <w:r w:rsidRPr="00D72C92">
        <w:rPr>
          <w:rFonts w:ascii="Calibri" w:hAnsi="Calibri"/>
        </w:rPr>
        <w:t>Articulation/Transfer Agreements</w:t>
      </w:r>
      <w:r w:rsidRPr="00D72C92">
        <w:rPr>
          <w:rFonts w:ascii="Calibri" w:hAnsi="Calibri"/>
        </w:rPr>
        <w:tab/>
      </w:r>
      <w:r w:rsidRPr="00D72C92">
        <w:rPr>
          <w:rFonts w:ascii="Calibri" w:hAnsi="Calibri"/>
        </w:rPr>
        <w:tab/>
      </w:r>
      <w:sdt>
        <w:sdtPr>
          <w:rPr>
            <w:rFonts w:ascii="Calibri" w:hAnsi="Calibri"/>
          </w:rPr>
          <w:id w:val="2013877714"/>
          <w14:checkbox>
            <w14:checked w14:val="1"/>
            <w14:checkedState w14:val="2612" w14:font="MS Gothic"/>
            <w14:uncheckedState w14:val="2610" w14:font="MS Gothic"/>
          </w14:checkbox>
        </w:sdtPr>
        <w:sdtEndPr/>
        <w:sdtContent>
          <w:r w:rsidR="002C341B" w:rsidRPr="00D72C92">
            <w:rPr>
              <w:rFonts w:ascii="MS Gothic" w:eastAsia="MS Gothic" w:hAnsi="MS Gothic" w:hint="eastAsia"/>
            </w:rPr>
            <w:t>☒</w:t>
          </w:r>
        </w:sdtContent>
      </w:sdt>
      <w:r w:rsidRPr="00D72C92">
        <w:rPr>
          <w:rFonts w:ascii="Calibri" w:hAnsi="Calibri"/>
        </w:rPr>
        <w:t>Other:</w:t>
      </w:r>
      <w:r w:rsidR="002C341B" w:rsidRPr="00D72C92">
        <w:rPr>
          <w:rFonts w:ascii="Calibri" w:hAnsi="Calibri"/>
        </w:rPr>
        <w:t xml:space="preserve"> RC SLO and Assessment Blackboard</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B.  Include the hyperlink for the course and program/degree/certificate to GELO mapping grid as it is stored in your Blackboard SLO Assessment folder here.</w:t>
      </w:r>
    </w:p>
    <w:p w:rsidR="001A616B" w:rsidRPr="00D72C92" w:rsidRDefault="001A616B" w:rsidP="001A616B">
      <w:pPr>
        <w:spacing w:after="0" w:line="240" w:lineRule="auto"/>
        <w:jc w:val="left"/>
        <w:rPr>
          <w:rFonts w:ascii="Calibri" w:hAnsi="Calibri"/>
        </w:rPr>
      </w:pPr>
    </w:p>
    <w:p w:rsidR="001A616B" w:rsidRPr="00D72C92" w:rsidRDefault="00321BE3" w:rsidP="001A616B">
      <w:pPr>
        <w:spacing w:after="0" w:line="240" w:lineRule="auto"/>
        <w:jc w:val="left"/>
        <w:rPr>
          <w:rFonts w:cs="Times New Roman"/>
        </w:rPr>
      </w:pPr>
      <w:hyperlink r:id="rId12" w:history="1">
        <w:r w:rsidR="001A616B" w:rsidRPr="00D72C92">
          <w:rPr>
            <w:rStyle w:val="Hyperlink"/>
            <w:rFonts w:cs="Times New Roman"/>
          </w:rPr>
          <w:t>http://scccd.blackboard.com/webapps/blackboard/execute/content/file?cmd=view&amp;mode=designer&amp;content_id=_1948844_1&amp;course_id=_23199_1</w:t>
        </w:r>
      </w:hyperlink>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C.  Give a brief overview of the course assessments completed during the last five years, highlighting any results and action plans that have been particularly helpful in improving student learning and your program.  Provide all Course SLO Assessment Report Forms for your program in appendix A.</w:t>
      </w:r>
    </w:p>
    <w:p w:rsidR="001A616B" w:rsidRPr="00D72C92" w:rsidRDefault="001A616B" w:rsidP="001A616B">
      <w:pPr>
        <w:spacing w:after="0" w:line="240" w:lineRule="auto"/>
        <w:jc w:val="left"/>
        <w:rPr>
          <w:rFonts w:ascii="Calibri" w:hAnsi="Calibri"/>
        </w:rPr>
      </w:pPr>
    </w:p>
    <w:sdt>
      <w:sdtPr>
        <w:rPr>
          <w:rFonts w:cs="Times New Roman"/>
        </w:rPr>
        <w:id w:val="-569496116"/>
      </w:sdtPr>
      <w:sdtEndPr/>
      <w:sdtContent>
        <w:p w:rsidR="001A616B" w:rsidRPr="00D72C92" w:rsidRDefault="00C63207" w:rsidP="001A616B">
          <w:pPr>
            <w:spacing w:after="0" w:line="240" w:lineRule="auto"/>
            <w:jc w:val="left"/>
            <w:rPr>
              <w:rFonts w:ascii="Calibri" w:eastAsia="Times New Roman" w:hAnsi="Calibri"/>
            </w:rPr>
          </w:pPr>
          <w:r w:rsidRPr="00D72C92">
            <w:rPr>
              <w:rFonts w:ascii="Calibri" w:eastAsia="Times New Roman" w:hAnsi="Calibri"/>
            </w:rPr>
            <w:t xml:space="preserve">SLO assessment has resulted in some important improvements in the ESL courses. In ESL 266R, assessment results revealed that knowledge of metacognitive processes of reading were being weighted too heavily in assessment. This led to the adoption of a new </w:t>
          </w:r>
          <w:r w:rsidR="00B33CB9" w:rsidRPr="00D72C92">
            <w:rPr>
              <w:rFonts w:ascii="Calibri" w:eastAsia="Times New Roman" w:hAnsi="Calibri"/>
            </w:rPr>
            <w:t xml:space="preserve">reading </w:t>
          </w:r>
          <w:r w:rsidRPr="00D72C92">
            <w:rPr>
              <w:rFonts w:ascii="Calibri" w:eastAsia="Times New Roman" w:hAnsi="Calibri"/>
            </w:rPr>
            <w:t xml:space="preserve">text series across the levels that is better suited for </w:t>
          </w:r>
          <w:r w:rsidR="00F13F78" w:rsidRPr="00D72C92">
            <w:rPr>
              <w:rFonts w:ascii="Calibri" w:eastAsia="Times New Roman" w:hAnsi="Calibri"/>
            </w:rPr>
            <w:t>the course</w:t>
          </w:r>
          <w:r w:rsidRPr="00D72C92">
            <w:rPr>
              <w:rFonts w:ascii="Calibri" w:eastAsia="Times New Roman" w:hAnsi="Calibri"/>
            </w:rPr>
            <w:t xml:space="preserve"> outcomes and assessment that is based on performance rather than metacognition. SLO assessment in </w:t>
          </w:r>
          <w:r w:rsidR="004538E9" w:rsidRPr="004538E9">
            <w:rPr>
              <w:rFonts w:ascii="Calibri" w:eastAsia="Times New Roman" w:hAnsi="Calibri"/>
              <w:highlight w:val="yellow"/>
            </w:rPr>
            <w:t>the</w:t>
          </w:r>
          <w:r w:rsidR="004538E9">
            <w:rPr>
              <w:rFonts w:ascii="Calibri" w:eastAsia="Times New Roman" w:hAnsi="Calibri"/>
            </w:rPr>
            <w:t xml:space="preserve"> </w:t>
          </w:r>
          <w:r w:rsidRPr="00D72C92">
            <w:rPr>
              <w:rFonts w:ascii="Calibri" w:eastAsia="Times New Roman" w:hAnsi="Calibri"/>
            </w:rPr>
            <w:t>ESL 266W writing class resulted in the development of standard rubrics for instructional purposes in that class and eventually across the levels of instructions. SLO assessment in the listening and speaking classes made faculty aware of the deficit in assessing spoken English. This resulted in the development of standardized oral assessment interviews in each of the listening and speaking classes. T</w:t>
          </w:r>
          <w:r w:rsidR="004538E9">
            <w:rPr>
              <w:rFonts w:ascii="Calibri" w:eastAsia="Times New Roman" w:hAnsi="Calibri"/>
            </w:rPr>
            <w:t>hese interviews hold students</w:t>
          </w:r>
          <w:r w:rsidRPr="00D72C92">
            <w:rPr>
              <w:rFonts w:ascii="Calibri" w:eastAsia="Times New Roman" w:hAnsi="Calibri"/>
            </w:rPr>
            <w:t xml:space="preserve"> more accountable </w:t>
          </w:r>
          <w:r w:rsidRPr="004538E9">
            <w:rPr>
              <w:rFonts w:ascii="Calibri" w:eastAsia="Times New Roman" w:hAnsi="Calibri"/>
              <w:highlight w:val="yellow"/>
            </w:rPr>
            <w:t>for</w:t>
          </w:r>
          <w:r w:rsidRPr="00D72C92">
            <w:rPr>
              <w:rFonts w:ascii="Calibri" w:eastAsia="Times New Roman" w:hAnsi="Calibri"/>
            </w:rPr>
            <w:t xml:space="preserve"> their learning.</w:t>
          </w:r>
        </w:p>
      </w:sdtContent>
    </w:sdt>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D.  Give an overview of the program/degree/certificate assessments completed during the last five years, highlighting any results and action plans that have been particularly helpful in improving student learning and your program.  Provide all Instructional Program/Degree/Certificate SLO Assessment Report Forms for your program in appendix B.</w:t>
      </w:r>
    </w:p>
    <w:p w:rsidR="001A616B" w:rsidRPr="00D72C92" w:rsidRDefault="00BE63AC" w:rsidP="00BE63AC">
      <w:pPr>
        <w:tabs>
          <w:tab w:val="left" w:pos="8540"/>
        </w:tabs>
        <w:spacing w:after="0" w:line="240" w:lineRule="auto"/>
        <w:jc w:val="left"/>
        <w:rPr>
          <w:rFonts w:ascii="Calibri" w:hAnsi="Calibri"/>
        </w:rPr>
      </w:pPr>
      <w:r>
        <w:rPr>
          <w:rFonts w:ascii="Calibri" w:hAnsi="Calibri"/>
        </w:rPr>
        <w:tab/>
      </w:r>
    </w:p>
    <w:p w:rsidR="001A616B" w:rsidRPr="00D72C92" w:rsidRDefault="00321BE3" w:rsidP="001A616B">
      <w:pPr>
        <w:spacing w:after="0" w:line="240" w:lineRule="auto"/>
        <w:jc w:val="left"/>
        <w:rPr>
          <w:rFonts w:ascii="Calibri" w:eastAsia="Times New Roman" w:hAnsi="Calibri"/>
        </w:rPr>
      </w:pPr>
      <w:sdt>
        <w:sdtPr>
          <w:rPr>
            <w:rFonts w:cs="Times New Roman"/>
          </w:rPr>
          <w:id w:val="-849862007"/>
        </w:sdtPr>
        <w:sdtEndPr/>
        <w:sdtContent>
          <w:r w:rsidR="00C63207" w:rsidRPr="00D72C92">
            <w:rPr>
              <w:rFonts w:ascii="Calibri" w:eastAsia="Times New Roman" w:hAnsi="Calibri"/>
            </w:rPr>
            <w:t>Program SLO</w:t>
          </w:r>
          <w:r w:rsidR="00B33CB9" w:rsidRPr="00D72C92">
            <w:rPr>
              <w:rFonts w:ascii="Calibri" w:eastAsia="Times New Roman" w:hAnsi="Calibri"/>
            </w:rPr>
            <w:t>s</w:t>
          </w:r>
          <w:r w:rsidR="00C63207" w:rsidRPr="00D72C92">
            <w:rPr>
              <w:rFonts w:ascii="Calibri" w:eastAsia="Times New Roman" w:hAnsi="Calibri"/>
            </w:rPr>
            <w:t xml:space="preserve"> are the same as the highest level courses in the ESL program. With the addition of ESL 225W and ESL 226R in the last semester of the program review period, the highest level courses have changed, and thus the PLOs are changing. Students place into the program at various levels, so the influence of the program sequence is not necessarily reflected in the program outcomes. It is evident, however, that students entering the ESL program from high schools lack grammar skills needed for reading and writing when compared to those who come up through the ESL sequence</w:t>
          </w:r>
          <w:r w:rsidR="00BE63AC">
            <w:rPr>
              <w:rFonts w:ascii="Calibri" w:eastAsia="Times New Roman" w:hAnsi="Calibri"/>
            </w:rPr>
            <w:t>.</w:t>
          </w:r>
          <w:r w:rsidR="00BE63AC" w:rsidRPr="00BE63AC">
            <w:rPr>
              <w:rFonts w:cs="Times New Roman"/>
              <w:highlight w:val="yellow"/>
            </w:rPr>
            <w:t xml:space="preserve"> </w:t>
          </w:r>
          <w:r w:rsidR="00BE63AC" w:rsidRPr="00BE63AC">
            <w:rPr>
              <w:rFonts w:ascii="Calibri" w:hAnsi="Calibri" w:cs="Times New Roman"/>
              <w:highlight w:val="yellow"/>
            </w:rPr>
            <w:t>In the future, each SLO will be assessed twice during the program review period unless a higher frequency is warranted. While we experienced stable learning outcomes during Cycle Three, we are anticipating erratic results in the coming semesters due to the instability in our program. Many students have been improperly placed due to a lack of lower level courses. Likewise, anecdotal reports and other data suggests that the AccuplacerE</w:t>
          </w:r>
          <w:r w:rsidR="00B73233">
            <w:rPr>
              <w:rFonts w:ascii="Calibri" w:hAnsi="Calibri" w:cs="Times New Roman"/>
              <w:highlight w:val="yellow"/>
            </w:rPr>
            <w:t>SL is placing students too high</w:t>
          </w:r>
          <w:r w:rsidR="00C63207" w:rsidRPr="00D72C92">
            <w:rPr>
              <w:rFonts w:ascii="Calibri" w:eastAsia="Times New Roman" w:hAnsi="Calibri"/>
            </w:rPr>
            <w:t>.</w:t>
          </w:r>
          <w:r w:rsidR="00BE63AC">
            <w:rPr>
              <w:rFonts w:ascii="Calibri" w:eastAsia="Times New Roman" w:hAnsi="Calibri"/>
            </w:rPr>
            <w:t xml:space="preserve"> </w:t>
          </w:r>
          <w:r w:rsidR="00C63207" w:rsidRPr="00D72C92">
            <w:rPr>
              <w:rFonts w:ascii="Calibri" w:eastAsia="Times New Roman" w:hAnsi="Calibri"/>
            </w:rPr>
            <w:t xml:space="preserve"> </w:t>
          </w:r>
        </w:sdtContent>
      </w:sdt>
      <w:r w:rsidR="004538E9" w:rsidRPr="004538E9">
        <w:rPr>
          <w:rFonts w:asciiTheme="minorHAnsi" w:eastAsiaTheme="minorHAnsi" w:hAnsiTheme="minorHAnsi" w:cstheme="minorBidi"/>
          <w:sz w:val="22"/>
          <w:szCs w:val="22"/>
        </w:rPr>
        <w:t xml:space="preserve"> </w:t>
      </w:r>
    </w:p>
    <w:p w:rsidR="001A616B" w:rsidRPr="00D72C92" w:rsidRDefault="00C63207" w:rsidP="00C63207">
      <w:pPr>
        <w:tabs>
          <w:tab w:val="left" w:pos="1916"/>
        </w:tabs>
        <w:spacing w:after="0" w:line="240" w:lineRule="auto"/>
        <w:jc w:val="left"/>
        <w:rPr>
          <w:rFonts w:ascii="Calibri" w:hAnsi="Calibri"/>
        </w:rPr>
      </w:pPr>
      <w:r w:rsidRPr="00D72C92">
        <w:rPr>
          <w:rFonts w:ascii="Calibri" w:hAnsi="Calibri"/>
        </w:rPr>
        <w:tab/>
      </w:r>
    </w:p>
    <w:p w:rsidR="001A616B" w:rsidRDefault="001A616B" w:rsidP="001A616B">
      <w:pPr>
        <w:spacing w:after="0" w:line="240" w:lineRule="auto"/>
        <w:jc w:val="left"/>
        <w:rPr>
          <w:rFonts w:ascii="Calibri" w:hAnsi="Calibri"/>
        </w:rPr>
      </w:pPr>
      <w:r w:rsidRPr="00D72C92">
        <w:rPr>
          <w:rFonts w:ascii="Calibri" w:hAnsi="Calibri"/>
        </w:rPr>
        <w:t>E.  Based on your assessments, have you identified additional resources needed to support the improvement of student learning or remedy any gaps you have found within your program (ie. staff development/training, equipment, technology, guest speaker, etc.)?  Be sure to include these in your goals with appropriate page number references.</w:t>
      </w:r>
    </w:p>
    <w:p w:rsidR="005A1F0C" w:rsidRDefault="005A1F0C" w:rsidP="001A616B">
      <w:pPr>
        <w:spacing w:after="0" w:line="240" w:lineRule="auto"/>
        <w:jc w:val="left"/>
        <w:rPr>
          <w:rFonts w:ascii="Calibri" w:hAnsi="Calibri"/>
        </w:rPr>
      </w:pPr>
    </w:p>
    <w:p w:rsidR="005A1F0C" w:rsidRPr="005A1F0C" w:rsidRDefault="005A1F0C" w:rsidP="005A1F0C">
      <w:pPr>
        <w:spacing w:after="0" w:line="240" w:lineRule="auto"/>
        <w:jc w:val="left"/>
        <w:rPr>
          <w:rFonts w:ascii="Calibri" w:hAnsi="Calibri"/>
          <w:highlight w:val="yellow"/>
        </w:rPr>
      </w:pPr>
      <w:r w:rsidRPr="005A1F0C">
        <w:rPr>
          <w:rFonts w:ascii="Calibri" w:hAnsi="Calibri"/>
          <w:highlight w:val="yellow"/>
        </w:rPr>
        <w:t xml:space="preserve">The ESL faculty is proposing that new grammar courses be added based on identified pedagogical need determined by </w:t>
      </w:r>
      <w:r>
        <w:rPr>
          <w:rFonts w:ascii="Calibri" w:hAnsi="Calibri"/>
          <w:highlight w:val="yellow"/>
        </w:rPr>
        <w:t xml:space="preserve">Fall 2012 </w:t>
      </w:r>
      <w:r w:rsidRPr="005A1F0C">
        <w:rPr>
          <w:rFonts w:ascii="Calibri" w:hAnsi="Calibri"/>
          <w:highlight w:val="yellow"/>
        </w:rPr>
        <w:t>SLO assessment. It is evident that students matriculating from high schools—a new subset of ESL students our program—substantially have underperformed compared to adult immigrants who have advanced from lower levels of the RC ESL program, specifically with regard to grammar knowledge and performance.</w:t>
      </w:r>
    </w:p>
    <w:p w:rsidR="00EB155F" w:rsidRDefault="00EB155F" w:rsidP="005A1F0C">
      <w:pPr>
        <w:spacing w:after="0" w:line="240" w:lineRule="auto"/>
        <w:jc w:val="left"/>
        <w:rPr>
          <w:rFonts w:ascii="Calibri" w:hAnsi="Calibri"/>
          <w:highlight w:val="yellow"/>
        </w:rPr>
      </w:pPr>
    </w:p>
    <w:p w:rsidR="005A1F0C" w:rsidRPr="00D72C92" w:rsidRDefault="00B73233" w:rsidP="005A1F0C">
      <w:pPr>
        <w:spacing w:after="0" w:line="240" w:lineRule="auto"/>
        <w:jc w:val="left"/>
        <w:rPr>
          <w:rFonts w:ascii="Calibri" w:hAnsi="Calibri"/>
        </w:rPr>
      </w:pPr>
      <w:r>
        <w:rPr>
          <w:rFonts w:ascii="Calibri" w:hAnsi="Calibri"/>
          <w:highlight w:val="yellow"/>
        </w:rPr>
        <w:t>The addition of these</w:t>
      </w:r>
      <w:r w:rsidRPr="005A1F0C">
        <w:rPr>
          <w:rFonts w:ascii="Calibri" w:hAnsi="Calibri"/>
          <w:highlight w:val="yellow"/>
        </w:rPr>
        <w:t xml:space="preserve"> courses is</w:t>
      </w:r>
      <w:r w:rsidR="005A1F0C" w:rsidRPr="005A1F0C">
        <w:rPr>
          <w:rFonts w:ascii="Calibri" w:hAnsi="Calibri"/>
          <w:highlight w:val="yellow"/>
        </w:rPr>
        <w:t xml:space="preserve"> not related to increasing enrollment. The faculty plans to offer grammar courses at levels where the enrollment is stable. An effective date of Fall 2015 is targeted.</w:t>
      </w:r>
    </w:p>
    <w:p w:rsidR="00026915" w:rsidRPr="00D72C92" w:rsidRDefault="00026915" w:rsidP="001A616B">
      <w:pPr>
        <w:spacing w:after="0" w:line="240" w:lineRule="auto"/>
        <w:jc w:val="left"/>
        <w:rPr>
          <w:rFonts w:ascii="Calibri" w:hAnsi="Calibri"/>
        </w:rPr>
      </w:pPr>
    </w:p>
    <w:p w:rsidR="00026915" w:rsidRDefault="00026915">
      <w:pPr>
        <w:rPr>
          <w:rFonts w:ascii="Calibri" w:hAnsi="Calibri"/>
          <w:b/>
          <w:u w:val="single"/>
        </w:rPr>
      </w:pPr>
      <w:r>
        <w:rPr>
          <w:rFonts w:ascii="Calibri" w:hAnsi="Calibri"/>
          <w:b/>
          <w:u w:val="single"/>
        </w:rPr>
        <w:br w:type="page"/>
      </w:r>
    </w:p>
    <w:p w:rsidR="001A616B" w:rsidRPr="00D72C92" w:rsidRDefault="001A616B" w:rsidP="001A616B">
      <w:pPr>
        <w:spacing w:after="0" w:line="240" w:lineRule="auto"/>
        <w:jc w:val="center"/>
        <w:rPr>
          <w:rFonts w:ascii="Calibri" w:hAnsi="Calibri"/>
          <w:b/>
          <w:u w:val="single"/>
        </w:rPr>
      </w:pPr>
      <w:r w:rsidRPr="00D72C92">
        <w:rPr>
          <w:rFonts w:ascii="Calibri" w:hAnsi="Calibri"/>
          <w:b/>
          <w:u w:val="single"/>
        </w:rPr>
        <w:t>IV. Qualitative Analysis</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 xml:space="preserve">Please note that these data should be integrated with the qualitative analysis, and SLO assessment to help support your Summary Statements and Goals  </w:t>
      </w:r>
    </w:p>
    <w:p w:rsidR="001A616B" w:rsidRPr="00D72C92" w:rsidRDefault="001A616B" w:rsidP="001A616B">
      <w:pPr>
        <w:spacing w:after="0" w:line="240" w:lineRule="auto"/>
        <w:jc w:val="left"/>
        <w:rPr>
          <w:rFonts w:ascii="Calibri" w:hAnsi="Calibri"/>
        </w:rPr>
      </w:pPr>
      <w:r w:rsidRPr="00D72C92">
        <w:rPr>
          <w:rFonts w:ascii="Calibri" w:hAnsi="Calibri"/>
        </w:rPr>
        <w:tab/>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 xml:space="preserve">A.  Describe future trends unique to your area that are likely to influence your discipline.  How will students be affected by these trends? </w:t>
      </w:r>
    </w:p>
    <w:p w:rsidR="001A616B" w:rsidRPr="00D72C92" w:rsidRDefault="001A616B" w:rsidP="00947378">
      <w:pPr>
        <w:pStyle w:val="ListParagraph"/>
        <w:numPr>
          <w:ilvl w:val="0"/>
          <w:numId w:val="5"/>
        </w:numPr>
        <w:spacing w:after="0" w:line="240" w:lineRule="auto"/>
        <w:jc w:val="left"/>
        <w:rPr>
          <w:rFonts w:ascii="Calibri" w:hAnsi="Calibri"/>
        </w:rPr>
      </w:pPr>
      <w:r w:rsidRPr="00D72C92">
        <w:rPr>
          <w:rFonts w:ascii="Calibri" w:hAnsi="Calibri"/>
        </w:rPr>
        <w:t>Political (local ordinances, state or federal legislation, Title 5, Ed Code)</w:t>
      </w:r>
    </w:p>
    <w:p w:rsidR="001A616B" w:rsidRPr="00D72C92" w:rsidRDefault="001A616B" w:rsidP="00947378">
      <w:pPr>
        <w:pStyle w:val="ListParagraph"/>
        <w:numPr>
          <w:ilvl w:val="0"/>
          <w:numId w:val="5"/>
        </w:numPr>
        <w:spacing w:after="0" w:line="240" w:lineRule="auto"/>
        <w:jc w:val="left"/>
        <w:rPr>
          <w:rFonts w:ascii="Calibri" w:hAnsi="Calibri"/>
        </w:rPr>
      </w:pPr>
      <w:r w:rsidRPr="00D72C92">
        <w:rPr>
          <w:rFonts w:ascii="Calibri" w:hAnsi="Calibri"/>
        </w:rPr>
        <w:t>Economic (Labor Market Data, District Fact Book, Advisory Committees)</w:t>
      </w:r>
    </w:p>
    <w:p w:rsidR="001A616B" w:rsidRPr="00D72C92" w:rsidRDefault="001A616B" w:rsidP="00947378">
      <w:pPr>
        <w:pStyle w:val="ListParagraph"/>
        <w:numPr>
          <w:ilvl w:val="0"/>
          <w:numId w:val="5"/>
        </w:numPr>
        <w:spacing w:after="0" w:line="240" w:lineRule="auto"/>
        <w:jc w:val="left"/>
        <w:rPr>
          <w:rFonts w:ascii="Calibri" w:hAnsi="Calibri"/>
        </w:rPr>
      </w:pPr>
      <w:r w:rsidRPr="00D72C92">
        <w:rPr>
          <w:rFonts w:ascii="Calibri" w:hAnsi="Calibri"/>
        </w:rPr>
        <w:t>Sociological (migrant population, single parents, aging population trends)</w:t>
      </w:r>
    </w:p>
    <w:p w:rsidR="001A616B" w:rsidRPr="00D72C92" w:rsidRDefault="001A616B" w:rsidP="00947378">
      <w:pPr>
        <w:pStyle w:val="ListParagraph"/>
        <w:numPr>
          <w:ilvl w:val="0"/>
          <w:numId w:val="5"/>
        </w:numPr>
        <w:spacing w:after="0" w:line="240" w:lineRule="auto"/>
        <w:jc w:val="left"/>
        <w:rPr>
          <w:rFonts w:ascii="Calibri" w:hAnsi="Calibri"/>
        </w:rPr>
      </w:pPr>
      <w:r w:rsidRPr="00D72C92">
        <w:rPr>
          <w:rFonts w:ascii="Calibri" w:hAnsi="Calibri"/>
        </w:rPr>
        <w:t>Technological (access, security, ethics)</w:t>
      </w:r>
    </w:p>
    <w:p w:rsidR="001A616B" w:rsidRPr="00D72C92" w:rsidRDefault="001A616B" w:rsidP="00947378">
      <w:pPr>
        <w:pStyle w:val="ListParagraph"/>
        <w:numPr>
          <w:ilvl w:val="0"/>
          <w:numId w:val="5"/>
        </w:numPr>
        <w:spacing w:after="0" w:line="240" w:lineRule="auto"/>
        <w:jc w:val="left"/>
        <w:rPr>
          <w:rFonts w:ascii="Calibri" w:hAnsi="Calibri"/>
        </w:rPr>
      </w:pPr>
      <w:r w:rsidRPr="00D72C92">
        <w:rPr>
          <w:rFonts w:ascii="Calibri" w:hAnsi="Calibri"/>
        </w:rPr>
        <w:t xml:space="preserve">Educational (High School Graduation Rates, competition from other public and private postsecondary institutions, online education) </w:t>
      </w:r>
    </w:p>
    <w:p w:rsidR="001A616B" w:rsidRPr="00D72C92" w:rsidRDefault="001A616B" w:rsidP="001A616B">
      <w:pPr>
        <w:spacing w:after="0" w:line="240" w:lineRule="auto"/>
        <w:jc w:val="left"/>
        <w:rPr>
          <w:rFonts w:ascii="Calibri" w:hAnsi="Calibri"/>
        </w:rPr>
      </w:pPr>
    </w:p>
    <w:sdt>
      <w:sdtPr>
        <w:rPr>
          <w:rFonts w:cs="Times New Roman"/>
          <w:sz w:val="28"/>
        </w:rPr>
        <w:id w:val="1607086541"/>
      </w:sdtPr>
      <w:sdtEndPr/>
      <w:sdtContent>
        <w:p w:rsidR="009D0DF7" w:rsidRPr="00D72C92" w:rsidRDefault="00C00B2F" w:rsidP="009D0DF7">
          <w:pPr>
            <w:spacing w:after="0"/>
            <w:jc w:val="left"/>
            <w:rPr>
              <w:rFonts w:ascii="Calibri" w:eastAsia="Calibri" w:hAnsi="Calibri" w:cs="Times New Roman"/>
              <w:szCs w:val="22"/>
            </w:rPr>
          </w:pPr>
          <w:r w:rsidRPr="00D72C92">
            <w:rPr>
              <w:rFonts w:ascii="Calibri" w:eastAsia="Calibri" w:hAnsi="Calibri" w:cs="Times New Roman"/>
              <w:szCs w:val="22"/>
            </w:rPr>
            <w:t>A number of factors have contributed in recent years to an overall decline in the number of ESL students</w:t>
          </w:r>
          <w:r w:rsidR="00572E04" w:rsidRPr="00D72C92">
            <w:rPr>
              <w:rFonts w:ascii="Calibri" w:eastAsia="Calibri" w:hAnsi="Calibri" w:cs="Times New Roman"/>
              <w:szCs w:val="22"/>
            </w:rPr>
            <w:t>,</w:t>
          </w:r>
          <w:r w:rsidRPr="00D72C92">
            <w:rPr>
              <w:rFonts w:ascii="Calibri" w:eastAsia="Calibri" w:hAnsi="Calibri" w:cs="Times New Roman"/>
              <w:szCs w:val="22"/>
            </w:rPr>
            <w:t xml:space="preserve"> leading to course cancelations. A lack of course offerings in ESL impacts the College overall, its standing in the community, and individuals in the community it is charged to serve.</w:t>
          </w:r>
        </w:p>
        <w:p w:rsidR="00C00B2F" w:rsidRPr="00D72C92" w:rsidRDefault="00C00B2F" w:rsidP="009D0DF7">
          <w:pPr>
            <w:spacing w:after="0"/>
            <w:jc w:val="left"/>
            <w:rPr>
              <w:rFonts w:ascii="Calibri" w:eastAsia="Calibri" w:hAnsi="Calibri" w:cs="Times New Roman"/>
              <w:szCs w:val="22"/>
            </w:rPr>
          </w:pPr>
        </w:p>
        <w:p w:rsidR="009D0DF7" w:rsidRPr="00D72C92" w:rsidRDefault="009D0DF7" w:rsidP="009D0DF7">
          <w:pPr>
            <w:spacing w:after="0"/>
            <w:jc w:val="left"/>
            <w:rPr>
              <w:rFonts w:ascii="Calibri" w:eastAsia="Calibri" w:hAnsi="Calibri" w:cs="Times New Roman"/>
              <w:b/>
              <w:szCs w:val="22"/>
            </w:rPr>
          </w:pPr>
          <w:r w:rsidRPr="00D72C92">
            <w:rPr>
              <w:rFonts w:ascii="Calibri" w:eastAsia="Calibri" w:hAnsi="Calibri" w:cs="Times New Roman"/>
              <w:b/>
              <w:szCs w:val="22"/>
            </w:rPr>
            <w:t>Political (local ordinances, state or federal legislation, Title 5, Ed Code):</w:t>
          </w:r>
        </w:p>
        <w:p w:rsidR="009D0DF7" w:rsidRPr="00D72C92" w:rsidRDefault="009D0DF7" w:rsidP="009D0DF7">
          <w:pPr>
            <w:spacing w:after="0"/>
            <w:jc w:val="left"/>
            <w:rPr>
              <w:rFonts w:ascii="Calibri" w:eastAsia="Calibri" w:hAnsi="Calibri" w:cs="Times New Roman"/>
              <w:szCs w:val="22"/>
            </w:rPr>
          </w:pPr>
          <w:r w:rsidRPr="00D72C92">
            <w:rPr>
              <w:rFonts w:ascii="Calibri" w:eastAsia="Calibri" w:hAnsi="Calibri" w:cs="Times New Roman"/>
              <w:szCs w:val="22"/>
            </w:rPr>
            <w:t>Funding from local school districts for ESL adult education programs has declined as the State budget has decreased and less funding has been allocated for K-12, which is also the funding base for adult education.  The impact of Proposition 98 (2013), the Governor’s proposal on streamlining services provided by community colleges and adult education programs remains uncertain, as does that of the 2012 Student Success Task Force recommendations.</w:t>
          </w:r>
        </w:p>
        <w:p w:rsidR="009D0DF7" w:rsidRPr="00D72C92" w:rsidRDefault="009D0DF7" w:rsidP="009D0DF7">
          <w:pPr>
            <w:spacing w:after="0"/>
            <w:jc w:val="left"/>
            <w:rPr>
              <w:rFonts w:ascii="Calibri" w:eastAsia="Calibri" w:hAnsi="Calibri" w:cs="Times New Roman"/>
              <w:b/>
              <w:szCs w:val="22"/>
            </w:rPr>
          </w:pPr>
        </w:p>
        <w:p w:rsidR="009D0DF7" w:rsidRPr="00D72C92" w:rsidRDefault="009D0DF7" w:rsidP="009D0DF7">
          <w:pPr>
            <w:spacing w:after="0"/>
            <w:jc w:val="left"/>
            <w:rPr>
              <w:rFonts w:ascii="Calibri" w:eastAsia="Calibri" w:hAnsi="Calibri" w:cs="Times New Roman"/>
              <w:b/>
              <w:szCs w:val="22"/>
            </w:rPr>
          </w:pPr>
          <w:r w:rsidRPr="00D72C92">
            <w:rPr>
              <w:rFonts w:ascii="Calibri" w:eastAsia="Calibri" w:hAnsi="Calibri" w:cs="Times New Roman"/>
              <w:b/>
              <w:szCs w:val="22"/>
            </w:rPr>
            <w:t>Economic (Labor Market Data, District Fact Book, Advisory Committees):</w:t>
          </w:r>
        </w:p>
        <w:p w:rsidR="009D0DF7" w:rsidRPr="00D72C92" w:rsidRDefault="009D0DF7" w:rsidP="009D0DF7">
          <w:pPr>
            <w:spacing w:after="0"/>
            <w:jc w:val="left"/>
            <w:rPr>
              <w:rFonts w:ascii="Calibri" w:eastAsia="Calibri" w:hAnsi="Calibri" w:cs="Times New Roman"/>
              <w:szCs w:val="22"/>
            </w:rPr>
          </w:pPr>
          <w:r w:rsidRPr="00D72C92">
            <w:rPr>
              <w:rFonts w:ascii="Calibri" w:eastAsia="Calibri" w:hAnsi="Calibri" w:cs="Times New Roman"/>
              <w:szCs w:val="22"/>
            </w:rPr>
            <w:t xml:space="preserve">Traditionally, when the economy is strong, the ESL program at the College has thrived.  Likewise, when the economy is weak, ESL enrollment has decreased.  The College at large exhibits the inverse trend.  </w:t>
          </w:r>
          <w:r w:rsidR="00B33CB9" w:rsidRPr="00D72C92">
            <w:rPr>
              <w:rFonts w:ascii="Calibri" w:eastAsia="Calibri" w:hAnsi="Calibri" w:cs="Times New Roman"/>
              <w:szCs w:val="22"/>
            </w:rPr>
            <w:t>This</w:t>
          </w:r>
          <w:r w:rsidRPr="00D72C92">
            <w:rPr>
              <w:rFonts w:ascii="Calibri" w:eastAsia="Calibri" w:hAnsi="Calibri" w:cs="Times New Roman"/>
              <w:szCs w:val="22"/>
            </w:rPr>
            <w:t xml:space="preserve"> review period </w:t>
          </w:r>
          <w:r w:rsidR="00B33CB9" w:rsidRPr="00D72C92">
            <w:rPr>
              <w:rFonts w:ascii="Calibri" w:eastAsia="Calibri" w:hAnsi="Calibri" w:cs="Times New Roman"/>
              <w:szCs w:val="22"/>
            </w:rPr>
            <w:t xml:space="preserve">coincides with </w:t>
          </w:r>
          <w:r w:rsidRPr="00D72C92">
            <w:rPr>
              <w:rFonts w:ascii="Calibri" w:eastAsia="Calibri" w:hAnsi="Calibri" w:cs="Times New Roman"/>
              <w:szCs w:val="22"/>
            </w:rPr>
            <w:t xml:space="preserve">an economic recession and high unemployment. These conditions make it difficult for </w:t>
          </w:r>
          <w:r w:rsidR="002107BA" w:rsidRPr="00D72C92">
            <w:rPr>
              <w:rFonts w:ascii="Calibri" w:eastAsia="Calibri" w:hAnsi="Calibri" w:cs="Times New Roman"/>
              <w:szCs w:val="22"/>
            </w:rPr>
            <w:t>immigrant</w:t>
          </w:r>
          <w:r w:rsidR="00654BE6" w:rsidRPr="00D72C92">
            <w:rPr>
              <w:rFonts w:ascii="Calibri" w:eastAsia="Calibri" w:hAnsi="Calibri" w:cs="Times New Roman"/>
              <w:szCs w:val="22"/>
            </w:rPr>
            <w:t>s</w:t>
          </w:r>
          <w:r w:rsidRPr="00D72C92">
            <w:rPr>
              <w:rFonts w:ascii="Calibri" w:eastAsia="Calibri" w:hAnsi="Calibri" w:cs="Times New Roman"/>
              <w:szCs w:val="22"/>
            </w:rPr>
            <w:t xml:space="preserve"> to pursue ESL coursework, contributing to the overall enrollment </w:t>
          </w:r>
          <w:r w:rsidR="006447B2" w:rsidRPr="00D72C92">
            <w:rPr>
              <w:rFonts w:ascii="Calibri" w:eastAsia="Calibri" w:hAnsi="Calibri" w:cs="Times New Roman"/>
              <w:szCs w:val="22"/>
            </w:rPr>
            <w:t>decline</w:t>
          </w:r>
          <w:r w:rsidRPr="00D72C92">
            <w:rPr>
              <w:rFonts w:ascii="Calibri" w:eastAsia="Calibri" w:hAnsi="Calibri" w:cs="Times New Roman"/>
              <w:szCs w:val="22"/>
            </w:rPr>
            <w:t xml:space="preserve"> in ESL</w:t>
          </w:r>
          <w:r w:rsidR="00654BE6" w:rsidRPr="00D72C92">
            <w:rPr>
              <w:rFonts w:ascii="Calibri" w:eastAsia="Calibri" w:hAnsi="Calibri" w:cs="Times New Roman"/>
              <w:szCs w:val="22"/>
            </w:rPr>
            <w:t xml:space="preserve"> enrollment</w:t>
          </w:r>
          <w:r w:rsidRPr="00D72C92">
            <w:rPr>
              <w:rFonts w:ascii="Calibri" w:eastAsia="Calibri" w:hAnsi="Calibri" w:cs="Times New Roman"/>
              <w:szCs w:val="22"/>
            </w:rPr>
            <w:t>.</w:t>
          </w:r>
        </w:p>
        <w:p w:rsidR="009D0DF7" w:rsidRPr="00D72C92" w:rsidRDefault="009D0DF7" w:rsidP="009D0DF7">
          <w:pPr>
            <w:spacing w:after="0"/>
            <w:jc w:val="left"/>
            <w:rPr>
              <w:rFonts w:ascii="Calibri" w:eastAsia="Calibri" w:hAnsi="Calibri" w:cs="Times New Roman"/>
              <w:b/>
              <w:szCs w:val="22"/>
            </w:rPr>
          </w:pPr>
        </w:p>
        <w:p w:rsidR="009D0DF7" w:rsidRPr="00D72C92" w:rsidRDefault="009D0DF7" w:rsidP="009D0DF7">
          <w:pPr>
            <w:spacing w:after="0"/>
            <w:jc w:val="left"/>
            <w:rPr>
              <w:rFonts w:ascii="Calibri" w:eastAsia="Calibri" w:hAnsi="Calibri" w:cs="Times New Roman"/>
              <w:b/>
              <w:szCs w:val="22"/>
            </w:rPr>
          </w:pPr>
          <w:r w:rsidRPr="00D72C92">
            <w:rPr>
              <w:rFonts w:ascii="Calibri" w:eastAsia="Calibri" w:hAnsi="Calibri" w:cs="Times New Roman"/>
              <w:b/>
              <w:szCs w:val="22"/>
            </w:rPr>
            <w:t>Sociological (migrant population, single parents, aging population trends):</w:t>
          </w:r>
        </w:p>
        <w:p w:rsidR="009D0DF7" w:rsidRPr="00D72C92" w:rsidRDefault="00B33CB9" w:rsidP="009D0DF7">
          <w:pPr>
            <w:spacing w:after="0"/>
            <w:jc w:val="left"/>
            <w:rPr>
              <w:rFonts w:ascii="Calibri" w:eastAsia="Calibri" w:hAnsi="Calibri" w:cs="Times New Roman"/>
              <w:szCs w:val="22"/>
            </w:rPr>
          </w:pPr>
          <w:r w:rsidRPr="00D72C92">
            <w:rPr>
              <w:rFonts w:ascii="Calibri" w:eastAsia="Calibri" w:hAnsi="Calibri" w:cs="Times New Roman"/>
              <w:szCs w:val="22"/>
            </w:rPr>
            <w:t xml:space="preserve">Recent research shows </w:t>
          </w:r>
          <w:r w:rsidR="009D0DF7" w:rsidRPr="00D72C92">
            <w:rPr>
              <w:rFonts w:ascii="Calibri" w:eastAsia="Calibri" w:hAnsi="Calibri" w:cs="Times New Roman"/>
              <w:szCs w:val="22"/>
            </w:rPr>
            <w:t>there is a steady decline in the number of undocumented immigrants entering the U.S. (“Net Migration from Mexico F</w:t>
          </w:r>
          <w:r w:rsidR="00E91FEA" w:rsidRPr="00D72C92">
            <w:rPr>
              <w:rFonts w:ascii="Calibri" w:eastAsia="Calibri" w:hAnsi="Calibri" w:cs="Times New Roman"/>
              <w:szCs w:val="22"/>
            </w:rPr>
            <w:t>alls to Zero – and Perhaps Less,</w:t>
          </w:r>
          <w:r w:rsidR="00A02BCA" w:rsidRPr="00D72C92">
            <w:rPr>
              <w:rFonts w:ascii="Calibri" w:eastAsia="Calibri" w:hAnsi="Calibri" w:cs="Times New Roman"/>
              <w:szCs w:val="22"/>
            </w:rPr>
            <w:t>” Pew</w:t>
          </w:r>
          <w:r w:rsidR="009D0DF7" w:rsidRPr="00D72C92">
            <w:rPr>
              <w:rFonts w:ascii="Calibri" w:eastAsia="Calibri" w:hAnsi="Calibri" w:cs="Times New Roman"/>
              <w:szCs w:val="22"/>
            </w:rPr>
            <w:t xml:space="preserve"> Research Center: Hispanic Center, 2012</w:t>
          </w:r>
          <w:r w:rsidRPr="00D72C92">
            <w:rPr>
              <w:rFonts w:ascii="Calibri" w:eastAsia="Calibri" w:hAnsi="Calibri" w:cs="Times New Roman"/>
              <w:szCs w:val="22"/>
            </w:rPr>
            <w:t>.</w:t>
          </w:r>
          <w:r w:rsidR="009D0DF7" w:rsidRPr="00D72C92">
            <w:rPr>
              <w:rFonts w:ascii="Calibri" w:eastAsia="Calibri" w:hAnsi="Calibri" w:cs="Times New Roman"/>
              <w:szCs w:val="22"/>
            </w:rPr>
            <w:t>)</w:t>
          </w:r>
          <w:r w:rsidRPr="00D72C92">
            <w:rPr>
              <w:rFonts w:ascii="Calibri" w:eastAsia="Calibri" w:hAnsi="Calibri" w:cs="Times New Roman"/>
              <w:szCs w:val="22"/>
            </w:rPr>
            <w:t xml:space="preserve"> However, t</w:t>
          </w:r>
          <w:r w:rsidR="009D0DF7" w:rsidRPr="00D72C92">
            <w:rPr>
              <w:rFonts w:ascii="Calibri" w:eastAsia="Calibri" w:hAnsi="Calibri" w:cs="Times New Roman"/>
              <w:szCs w:val="22"/>
            </w:rPr>
            <w:t>his</w:t>
          </w:r>
          <w:r w:rsidRPr="00D72C92">
            <w:rPr>
              <w:rFonts w:ascii="Calibri" w:eastAsia="Calibri" w:hAnsi="Calibri" w:cs="Times New Roman"/>
              <w:szCs w:val="22"/>
            </w:rPr>
            <w:t xml:space="preserve"> decline</w:t>
          </w:r>
          <w:r w:rsidR="009D0DF7" w:rsidRPr="00D72C92">
            <w:rPr>
              <w:rFonts w:ascii="Calibri" w:eastAsia="Calibri" w:hAnsi="Calibri" w:cs="Times New Roman"/>
              <w:szCs w:val="22"/>
            </w:rPr>
            <w:t xml:space="preserve"> </w:t>
          </w:r>
          <w:r w:rsidRPr="00D72C92">
            <w:rPr>
              <w:rFonts w:ascii="Calibri" w:eastAsia="Calibri" w:hAnsi="Calibri" w:cs="Times New Roman"/>
              <w:szCs w:val="22"/>
            </w:rPr>
            <w:t xml:space="preserve">likely </w:t>
          </w:r>
          <w:r w:rsidR="009D0DF7" w:rsidRPr="00D72C92">
            <w:rPr>
              <w:rFonts w:ascii="Calibri" w:eastAsia="Calibri" w:hAnsi="Calibri" w:cs="Times New Roman"/>
              <w:szCs w:val="22"/>
            </w:rPr>
            <w:t>has little impact on the community college</w:t>
          </w:r>
          <w:r w:rsidRPr="00D72C92">
            <w:rPr>
              <w:rFonts w:ascii="Calibri" w:eastAsia="Calibri" w:hAnsi="Calibri" w:cs="Times New Roman"/>
              <w:szCs w:val="22"/>
            </w:rPr>
            <w:t xml:space="preserve"> credit ESL student population since </w:t>
          </w:r>
          <w:r w:rsidR="009D0DF7" w:rsidRPr="00D72C92">
            <w:rPr>
              <w:rFonts w:ascii="Calibri" w:eastAsia="Calibri" w:hAnsi="Calibri" w:cs="Times New Roman"/>
              <w:szCs w:val="22"/>
            </w:rPr>
            <w:t xml:space="preserve">law </w:t>
          </w:r>
          <w:r w:rsidRPr="00D72C92">
            <w:rPr>
              <w:rFonts w:ascii="Calibri" w:eastAsia="Calibri" w:hAnsi="Calibri" w:cs="Times New Roman"/>
              <w:szCs w:val="22"/>
            </w:rPr>
            <w:t xml:space="preserve">requires </w:t>
          </w:r>
          <w:r w:rsidR="009D0DF7" w:rsidRPr="00D72C92">
            <w:rPr>
              <w:rFonts w:ascii="Calibri" w:eastAsia="Calibri" w:hAnsi="Calibri" w:cs="Times New Roman"/>
              <w:szCs w:val="22"/>
            </w:rPr>
            <w:t xml:space="preserve">that these students be legal residents with few exceptions.  </w:t>
          </w:r>
        </w:p>
        <w:p w:rsidR="009D0DF7" w:rsidRPr="00D72C92" w:rsidRDefault="009D0DF7" w:rsidP="0091576E">
          <w:pPr>
            <w:tabs>
              <w:tab w:val="left" w:pos="1131"/>
            </w:tabs>
            <w:spacing w:after="0"/>
            <w:jc w:val="left"/>
            <w:rPr>
              <w:rFonts w:ascii="Calibri" w:eastAsia="Calibri" w:hAnsi="Calibri" w:cs="Times New Roman"/>
              <w:b/>
              <w:szCs w:val="22"/>
            </w:rPr>
          </w:pPr>
        </w:p>
        <w:p w:rsidR="009D0DF7" w:rsidRPr="00D72C92" w:rsidRDefault="009D0DF7" w:rsidP="009D0DF7">
          <w:pPr>
            <w:spacing w:after="0"/>
            <w:jc w:val="left"/>
            <w:rPr>
              <w:rFonts w:ascii="Calibri" w:eastAsia="Calibri" w:hAnsi="Calibri" w:cs="Times New Roman"/>
              <w:b/>
              <w:szCs w:val="22"/>
            </w:rPr>
          </w:pPr>
          <w:r w:rsidRPr="00D72C92">
            <w:rPr>
              <w:rFonts w:ascii="Calibri" w:eastAsia="Calibri" w:hAnsi="Calibri" w:cs="Times New Roman"/>
              <w:b/>
              <w:szCs w:val="22"/>
            </w:rPr>
            <w:t>Technological (access, security, ethics):</w:t>
          </w:r>
        </w:p>
        <w:p w:rsidR="009D0DF7" w:rsidRPr="00D72C92" w:rsidRDefault="00100310" w:rsidP="009D0DF7">
          <w:pPr>
            <w:spacing w:after="0"/>
            <w:jc w:val="left"/>
            <w:rPr>
              <w:rFonts w:ascii="Calibri" w:eastAsia="Calibri" w:hAnsi="Calibri" w:cs="Times New Roman"/>
              <w:szCs w:val="22"/>
            </w:rPr>
          </w:pPr>
          <w:r w:rsidRPr="00D72C92">
            <w:rPr>
              <w:rFonts w:ascii="Calibri" w:eastAsia="Calibri" w:hAnsi="Calibri" w:cs="Times New Roman"/>
              <w:szCs w:val="22"/>
            </w:rPr>
            <w:t xml:space="preserve">Increasing numbers of ESL students have </w:t>
          </w:r>
          <w:r w:rsidRPr="00D72C92">
            <w:rPr>
              <w:rFonts w:ascii="Calibri" w:eastAsia="Calibri" w:hAnsi="Calibri" w:cs="Times New Roman"/>
            </w:rPr>
            <w:t xml:space="preserve">access to technology at home. </w:t>
          </w:r>
          <w:r w:rsidRPr="00D72C92">
            <w:rPr>
              <w:rFonts w:ascii="Calibri" w:eastAsia="Calibri" w:hAnsi="Calibri" w:cs="Times New Roman"/>
              <w:szCs w:val="22"/>
            </w:rPr>
            <w:t>However, most students in the ESL program at Reedley College are not adept at using computers and sof</w:t>
          </w:r>
          <w:r w:rsidRPr="00D72C92">
            <w:rPr>
              <w:rFonts w:ascii="Calibri" w:eastAsia="Calibri" w:hAnsi="Calibri" w:cs="Times New Roman"/>
            </w:rPr>
            <w:t>tware for educational purposes.</w:t>
          </w:r>
          <w:r w:rsidRPr="00D72C92">
            <w:rPr>
              <w:rFonts w:ascii="Calibri" w:eastAsia="Calibri" w:hAnsi="Calibri" w:cs="Times New Roman"/>
              <w:szCs w:val="22"/>
            </w:rPr>
            <w:t xml:space="preserve"> </w:t>
          </w:r>
          <w:r w:rsidRPr="00D72C92">
            <w:rPr>
              <w:rFonts w:ascii="Calibri" w:eastAsia="Calibri" w:hAnsi="Calibri" w:cs="Times New Roman"/>
            </w:rPr>
            <w:t xml:space="preserve">An increased reliance on technology for the matriculation process may be a barrier for some prospective ESL students wanting to enroll at Reedley College. </w:t>
          </w:r>
          <w:r w:rsidRPr="00D72C92">
            <w:rPr>
              <w:rFonts w:ascii="Calibri" w:eastAsia="Calibri" w:hAnsi="Calibri" w:cs="Times New Roman"/>
              <w:szCs w:val="22"/>
            </w:rPr>
            <w:t xml:space="preserve">Technology support, in </w:t>
          </w:r>
          <w:r w:rsidRPr="00D72C92">
            <w:rPr>
              <w:rFonts w:ascii="Calibri" w:eastAsia="Calibri" w:hAnsi="Calibri" w:cs="Times New Roman"/>
            </w:rPr>
            <w:t xml:space="preserve">instructional applications as well as </w:t>
          </w:r>
          <w:r w:rsidRPr="00D72C92">
            <w:rPr>
              <w:rFonts w:ascii="Calibri" w:eastAsia="Calibri" w:hAnsi="Calibri" w:cs="Times New Roman"/>
              <w:szCs w:val="22"/>
            </w:rPr>
            <w:t xml:space="preserve">the matriculation process, is necessary for this segment of the student population. </w:t>
          </w:r>
          <w:r w:rsidR="009D0DF7" w:rsidRPr="00D72C92">
            <w:rPr>
              <w:rFonts w:ascii="Calibri" w:eastAsia="Calibri" w:hAnsi="Calibri" w:cs="Times New Roman"/>
              <w:szCs w:val="22"/>
            </w:rPr>
            <w:t xml:space="preserve"> </w:t>
          </w:r>
        </w:p>
        <w:p w:rsidR="009D0DF7" w:rsidRPr="00D72C92" w:rsidRDefault="009D0DF7" w:rsidP="009D0DF7">
          <w:pPr>
            <w:spacing w:after="0"/>
            <w:jc w:val="left"/>
            <w:rPr>
              <w:rFonts w:ascii="Calibri" w:eastAsia="Calibri" w:hAnsi="Calibri" w:cs="Times New Roman"/>
              <w:b/>
              <w:szCs w:val="22"/>
            </w:rPr>
          </w:pPr>
        </w:p>
        <w:p w:rsidR="009D0DF7" w:rsidRPr="00D72C92" w:rsidRDefault="009D0DF7" w:rsidP="009D0DF7">
          <w:pPr>
            <w:spacing w:after="0"/>
            <w:jc w:val="left"/>
            <w:rPr>
              <w:rFonts w:ascii="Calibri" w:eastAsia="Calibri" w:hAnsi="Calibri" w:cs="Times New Roman"/>
              <w:b/>
              <w:szCs w:val="22"/>
            </w:rPr>
          </w:pPr>
          <w:r w:rsidRPr="00D72C92">
            <w:rPr>
              <w:rFonts w:ascii="Calibri" w:eastAsia="Calibri" w:hAnsi="Calibri" w:cs="Times New Roman"/>
              <w:b/>
              <w:szCs w:val="22"/>
            </w:rPr>
            <w:t>Educational (High School Graduation Rates, competition from other public and private postsecondary institutions, online education):</w:t>
          </w:r>
        </w:p>
      </w:sdtContent>
    </w:sdt>
    <w:p w:rsidR="00B27FA4" w:rsidRPr="00D72C92" w:rsidRDefault="00B27FA4" w:rsidP="00B27FA4">
      <w:pPr>
        <w:spacing w:after="0"/>
        <w:jc w:val="left"/>
        <w:rPr>
          <w:rFonts w:ascii="Calibri" w:eastAsia="Calibri" w:hAnsi="Calibri" w:cs="Times New Roman"/>
          <w:szCs w:val="22"/>
        </w:rPr>
      </w:pPr>
      <w:r w:rsidRPr="00D72C92">
        <w:rPr>
          <w:rFonts w:ascii="Calibri" w:eastAsia="Calibri" w:hAnsi="Calibri" w:cs="Times New Roman"/>
          <w:szCs w:val="22"/>
        </w:rPr>
        <w:t xml:space="preserve">Fall 2012 marked the beginning of the GED or high school diploma requirement for eligibility for </w:t>
      </w:r>
      <w:r w:rsidRPr="00D72C92">
        <w:rPr>
          <w:rFonts w:ascii="Calibri" w:eastAsia="Calibri" w:hAnsi="Calibri" w:cs="Times New Roman"/>
        </w:rPr>
        <w:t xml:space="preserve">financial aid. ESL faculty know anecdotally that significant numbers of ESL students have not have a GED or high school diploma and yet were reliant on financial aid. It is likely that this regulation has contributed to the enrollment decline in ESL courses. </w:t>
      </w:r>
    </w:p>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B.  Describe and include rationale for any curriculum changes anticipated in the next 5 years. (If not applicable leave blank)</w:t>
      </w:r>
    </w:p>
    <w:p w:rsidR="001A616B" w:rsidRPr="00D72C92" w:rsidRDefault="001A616B" w:rsidP="00947378">
      <w:pPr>
        <w:pStyle w:val="ListParagraph"/>
        <w:numPr>
          <w:ilvl w:val="0"/>
          <w:numId w:val="6"/>
        </w:numPr>
        <w:spacing w:after="0" w:line="240" w:lineRule="auto"/>
        <w:jc w:val="left"/>
        <w:rPr>
          <w:rFonts w:ascii="Calibri" w:hAnsi="Calibri"/>
        </w:rPr>
      </w:pPr>
      <w:r w:rsidRPr="00D72C92">
        <w:rPr>
          <w:rFonts w:ascii="Calibri" w:hAnsi="Calibri"/>
        </w:rPr>
        <w:t>Major course revisions</w:t>
      </w:r>
    </w:p>
    <w:p w:rsidR="001A616B" w:rsidRPr="00D72C92" w:rsidRDefault="001A616B" w:rsidP="00947378">
      <w:pPr>
        <w:pStyle w:val="ListParagraph"/>
        <w:numPr>
          <w:ilvl w:val="0"/>
          <w:numId w:val="6"/>
        </w:numPr>
        <w:spacing w:after="0" w:line="240" w:lineRule="auto"/>
        <w:jc w:val="left"/>
        <w:rPr>
          <w:rFonts w:ascii="Calibri" w:hAnsi="Calibri"/>
        </w:rPr>
      </w:pPr>
      <w:r w:rsidRPr="00D72C92">
        <w:rPr>
          <w:rFonts w:ascii="Calibri" w:hAnsi="Calibri"/>
        </w:rPr>
        <w:t>Course deletions</w:t>
      </w:r>
    </w:p>
    <w:p w:rsidR="001A616B" w:rsidRPr="00D72C92" w:rsidRDefault="001A616B" w:rsidP="00947378">
      <w:pPr>
        <w:pStyle w:val="ListParagraph"/>
        <w:numPr>
          <w:ilvl w:val="0"/>
          <w:numId w:val="6"/>
        </w:numPr>
        <w:spacing w:after="0" w:line="240" w:lineRule="auto"/>
        <w:jc w:val="left"/>
        <w:rPr>
          <w:rFonts w:ascii="Calibri" w:hAnsi="Calibri"/>
        </w:rPr>
      </w:pPr>
      <w:r w:rsidRPr="00D72C92">
        <w:rPr>
          <w:rFonts w:ascii="Calibri" w:hAnsi="Calibri"/>
        </w:rPr>
        <w:t>New courses</w:t>
      </w:r>
    </w:p>
    <w:p w:rsidR="001A616B" w:rsidRPr="00D72C92" w:rsidRDefault="001A616B" w:rsidP="00947378">
      <w:pPr>
        <w:pStyle w:val="ListParagraph"/>
        <w:numPr>
          <w:ilvl w:val="0"/>
          <w:numId w:val="6"/>
        </w:numPr>
        <w:spacing w:after="0" w:line="240" w:lineRule="auto"/>
        <w:jc w:val="left"/>
        <w:rPr>
          <w:rFonts w:ascii="Calibri" w:hAnsi="Calibri"/>
        </w:rPr>
      </w:pPr>
      <w:r w:rsidRPr="00D72C92">
        <w:rPr>
          <w:rFonts w:ascii="Calibri" w:hAnsi="Calibri"/>
        </w:rPr>
        <w:t>Revised or new options within a program</w:t>
      </w:r>
    </w:p>
    <w:p w:rsidR="001A616B" w:rsidRPr="00D72C92" w:rsidRDefault="001A616B" w:rsidP="00947378">
      <w:pPr>
        <w:pStyle w:val="ListParagraph"/>
        <w:numPr>
          <w:ilvl w:val="0"/>
          <w:numId w:val="6"/>
        </w:numPr>
        <w:spacing w:after="0" w:line="240" w:lineRule="auto"/>
        <w:jc w:val="left"/>
        <w:rPr>
          <w:rFonts w:ascii="Calibri" w:hAnsi="Calibri"/>
        </w:rPr>
      </w:pPr>
      <w:r w:rsidRPr="00D72C92">
        <w:rPr>
          <w:rFonts w:ascii="Calibri" w:hAnsi="Calibri"/>
        </w:rPr>
        <w:t>Proposed new programs</w:t>
      </w:r>
    </w:p>
    <w:p w:rsidR="001A616B" w:rsidRPr="00D72C92" w:rsidRDefault="001A616B" w:rsidP="00947378">
      <w:pPr>
        <w:pStyle w:val="ListParagraph"/>
        <w:numPr>
          <w:ilvl w:val="0"/>
          <w:numId w:val="6"/>
        </w:numPr>
        <w:spacing w:after="0" w:line="240" w:lineRule="auto"/>
        <w:jc w:val="left"/>
        <w:rPr>
          <w:rFonts w:ascii="Calibri" w:hAnsi="Calibri"/>
        </w:rPr>
      </w:pPr>
      <w:r w:rsidRPr="00D72C92">
        <w:rPr>
          <w:rFonts w:ascii="Calibri" w:hAnsi="Calibri"/>
        </w:rPr>
        <w:t xml:space="preserve">Distance education/hybrid courses </w:t>
      </w:r>
    </w:p>
    <w:p w:rsidR="001A616B" w:rsidRPr="00D72C92" w:rsidRDefault="001A616B" w:rsidP="00947378">
      <w:pPr>
        <w:pStyle w:val="ListParagraph"/>
        <w:numPr>
          <w:ilvl w:val="0"/>
          <w:numId w:val="6"/>
        </w:numPr>
        <w:spacing w:after="0" w:line="240" w:lineRule="auto"/>
        <w:jc w:val="left"/>
        <w:rPr>
          <w:rFonts w:ascii="Calibri" w:hAnsi="Calibri"/>
        </w:rPr>
      </w:pPr>
      <w:r w:rsidRPr="00D72C92">
        <w:rPr>
          <w:rFonts w:ascii="Calibri" w:hAnsi="Calibri"/>
        </w:rPr>
        <w:t>Enrollment trends</w:t>
      </w:r>
    </w:p>
    <w:p w:rsidR="001A616B" w:rsidRPr="00D72C92" w:rsidRDefault="001A616B" w:rsidP="00947378">
      <w:pPr>
        <w:pStyle w:val="ListParagraph"/>
        <w:numPr>
          <w:ilvl w:val="0"/>
          <w:numId w:val="6"/>
        </w:numPr>
        <w:spacing w:after="0" w:line="240" w:lineRule="auto"/>
        <w:jc w:val="left"/>
        <w:rPr>
          <w:rFonts w:ascii="Calibri" w:hAnsi="Calibri"/>
        </w:rPr>
      </w:pPr>
      <w:r w:rsidRPr="00D72C92">
        <w:rPr>
          <w:rFonts w:ascii="Calibri" w:hAnsi="Calibri"/>
        </w:rPr>
        <w:t xml:space="preserve">Articulation changes </w:t>
      </w:r>
    </w:p>
    <w:p w:rsidR="001A616B" w:rsidRPr="00D72C92" w:rsidRDefault="001A616B" w:rsidP="00947378">
      <w:pPr>
        <w:pStyle w:val="ListParagraph"/>
        <w:numPr>
          <w:ilvl w:val="0"/>
          <w:numId w:val="6"/>
        </w:numPr>
        <w:spacing w:after="0" w:line="240" w:lineRule="auto"/>
        <w:jc w:val="left"/>
        <w:rPr>
          <w:rFonts w:ascii="Calibri" w:hAnsi="Calibri"/>
        </w:rPr>
      </w:pPr>
      <w:r w:rsidRPr="00D72C92">
        <w:rPr>
          <w:rFonts w:ascii="Calibri" w:hAnsi="Calibri"/>
        </w:rPr>
        <w:t>Provide justification for programs consisting of 30 units or more in the major. (Reference quantitative data relative to degrees and certificates awarded)</w:t>
      </w:r>
    </w:p>
    <w:p w:rsidR="001A616B" w:rsidRPr="00D72C92" w:rsidRDefault="001A616B" w:rsidP="001A616B">
      <w:pPr>
        <w:spacing w:after="0" w:line="240" w:lineRule="auto"/>
        <w:jc w:val="left"/>
        <w:rPr>
          <w:rFonts w:ascii="Calibri" w:hAnsi="Calibri"/>
        </w:rPr>
      </w:pPr>
    </w:p>
    <w:sdt>
      <w:sdtPr>
        <w:rPr>
          <w:rFonts w:cs="Times New Roman"/>
          <w:highlight w:val="yellow"/>
        </w:rPr>
        <w:id w:val="-1658142724"/>
      </w:sdtPr>
      <w:sdtEndPr>
        <w:rPr>
          <w:sz w:val="28"/>
        </w:rPr>
      </w:sdtEndPr>
      <w:sdtContent>
        <w:p w:rsidR="00EA1670" w:rsidRDefault="00EA1670" w:rsidP="00EA1670">
          <w:pPr>
            <w:jc w:val="left"/>
            <w:rPr>
              <w:rFonts w:ascii="Calibri" w:eastAsia="Calibri" w:hAnsi="Calibri" w:cs="Times New Roman"/>
              <w:szCs w:val="22"/>
            </w:rPr>
          </w:pPr>
          <w:r w:rsidRPr="00DC6EE6">
            <w:rPr>
              <w:rFonts w:ascii="Calibri" w:eastAsia="Calibri" w:hAnsi="Calibri" w:cs="Times New Roman"/>
              <w:szCs w:val="22"/>
            </w:rPr>
            <w:t>With the implementation of the AccuplacerESL late in the Fall 2011 semester, the program has experienced a increase of ESL students coming from high schools in relation to older adult immigrant students. The high school stude</w:t>
          </w:r>
          <w:r w:rsidR="008F21EA" w:rsidRPr="00DC6EE6">
            <w:rPr>
              <w:rFonts w:ascii="Calibri" w:eastAsia="Calibri" w:hAnsi="Calibri" w:cs="Times New Roman"/>
              <w:szCs w:val="22"/>
            </w:rPr>
            <w:t>nt place in</w:t>
          </w:r>
          <w:r w:rsidRPr="00DC6EE6">
            <w:rPr>
              <w:rFonts w:ascii="Calibri" w:eastAsia="Calibri" w:hAnsi="Calibri" w:cs="Times New Roman"/>
              <w:szCs w:val="22"/>
            </w:rPr>
            <w:t>to the in the higher three levels of the program. As a result, the ESL 265 and ESL 265LS courses, in particular, will require materials that more appropriately reflect the diverse demographics of ESL students, including Generation 1.5 and adult immigrant students. Furthermore, SLO assessment indicates that the students coming from the high schools have a weak foundation in grammar when compared to ESL students who have come up from lower levels in the Reedley College ESL program. To address these deficits, the ESL faculty plan to create grammar and editing courses at high intermediate to advanced levels.</w:t>
          </w:r>
        </w:p>
        <w:p w:rsidR="001E4907" w:rsidRPr="00DC6EE6" w:rsidRDefault="001E4907" w:rsidP="00EA1670">
          <w:pPr>
            <w:jc w:val="left"/>
            <w:rPr>
              <w:rFonts w:ascii="Calibri" w:eastAsia="Calibri" w:hAnsi="Calibri" w:cs="Times New Roman"/>
              <w:szCs w:val="22"/>
            </w:rPr>
          </w:pPr>
          <w:r w:rsidRPr="001E4907">
            <w:rPr>
              <w:rFonts w:ascii="Calibri" w:eastAsia="Calibri" w:hAnsi="Calibri" w:cs="Times New Roman"/>
              <w:szCs w:val="22"/>
              <w:highlight w:val="yellow"/>
            </w:rPr>
            <w:t xml:space="preserve">The ESL faculty is aware of research and best practices resulting from the Basic Skills Initiative as well as the acceleration movement and plan to make curricular changes based on some of these.  One primary area of focus will be on decreasing the number of units of individual courses, a change that should counter the tendency for higher unit courses to exclude some potential students because of their work schedules, personal </w:t>
          </w:r>
          <w:r w:rsidR="007324FD" w:rsidRPr="001E4907">
            <w:rPr>
              <w:rFonts w:ascii="Calibri" w:eastAsia="Calibri" w:hAnsi="Calibri" w:cs="Times New Roman"/>
              <w:szCs w:val="22"/>
              <w:highlight w:val="yellow"/>
            </w:rPr>
            <w:t>responsibilities</w:t>
          </w:r>
          <w:r w:rsidRPr="001E4907">
            <w:rPr>
              <w:rFonts w:ascii="Calibri" w:eastAsia="Calibri" w:hAnsi="Calibri" w:cs="Times New Roman"/>
              <w:szCs w:val="22"/>
              <w:highlight w:val="yellow"/>
            </w:rPr>
            <w:t xml:space="preserve"> desire to be part-time enrolled or need to expedite their studies.  All ESL courses in the revitalized ESL program will be content-based, utilizing contextualized methods and materials that promote acceleration.  Specifically, all 8-unit courses will be reduced in number of units.  At four levels below transfer, the 8-unit course will be split into a separate Reading course and a separate Writing course parallel to subsequent ESL levels and parallel to the Reading and Composition sequence.  At lower levels, the 8-unit courses will be reduced</w:t>
          </w:r>
          <w:r w:rsidR="00B73233">
            <w:rPr>
              <w:rFonts w:ascii="Calibri" w:eastAsia="Calibri" w:hAnsi="Calibri" w:cs="Times New Roman"/>
              <w:szCs w:val="22"/>
              <w:highlight w:val="yellow"/>
            </w:rPr>
            <w:t xml:space="preserve"> to 6 units. </w:t>
          </w:r>
          <w:r w:rsidRPr="001E4907">
            <w:rPr>
              <w:rFonts w:ascii="Calibri" w:eastAsia="Calibri" w:hAnsi="Calibri" w:cs="Times New Roman"/>
              <w:szCs w:val="22"/>
              <w:highlight w:val="yellow"/>
            </w:rPr>
            <w:t>The revitalized ESL program mirrors other a</w:t>
          </w:r>
          <w:r>
            <w:rPr>
              <w:rFonts w:ascii="Calibri" w:eastAsia="Calibri" w:hAnsi="Calibri" w:cs="Times New Roman"/>
              <w:szCs w:val="22"/>
              <w:highlight w:val="yellow"/>
            </w:rPr>
            <w:t>ccelerated programs around the s</w:t>
          </w:r>
          <w:r w:rsidRPr="001E4907">
            <w:rPr>
              <w:rFonts w:ascii="Calibri" w:eastAsia="Calibri" w:hAnsi="Calibri" w:cs="Times New Roman"/>
              <w:szCs w:val="22"/>
              <w:highlight w:val="yellow"/>
            </w:rPr>
            <w:t>tate and combined with dual-roster delivery represents current best practices on many levels.</w:t>
          </w:r>
          <w:r w:rsidRPr="001E4907">
            <w:rPr>
              <w:rFonts w:ascii="Calibri" w:eastAsia="Calibri" w:hAnsi="Calibri" w:cs="Times New Roman"/>
              <w:szCs w:val="22"/>
            </w:rPr>
            <w:t xml:space="preserve">  </w:t>
          </w:r>
        </w:p>
        <w:p w:rsidR="004538E9" w:rsidRPr="00DC6EE6" w:rsidRDefault="00EA1670" w:rsidP="00EA1670">
          <w:pPr>
            <w:jc w:val="left"/>
            <w:rPr>
              <w:rFonts w:ascii="Calibri" w:eastAsia="Calibri" w:hAnsi="Calibri" w:cs="Times New Roman"/>
              <w:szCs w:val="22"/>
            </w:rPr>
          </w:pPr>
          <w:r w:rsidRPr="00DC6EE6">
            <w:rPr>
              <w:rFonts w:ascii="Calibri" w:eastAsia="Calibri" w:hAnsi="Calibri" w:cs="Times New Roman"/>
              <w:szCs w:val="22"/>
            </w:rPr>
            <w:t xml:space="preserve">To serve students at the lower levels, concerted action must be taken. If courses are to be offered at these levels in the future, they must be viable and sustainable. This means that courses must maintain sufficient enrollment. They must circumvent the numerous identified causes for low enrollment while ensuring rigor and standards that lead to success and persistence. Therefore, in terms of curricular changes, the ESL faculty will </w:t>
          </w:r>
          <w:r w:rsidRPr="00DC6EE6">
            <w:rPr>
              <w:rFonts w:ascii="Calibri" w:eastAsia="Calibri" w:hAnsi="Calibri" w:cs="Times New Roman"/>
              <w:strike/>
              <w:szCs w:val="22"/>
              <w:highlight w:val="yellow"/>
            </w:rPr>
            <w:t>consider</w:t>
          </w:r>
          <w:r w:rsidRPr="00DC6EE6">
            <w:rPr>
              <w:rFonts w:ascii="Calibri" w:eastAsia="Calibri" w:hAnsi="Calibri" w:cs="Times New Roman"/>
              <w:szCs w:val="22"/>
            </w:rPr>
            <w:t xml:space="preserve"> develop</w:t>
          </w:r>
          <w:r w:rsidRPr="00DC6EE6">
            <w:rPr>
              <w:rFonts w:ascii="Calibri" w:eastAsia="Calibri" w:hAnsi="Calibri" w:cs="Times New Roman"/>
              <w:strike/>
              <w:szCs w:val="22"/>
              <w:highlight w:val="yellow"/>
            </w:rPr>
            <w:t>ing</w:t>
          </w:r>
          <w:r w:rsidR="000527CD">
            <w:rPr>
              <w:rFonts w:ascii="Calibri" w:eastAsia="Calibri" w:hAnsi="Calibri" w:cs="Times New Roman"/>
              <w:szCs w:val="22"/>
            </w:rPr>
            <w:t xml:space="preserve"> non</w:t>
          </w:r>
          <w:r w:rsidRPr="00DC6EE6">
            <w:rPr>
              <w:rFonts w:ascii="Calibri" w:eastAsia="Calibri" w:hAnsi="Calibri" w:cs="Times New Roman"/>
              <w:szCs w:val="22"/>
            </w:rPr>
            <w:t xml:space="preserve">credit courses parallel to </w:t>
          </w:r>
          <w:r w:rsidR="00C80E8B" w:rsidRPr="00DC6EE6">
            <w:rPr>
              <w:rFonts w:ascii="Calibri" w:eastAsia="Calibri" w:hAnsi="Calibri" w:cs="Times New Roman"/>
              <w:strike/>
              <w:szCs w:val="22"/>
              <w:highlight w:val="yellow"/>
            </w:rPr>
            <w:t xml:space="preserve">the </w:t>
          </w:r>
          <w:r w:rsidRPr="00DC6EE6">
            <w:rPr>
              <w:rFonts w:ascii="Calibri" w:eastAsia="Calibri" w:hAnsi="Calibri" w:cs="Times New Roman"/>
              <w:strike/>
              <w:szCs w:val="22"/>
              <w:highlight w:val="yellow"/>
            </w:rPr>
            <w:t>lower level</w:t>
          </w:r>
          <w:r w:rsidRPr="00DC6EE6">
            <w:rPr>
              <w:rFonts w:ascii="Calibri" w:eastAsia="Calibri" w:hAnsi="Calibri" w:cs="Times New Roman"/>
              <w:szCs w:val="22"/>
            </w:rPr>
            <w:t xml:space="preserve"> </w:t>
          </w:r>
          <w:r w:rsidR="00063F9F" w:rsidRPr="00DC6EE6">
            <w:rPr>
              <w:rFonts w:ascii="Calibri" w:eastAsia="Calibri" w:hAnsi="Calibri" w:cs="Times New Roman"/>
              <w:szCs w:val="22"/>
            </w:rPr>
            <w:t xml:space="preserve">credit </w:t>
          </w:r>
          <w:r w:rsidRPr="00DC6EE6">
            <w:rPr>
              <w:rFonts w:ascii="Calibri" w:eastAsia="Calibri" w:hAnsi="Calibri" w:cs="Times New Roman"/>
              <w:szCs w:val="22"/>
            </w:rPr>
            <w:t xml:space="preserve">courses. </w:t>
          </w:r>
          <w:r w:rsidR="009C7689" w:rsidRPr="00DC6EE6">
            <w:rPr>
              <w:rFonts w:ascii="Calibri" w:eastAsia="Calibri" w:hAnsi="Calibri" w:cs="Times New Roman"/>
              <w:szCs w:val="22"/>
            </w:rPr>
            <w:t>D</w:t>
          </w:r>
          <w:r w:rsidRPr="00DC6EE6">
            <w:rPr>
              <w:rFonts w:ascii="Calibri" w:eastAsia="Calibri" w:hAnsi="Calibri" w:cs="Times New Roman"/>
              <w:szCs w:val="22"/>
            </w:rPr>
            <w:t xml:space="preserve">ual roster courses </w:t>
          </w:r>
          <w:r w:rsidR="009C7689" w:rsidRPr="00DC6EE6">
            <w:rPr>
              <w:rFonts w:ascii="Calibri" w:eastAsia="Calibri" w:hAnsi="Calibri" w:cs="Times New Roman"/>
              <w:szCs w:val="22"/>
            </w:rPr>
            <w:t xml:space="preserve">could then be offered </w:t>
          </w:r>
          <w:r w:rsidRPr="00DC6EE6">
            <w:rPr>
              <w:rFonts w:ascii="Calibri" w:eastAsia="Calibri" w:hAnsi="Calibri" w:cs="Times New Roman"/>
              <w:szCs w:val="22"/>
            </w:rPr>
            <w:t xml:space="preserve">with credit and </w:t>
          </w:r>
          <w:r w:rsidR="000527CD">
            <w:rPr>
              <w:rFonts w:ascii="Calibri" w:eastAsia="Calibri" w:hAnsi="Calibri" w:cs="Times New Roman"/>
              <w:szCs w:val="22"/>
            </w:rPr>
            <w:t>noncredit</w:t>
          </w:r>
          <w:r w:rsidRPr="00DC6EE6">
            <w:rPr>
              <w:rFonts w:ascii="Calibri" w:eastAsia="Calibri" w:hAnsi="Calibri" w:cs="Times New Roman"/>
              <w:szCs w:val="22"/>
            </w:rPr>
            <w:t xml:space="preserve"> students in the same classroom. While such a plan </w:t>
          </w:r>
          <w:r w:rsidR="00DC6EE6" w:rsidRPr="00DC6EE6">
            <w:rPr>
              <w:rFonts w:ascii="Calibri" w:eastAsia="Calibri" w:hAnsi="Calibri" w:cs="Times New Roman"/>
              <w:szCs w:val="22"/>
              <w:highlight w:val="yellow"/>
            </w:rPr>
            <w:t>wil</w:t>
          </w:r>
          <w:r w:rsidR="00DC6EE6">
            <w:rPr>
              <w:rFonts w:ascii="Calibri" w:eastAsia="Calibri" w:hAnsi="Calibri" w:cs="Times New Roman"/>
              <w:szCs w:val="22"/>
            </w:rPr>
            <w:t xml:space="preserve">l </w:t>
          </w:r>
          <w:r w:rsidRPr="00DC6EE6">
            <w:rPr>
              <w:rFonts w:ascii="Calibri" w:eastAsia="Calibri" w:hAnsi="Calibri" w:cs="Times New Roman"/>
              <w:szCs w:val="22"/>
            </w:rPr>
            <w:t xml:space="preserve">develop some new enrollment opportunities, the effects and implications—for students, the ESL program, and the College—are not entirely clear. </w:t>
          </w:r>
        </w:p>
        <w:p w:rsidR="004538E9" w:rsidRPr="004538E9" w:rsidRDefault="004538E9" w:rsidP="00EA1670">
          <w:pPr>
            <w:jc w:val="left"/>
            <w:rPr>
              <w:rFonts w:ascii="Calibri" w:eastAsia="Calibri" w:hAnsi="Calibri" w:cs="Times New Roman"/>
              <w:szCs w:val="22"/>
              <w:highlight w:val="yellow"/>
            </w:rPr>
          </w:pPr>
          <w:r w:rsidRPr="004538E9">
            <w:rPr>
              <w:rFonts w:ascii="Calibri" w:eastAsia="Calibri" w:hAnsi="Calibri" w:cs="Times New Roman"/>
              <w:szCs w:val="22"/>
              <w:highlight w:val="yellow"/>
            </w:rPr>
            <w:t>A consistent practice of documenting inquiries needs to be in place among counselors. By documenting students’ language level and gathering contact information, from walk-in inquiries, the College can begin to understand the need more specifically.</w:t>
          </w:r>
        </w:p>
        <w:p w:rsidR="004538E9" w:rsidRPr="004538E9" w:rsidRDefault="004538E9" w:rsidP="004538E9">
          <w:pPr>
            <w:jc w:val="left"/>
            <w:rPr>
              <w:rFonts w:ascii="Calibri" w:eastAsia="Calibri" w:hAnsi="Calibri" w:cs="Times New Roman"/>
              <w:szCs w:val="22"/>
              <w:highlight w:val="yellow"/>
            </w:rPr>
          </w:pPr>
          <w:r w:rsidRPr="004538E9">
            <w:rPr>
              <w:rFonts w:ascii="Calibri" w:eastAsia="Calibri" w:hAnsi="Calibri" w:cs="Times New Roman"/>
              <w:szCs w:val="22"/>
              <w:highlight w:val="yellow"/>
            </w:rPr>
            <w:t>In addressing the revitalization of ESL program at Reedley College, the ESL faculty has asked how other community colleges are responding to low enrollment. The faculty’s goal has been to identify models that might be suitable or adaptable for Reedley College and would best serve our community.</w:t>
          </w:r>
        </w:p>
        <w:p w:rsidR="004538E9" w:rsidRPr="004538E9" w:rsidRDefault="004538E9" w:rsidP="004538E9">
          <w:pPr>
            <w:jc w:val="left"/>
            <w:rPr>
              <w:rFonts w:ascii="Calibri" w:eastAsia="Calibri" w:hAnsi="Calibri" w:cs="Times New Roman"/>
              <w:szCs w:val="22"/>
              <w:highlight w:val="yellow"/>
            </w:rPr>
          </w:pPr>
          <w:r w:rsidRPr="004538E9">
            <w:rPr>
              <w:rFonts w:ascii="Calibri" w:eastAsia="Calibri" w:hAnsi="Calibri" w:cs="Times New Roman"/>
              <w:szCs w:val="22"/>
              <w:highlight w:val="yellow"/>
            </w:rPr>
            <w:t>Through AB 86, college faculty across the state are collaborating with adult schools, charting the course for serving adult learners. As mentioned earlier, while the impact of this planning grant is uncertain, there remains the potential of significant change in coming years. This mandate will undoubtedly influence the future at Reedley College.</w:t>
          </w:r>
        </w:p>
        <w:p w:rsidR="004538E9" w:rsidRPr="004538E9" w:rsidRDefault="004538E9" w:rsidP="004538E9">
          <w:pPr>
            <w:jc w:val="left"/>
            <w:rPr>
              <w:rFonts w:ascii="Calibri" w:eastAsia="Calibri" w:hAnsi="Calibri" w:cs="Times New Roman"/>
              <w:szCs w:val="22"/>
              <w:highlight w:val="yellow"/>
            </w:rPr>
          </w:pPr>
          <w:r w:rsidRPr="004538E9">
            <w:rPr>
              <w:rFonts w:ascii="Calibri" w:eastAsia="Calibri" w:hAnsi="Calibri" w:cs="Times New Roman"/>
              <w:szCs w:val="22"/>
              <w:highlight w:val="yellow"/>
            </w:rPr>
            <w:t xml:space="preserve">Colleges with large ESL have absorbed low enrollment by cutting course sections. Other colleges, such as Glendale College, have invested in the recruitment of international students in order to increase enrollment in ESL.  </w:t>
          </w:r>
        </w:p>
        <w:p w:rsidR="004538E9" w:rsidRPr="004538E9" w:rsidRDefault="004538E9" w:rsidP="004538E9">
          <w:pPr>
            <w:jc w:val="left"/>
            <w:rPr>
              <w:rFonts w:ascii="Calibri" w:eastAsia="Calibri" w:hAnsi="Calibri" w:cs="Times New Roman"/>
              <w:szCs w:val="22"/>
              <w:highlight w:val="yellow"/>
            </w:rPr>
          </w:pPr>
          <w:r w:rsidRPr="004538E9">
            <w:rPr>
              <w:rFonts w:ascii="Calibri" w:eastAsia="Calibri" w:hAnsi="Calibri" w:cs="Times New Roman"/>
              <w:szCs w:val="22"/>
              <w:highlight w:val="yellow"/>
            </w:rPr>
            <w:t>Fresno City College ESL program, also impacted by low enrollment, is attempting to increase enrollment by offering hybrid online courses, taking classes off site, and collaborating with English faculty to identify improperly placed students.</w:t>
          </w:r>
        </w:p>
        <w:p w:rsidR="00DC6EE6" w:rsidRDefault="004538E9" w:rsidP="00EA1670">
          <w:pPr>
            <w:jc w:val="left"/>
            <w:rPr>
              <w:rFonts w:ascii="Calibri" w:eastAsia="Calibri" w:hAnsi="Calibri" w:cs="Times New Roman"/>
              <w:szCs w:val="22"/>
            </w:rPr>
          </w:pPr>
          <w:r w:rsidRPr="004538E9">
            <w:rPr>
              <w:rFonts w:ascii="Calibri" w:eastAsia="Calibri" w:hAnsi="Calibri" w:cs="Times New Roman"/>
              <w:szCs w:val="22"/>
              <w:highlight w:val="yellow"/>
            </w:rPr>
            <w:t xml:space="preserve">Some colleges, including College of the Sequoias and Monterey Peninsula College, offer dual roster </w:t>
          </w:r>
          <w:r w:rsidR="000527CD">
            <w:rPr>
              <w:rFonts w:ascii="Calibri" w:eastAsia="Calibri" w:hAnsi="Calibri" w:cs="Times New Roman"/>
              <w:szCs w:val="22"/>
              <w:highlight w:val="yellow"/>
            </w:rPr>
            <w:t>(</w:t>
          </w:r>
          <w:r w:rsidRPr="004538E9">
            <w:rPr>
              <w:rFonts w:ascii="Calibri" w:eastAsia="Calibri" w:hAnsi="Calibri" w:cs="Times New Roman"/>
              <w:szCs w:val="22"/>
              <w:highlight w:val="yellow"/>
            </w:rPr>
            <w:t>credit/</w:t>
          </w:r>
          <w:r w:rsidR="000527CD">
            <w:rPr>
              <w:rFonts w:ascii="Calibri" w:eastAsia="Calibri" w:hAnsi="Calibri" w:cs="Times New Roman"/>
              <w:szCs w:val="22"/>
              <w:highlight w:val="yellow"/>
            </w:rPr>
            <w:t>noncredit)</w:t>
          </w:r>
          <w:r w:rsidRPr="004538E9">
            <w:rPr>
              <w:rFonts w:ascii="Calibri" w:eastAsia="Calibri" w:hAnsi="Calibri" w:cs="Times New Roman"/>
              <w:szCs w:val="22"/>
              <w:highlight w:val="yellow"/>
            </w:rPr>
            <w:t xml:space="preserve"> courses. This means that noncredit students enroll in the credit class as noncredit students. The instructor has two rosters but teaches one curriculum. Students without a diploma or GED can register for noncredit classes. Noncredit students experience what a credit class is like and strengthen their skills before entering the credit pathway. Colleges have found the dual roster model to be a transitional pathway from adult school to college credit classes. Unfilled seats in the credit classroom can be populated by noncredit students while the rigor of the noncredit classes remains on par with the credit classes.</w:t>
          </w:r>
          <w:r>
            <w:rPr>
              <w:rFonts w:ascii="Calibri" w:eastAsia="Calibri" w:hAnsi="Calibri" w:cs="Times New Roman"/>
              <w:szCs w:val="22"/>
            </w:rPr>
            <w:t xml:space="preserve"> </w:t>
          </w:r>
        </w:p>
        <w:p w:rsidR="001A616B" w:rsidRPr="00D72C92" w:rsidRDefault="00DC6EE6" w:rsidP="00EA1670">
          <w:pPr>
            <w:jc w:val="left"/>
            <w:rPr>
              <w:rFonts w:ascii="Calibri" w:eastAsia="Calibri" w:hAnsi="Calibri" w:cs="Times New Roman"/>
              <w:szCs w:val="22"/>
            </w:rPr>
          </w:pPr>
          <w:r w:rsidRPr="007A405C">
            <w:rPr>
              <w:rFonts w:ascii="Calibri" w:eastAsia="Calibri" w:hAnsi="Calibri" w:cs="Times New Roman"/>
              <w:szCs w:val="22"/>
              <w:highlight w:val="yellow"/>
            </w:rPr>
            <w:t>The revitalized ESL program will include high school, adult school, non-profit as well as community outreach along with a sustainable mechanism through Student Services that provides prospective students the means to document their interest in</w:t>
          </w:r>
          <w:r w:rsidR="007A405C" w:rsidRPr="007A405C">
            <w:rPr>
              <w:rFonts w:ascii="Calibri" w:eastAsia="Calibri" w:hAnsi="Calibri" w:cs="Times New Roman"/>
              <w:szCs w:val="22"/>
              <w:highlight w:val="yellow"/>
            </w:rPr>
            <w:t xml:space="preserve"> ESL studies, including contact information.  The ESL program will be a dual-roster (</w:t>
          </w:r>
          <w:r w:rsidR="000527CD">
            <w:rPr>
              <w:rFonts w:ascii="Calibri" w:eastAsia="Calibri" w:hAnsi="Calibri" w:cs="Times New Roman"/>
              <w:szCs w:val="22"/>
              <w:highlight w:val="yellow"/>
            </w:rPr>
            <w:t>credit/noncredit</w:t>
          </w:r>
          <w:r w:rsidR="007A405C" w:rsidRPr="007A405C">
            <w:rPr>
              <w:rFonts w:ascii="Calibri" w:eastAsia="Calibri" w:hAnsi="Calibri" w:cs="Times New Roman"/>
              <w:szCs w:val="22"/>
              <w:highlight w:val="yellow"/>
            </w:rPr>
            <w:t>) program that provides pathways from the high schools as well as the adult schools</w:t>
          </w:r>
          <w:r w:rsidR="007A405C">
            <w:rPr>
              <w:rFonts w:ascii="Calibri" w:eastAsia="Calibri" w:hAnsi="Calibri" w:cs="Times New Roman"/>
              <w:szCs w:val="22"/>
              <w:highlight w:val="yellow"/>
            </w:rPr>
            <w:t xml:space="preserve"> and the community at large</w:t>
          </w:r>
          <w:r w:rsidR="007A405C" w:rsidRPr="007A405C">
            <w:rPr>
              <w:rFonts w:ascii="Calibri" w:eastAsia="Calibri" w:hAnsi="Calibri" w:cs="Times New Roman"/>
              <w:szCs w:val="22"/>
              <w:highlight w:val="yellow"/>
            </w:rPr>
            <w:t>.</w:t>
          </w:r>
        </w:p>
      </w:sdtContent>
    </w:sdt>
    <w:p w:rsidR="001A616B" w:rsidRPr="00D72C92" w:rsidRDefault="001A616B" w:rsidP="00EA1670">
      <w:pPr>
        <w:spacing w:after="0" w:line="240" w:lineRule="auto"/>
        <w:jc w:val="center"/>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C.  Discuss how your program meets the needs of the College’s diverse student, including</w:t>
      </w:r>
    </w:p>
    <w:p w:rsidR="001A616B" w:rsidRPr="00D72C92" w:rsidRDefault="001A616B" w:rsidP="001A616B">
      <w:pPr>
        <w:spacing w:after="0" w:line="240" w:lineRule="auto"/>
        <w:jc w:val="left"/>
        <w:rPr>
          <w:rFonts w:ascii="Calibri" w:hAnsi="Calibri"/>
        </w:rPr>
      </w:pPr>
      <w:r w:rsidRPr="00D72C92">
        <w:rPr>
          <w:rFonts w:ascii="Calibri" w:hAnsi="Calibri"/>
        </w:rPr>
        <w:t>C1.  High-quality instruction of varying delivery modes and teaching methodologies</w:t>
      </w:r>
    </w:p>
    <w:p w:rsidR="001A616B" w:rsidRPr="00D72C92" w:rsidRDefault="001A616B" w:rsidP="001A616B">
      <w:pPr>
        <w:spacing w:after="0" w:line="240" w:lineRule="auto"/>
        <w:jc w:val="left"/>
        <w:rPr>
          <w:rFonts w:ascii="Calibri" w:hAnsi="Calibri"/>
        </w:rPr>
      </w:pPr>
    </w:p>
    <w:sdt>
      <w:sdtPr>
        <w:rPr>
          <w:rFonts w:cs="Times New Roman"/>
        </w:rPr>
        <w:id w:val="1176314981"/>
      </w:sdtPr>
      <w:sdtEndPr/>
      <w:sdtContent>
        <w:p w:rsidR="001A616B" w:rsidRPr="00D72C92" w:rsidRDefault="00200937" w:rsidP="00A53CD0">
          <w:pPr>
            <w:spacing w:after="0"/>
            <w:jc w:val="left"/>
            <w:rPr>
              <w:rFonts w:ascii="Calibri" w:eastAsia="Calibri" w:hAnsi="Calibri" w:cs="Times New Roman"/>
              <w:szCs w:val="22"/>
            </w:rPr>
          </w:pPr>
          <w:r w:rsidRPr="00D72C92">
            <w:rPr>
              <w:rFonts w:ascii="Calibri" w:eastAsia="Calibri" w:hAnsi="Calibri" w:cs="Times New Roman"/>
              <w:szCs w:val="22"/>
            </w:rPr>
            <w:t>The ESL program utilizes state-of-the-art delivery modes and instructional methodologies which meet the needs of its diverse student population. Faculty actively participate in tra</w:t>
          </w:r>
          <w:r w:rsidR="00404FBD" w:rsidRPr="00D72C92">
            <w:rPr>
              <w:rFonts w:ascii="Calibri" w:eastAsia="Calibri" w:hAnsi="Calibri" w:cs="Times New Roman"/>
              <w:szCs w:val="22"/>
            </w:rPr>
            <w:t>ining opportunities through @One Training</w:t>
          </w:r>
          <w:r w:rsidRPr="00D72C92">
            <w:rPr>
              <w:rFonts w:ascii="Calibri" w:eastAsia="Calibri" w:hAnsi="Calibri" w:cs="Times New Roman"/>
              <w:szCs w:val="22"/>
            </w:rPr>
            <w:t xml:space="preserve">, CATESOL (California Association of Teachers of English to Speakers of Other Languages) and TESOL, Inc. (Teachers of English to Speakers of Other Languages) as well as local training opportunities such as the Saroyan Chapter of CATESOL, Reedley College technology training workshops, and Basic Skills Initiative trainings in the Central Valley, </w:t>
          </w:r>
          <w:r w:rsidR="00A53CD0" w:rsidRPr="00D72C92">
            <w:rPr>
              <w:rFonts w:ascii="Calibri" w:eastAsia="Calibri" w:hAnsi="Calibri" w:cs="Times New Roman"/>
              <w:szCs w:val="22"/>
            </w:rPr>
            <w:t>such as</w:t>
          </w:r>
          <w:r w:rsidRPr="00D72C92">
            <w:rPr>
              <w:rFonts w:ascii="Calibri" w:eastAsia="Calibri" w:hAnsi="Calibri" w:cs="Times New Roman"/>
              <w:szCs w:val="22"/>
            </w:rPr>
            <w:t xml:space="preserve"> workshops on Habits of Mind. Two of the three full-time faculty are certified in online instruction and the third is enrolled in a certification program. One faculty member has received training in Reading Apprenticeship, a program intended to train content faculty in methods of facilitating reading instruction through mainstream coursework. Additionally, the faculty has participated in Webinars and discussion lists which have provided resources and information valuable to instruction. The faculty has brought in publisher representatives for training on relevant nuances of technological components of materials that have been adopted. Faculty utilize Blackboard and multimedia such as PowerPoint and other visual and audio media in their instruction</w:t>
          </w:r>
          <w:r w:rsidR="00A53CD0" w:rsidRPr="00D72C92">
            <w:rPr>
              <w:rFonts w:ascii="Calibri" w:eastAsia="Calibri" w:hAnsi="Calibri" w:cs="Times New Roman"/>
              <w:szCs w:val="22"/>
            </w:rPr>
            <w:t>,</w:t>
          </w:r>
          <w:r w:rsidRPr="00D72C92">
            <w:rPr>
              <w:rFonts w:ascii="Calibri" w:eastAsia="Calibri" w:hAnsi="Calibri" w:cs="Times New Roman"/>
              <w:szCs w:val="22"/>
            </w:rPr>
            <w:t xml:space="preserve"> and student-centered instruction is a priority. During this review period, full-time faculty provided training to ESL adjuncts on materials utilization, software applications in the classroom, and student assessment in the classroom with funding for adjuncts through the Basic Skills Initiative.  </w:t>
          </w:r>
          <w:r w:rsidR="00AA76A3" w:rsidRPr="00D72C92">
            <w:rPr>
              <w:rFonts w:ascii="Calibri" w:eastAsia="Calibri" w:hAnsi="Calibri" w:cs="Times New Roman"/>
              <w:szCs w:val="22"/>
            </w:rPr>
            <w:t>T</w:t>
          </w:r>
          <w:r w:rsidRPr="00D72C92">
            <w:rPr>
              <w:rFonts w:ascii="Calibri" w:eastAsia="Calibri" w:hAnsi="Calibri" w:cs="Times New Roman"/>
              <w:szCs w:val="22"/>
            </w:rPr>
            <w:t xml:space="preserve">he faculty has </w:t>
          </w:r>
          <w:r w:rsidR="00AA76A3" w:rsidRPr="00D72C92">
            <w:rPr>
              <w:rFonts w:ascii="Calibri" w:eastAsia="Calibri" w:hAnsi="Calibri" w:cs="Times New Roman"/>
              <w:szCs w:val="22"/>
            </w:rPr>
            <w:t>trained</w:t>
          </w:r>
          <w:r w:rsidRPr="00D72C92">
            <w:rPr>
              <w:rFonts w:ascii="Calibri" w:eastAsia="Calibri" w:hAnsi="Calibri" w:cs="Times New Roman"/>
              <w:szCs w:val="22"/>
            </w:rPr>
            <w:t xml:space="preserve"> </w:t>
          </w:r>
          <w:r w:rsidR="00AA76A3" w:rsidRPr="00D72C92">
            <w:rPr>
              <w:rFonts w:ascii="Calibri" w:eastAsia="Calibri" w:hAnsi="Calibri" w:cs="Times New Roman"/>
              <w:szCs w:val="22"/>
            </w:rPr>
            <w:t xml:space="preserve">student workers </w:t>
          </w:r>
          <w:r w:rsidRPr="00D72C92">
            <w:rPr>
              <w:rFonts w:ascii="Calibri" w:eastAsia="Calibri" w:hAnsi="Calibri" w:cs="Times New Roman"/>
              <w:szCs w:val="22"/>
            </w:rPr>
            <w:t xml:space="preserve">to work with the ESL students in building computer literacy requisite for academic survival. Finally, the faculty met with English composition faculty to norm and discuss </w:t>
          </w:r>
          <w:r w:rsidR="00AA76A3" w:rsidRPr="00D72C92">
            <w:rPr>
              <w:rFonts w:ascii="Calibri" w:eastAsia="Calibri" w:hAnsi="Calibri" w:cs="Times New Roman"/>
              <w:szCs w:val="22"/>
            </w:rPr>
            <w:t>developmental</w:t>
          </w:r>
          <w:r w:rsidRPr="00D72C92">
            <w:rPr>
              <w:rFonts w:ascii="Calibri" w:eastAsia="Calibri" w:hAnsi="Calibri" w:cs="Times New Roman"/>
              <w:szCs w:val="22"/>
            </w:rPr>
            <w:t xml:space="preserve"> as well as ESL student writing.  </w:t>
          </w:r>
        </w:p>
      </w:sdtContent>
    </w:sdt>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 xml:space="preserve">C2.  Appropriate breadth, rigor, sequencing, and completion time. </w:t>
      </w:r>
    </w:p>
    <w:p w:rsidR="001A616B" w:rsidRPr="00D72C92" w:rsidRDefault="001A616B" w:rsidP="001A616B">
      <w:pPr>
        <w:spacing w:after="0" w:line="240" w:lineRule="auto"/>
        <w:jc w:val="left"/>
        <w:rPr>
          <w:rFonts w:ascii="Calibri" w:hAnsi="Calibri"/>
        </w:rPr>
      </w:pPr>
    </w:p>
    <w:sdt>
      <w:sdtPr>
        <w:rPr>
          <w:rFonts w:cs="Times New Roman"/>
          <w:sz w:val="28"/>
        </w:rPr>
        <w:id w:val="1482273012"/>
      </w:sdtPr>
      <w:sdtEndPr/>
      <w:sdtContent>
        <w:p w:rsidR="001A616B" w:rsidRPr="00D72C92" w:rsidRDefault="004D1CEB" w:rsidP="00A53CD0">
          <w:pPr>
            <w:jc w:val="left"/>
            <w:rPr>
              <w:rFonts w:ascii="Calibri" w:eastAsia="Calibri" w:hAnsi="Calibri" w:cs="Times New Roman"/>
              <w:szCs w:val="22"/>
            </w:rPr>
          </w:pPr>
          <w:r w:rsidRPr="00D72C92">
            <w:rPr>
              <w:rFonts w:ascii="Calibri" w:eastAsia="Calibri" w:hAnsi="Calibri" w:cs="Times New Roman"/>
              <w:szCs w:val="22"/>
            </w:rPr>
            <w:t xml:space="preserve">The faculty has worked with statewide as well as local and regional programs aimed at aligning instruction and expediting completion time. These include the CB21 coding project, a Basic Skills Initiative, as well as the CCC ESL Test Development Project and the Summer 2012 ESL Summit at Canada College, all funded and overseen by the Chancellor’s Office. These have helped inform </w:t>
          </w:r>
          <w:r w:rsidR="009C7689" w:rsidRPr="00D72C92">
            <w:rPr>
              <w:rFonts w:ascii="Calibri" w:eastAsia="Calibri" w:hAnsi="Calibri" w:cs="Times New Roman"/>
              <w:szCs w:val="22"/>
            </w:rPr>
            <w:t>the Reedley College</w:t>
          </w:r>
          <w:r w:rsidRPr="00D72C92">
            <w:rPr>
              <w:rFonts w:ascii="Calibri" w:eastAsia="Calibri" w:hAnsi="Calibri" w:cs="Times New Roman"/>
              <w:szCs w:val="22"/>
            </w:rPr>
            <w:t xml:space="preserve"> course level descriptors and affirmed that </w:t>
          </w:r>
          <w:r w:rsidR="009C7689" w:rsidRPr="00D72C92">
            <w:rPr>
              <w:rFonts w:ascii="Calibri" w:eastAsia="Calibri" w:hAnsi="Calibri" w:cs="Times New Roman"/>
              <w:szCs w:val="22"/>
            </w:rPr>
            <w:t xml:space="preserve">the courses </w:t>
          </w:r>
          <w:r w:rsidRPr="00D72C92">
            <w:rPr>
              <w:rFonts w:ascii="Calibri" w:eastAsia="Calibri" w:hAnsi="Calibri" w:cs="Times New Roman"/>
              <w:szCs w:val="22"/>
            </w:rPr>
            <w:t xml:space="preserve">are in line with statewide norms in </w:t>
          </w:r>
          <w:r w:rsidR="0026306D" w:rsidRPr="00D72C92">
            <w:rPr>
              <w:rFonts w:ascii="Calibri" w:eastAsia="Calibri" w:hAnsi="Calibri" w:cs="Times New Roman"/>
              <w:szCs w:val="22"/>
            </w:rPr>
            <w:t>the</w:t>
          </w:r>
          <w:r w:rsidRPr="00D72C92">
            <w:rPr>
              <w:rFonts w:ascii="Calibri" w:eastAsia="Calibri" w:hAnsi="Calibri" w:cs="Times New Roman"/>
              <w:szCs w:val="22"/>
            </w:rPr>
            <w:t xml:space="preserve"> curricular sequence.</w:t>
          </w:r>
        </w:p>
      </w:sdtContent>
    </w:sdt>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D.  For students completing vocational and occupational certificates and degrees, describe how students will meet employment and other applicable standards and are prepared for external licensure and certifications</w:t>
      </w:r>
    </w:p>
    <w:p w:rsidR="001A616B" w:rsidRPr="00D72C92" w:rsidRDefault="001A616B" w:rsidP="001A616B">
      <w:pPr>
        <w:spacing w:after="0" w:line="240" w:lineRule="auto"/>
        <w:jc w:val="left"/>
        <w:rPr>
          <w:rFonts w:ascii="Calibri" w:hAnsi="Calibri"/>
        </w:rPr>
      </w:pPr>
    </w:p>
    <w:sdt>
      <w:sdtPr>
        <w:rPr>
          <w:rFonts w:ascii="Calibri" w:hAnsi="Calibri" w:cs="Times New Roman"/>
        </w:rPr>
        <w:id w:val="-689835842"/>
      </w:sdtPr>
      <w:sdtEndPr/>
      <w:sdtContent>
        <w:p w:rsidR="001A616B" w:rsidRPr="00D72C92" w:rsidRDefault="00A02BCA" w:rsidP="001A616B">
          <w:pPr>
            <w:spacing w:after="0" w:line="240" w:lineRule="auto"/>
            <w:jc w:val="left"/>
            <w:rPr>
              <w:rFonts w:ascii="Calibri" w:hAnsi="Calibri" w:cs="Times New Roman"/>
            </w:rPr>
          </w:pPr>
          <w:r w:rsidRPr="00D72C92">
            <w:rPr>
              <w:rFonts w:ascii="Calibri" w:hAnsi="Calibri" w:cs="Times New Roman"/>
            </w:rPr>
            <w:t>N/A</w:t>
          </w:r>
        </w:p>
      </w:sdtContent>
    </w:sdt>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E.  Describe what your program has done to create links with support services or other instructional programs, if any.</w:t>
      </w:r>
    </w:p>
    <w:p w:rsidR="001A616B" w:rsidRPr="00D72C92" w:rsidRDefault="001A616B" w:rsidP="001A616B">
      <w:pPr>
        <w:spacing w:after="0" w:line="240" w:lineRule="auto"/>
        <w:jc w:val="left"/>
        <w:rPr>
          <w:rFonts w:ascii="Calibri" w:hAnsi="Calibri"/>
        </w:rPr>
      </w:pPr>
    </w:p>
    <w:sdt>
      <w:sdtPr>
        <w:rPr>
          <w:rFonts w:cs="Times New Roman"/>
        </w:rPr>
        <w:id w:val="-2014674916"/>
      </w:sdtPr>
      <w:sdtEndPr/>
      <w:sdtContent>
        <w:sdt>
          <w:sdtPr>
            <w:rPr>
              <w:rFonts w:cs="Times New Roman"/>
            </w:rPr>
            <w:id w:val="-2103333503"/>
          </w:sdtPr>
          <w:sdtEndPr>
            <w:rPr>
              <w:sz w:val="28"/>
            </w:rPr>
          </w:sdtEndPr>
          <w:sdtContent>
            <w:p w:rsidR="00861A28" w:rsidRDefault="00861A28" w:rsidP="00A53CD0">
              <w:pPr>
                <w:jc w:val="left"/>
                <w:rPr>
                  <w:rFonts w:ascii="Calibri" w:eastAsia="Calibri" w:hAnsi="Calibri" w:cs="Times New Roman"/>
                  <w:szCs w:val="22"/>
                </w:rPr>
              </w:pPr>
              <w:r w:rsidRPr="00D72C92">
                <w:rPr>
                  <w:rFonts w:ascii="Calibri" w:eastAsia="Calibri" w:hAnsi="Calibri" w:cs="Times New Roman"/>
                  <w:szCs w:val="22"/>
                </w:rPr>
                <w:t xml:space="preserve">Over the program review period, the Basic Skills Initiative funded </w:t>
              </w:r>
              <w:r w:rsidR="004963B3" w:rsidRPr="00D72C92">
                <w:rPr>
                  <w:rFonts w:ascii="Calibri" w:eastAsia="Calibri" w:hAnsi="Calibri" w:cs="Times New Roman"/>
                  <w:szCs w:val="22"/>
                </w:rPr>
                <w:t>three</w:t>
              </w:r>
              <w:r w:rsidRPr="00D72C92">
                <w:rPr>
                  <w:rFonts w:ascii="Calibri" w:eastAsia="Calibri" w:hAnsi="Calibri" w:cs="Times New Roman"/>
                  <w:szCs w:val="22"/>
                </w:rPr>
                <w:t xml:space="preserve"> projects which call for institutionalization at this juncture. The first project is the provision of a bilingual ESL/Basic Skills counselor. The second is the funding of student workers in the ESL Computer Lab. As students come to </w:t>
              </w:r>
              <w:r w:rsidR="00454981" w:rsidRPr="00D72C92">
                <w:rPr>
                  <w:rFonts w:ascii="Calibri" w:eastAsia="Calibri" w:hAnsi="Calibri" w:cs="Times New Roman"/>
                  <w:szCs w:val="22"/>
                </w:rPr>
                <w:t xml:space="preserve">the ESL program </w:t>
              </w:r>
              <w:r w:rsidRPr="00D72C92">
                <w:rPr>
                  <w:rFonts w:ascii="Calibri" w:eastAsia="Calibri" w:hAnsi="Calibri" w:cs="Times New Roman"/>
                  <w:szCs w:val="22"/>
                </w:rPr>
                <w:t xml:space="preserve">with limited computer literacy, this type of training is embedded into the ESL program and helps </w:t>
              </w:r>
              <w:r w:rsidR="00EB2FBC" w:rsidRPr="00D72C92">
                <w:rPr>
                  <w:rFonts w:ascii="Calibri" w:eastAsia="Calibri" w:hAnsi="Calibri" w:cs="Times New Roman"/>
                  <w:szCs w:val="22"/>
                </w:rPr>
                <w:t xml:space="preserve">address the technology needs common </w:t>
              </w:r>
              <w:r w:rsidRPr="00D72C92">
                <w:rPr>
                  <w:rFonts w:ascii="Calibri" w:eastAsia="Calibri" w:hAnsi="Calibri" w:cs="Times New Roman"/>
                  <w:szCs w:val="22"/>
                </w:rPr>
                <w:t xml:space="preserve">among immigrant students, preparing </w:t>
              </w:r>
              <w:r w:rsidR="00A53CD0" w:rsidRPr="00D72C92">
                <w:rPr>
                  <w:rFonts w:ascii="Calibri" w:eastAsia="Calibri" w:hAnsi="Calibri" w:cs="Times New Roman"/>
                  <w:szCs w:val="22"/>
                </w:rPr>
                <w:t>them</w:t>
              </w:r>
              <w:r w:rsidRPr="00D72C92">
                <w:rPr>
                  <w:rFonts w:ascii="Calibri" w:eastAsia="Calibri" w:hAnsi="Calibri" w:cs="Times New Roman"/>
                  <w:szCs w:val="22"/>
                </w:rPr>
                <w:t xml:space="preserve"> for transition to collegiate level instruction. </w:t>
              </w:r>
              <w:r w:rsidR="00377F51" w:rsidRPr="00D72C92">
                <w:rPr>
                  <w:rFonts w:ascii="Calibri" w:eastAsia="Calibri" w:hAnsi="Calibri" w:cs="Times New Roman"/>
                  <w:szCs w:val="22"/>
                </w:rPr>
                <w:t>E</w:t>
              </w:r>
              <w:r w:rsidR="004963B3" w:rsidRPr="00D72C92">
                <w:rPr>
                  <w:rFonts w:ascii="Calibri" w:eastAsia="Calibri" w:hAnsi="Calibri" w:cs="Times New Roman"/>
                  <w:szCs w:val="22"/>
                </w:rPr>
                <w:t>mbedded tutoring</w:t>
              </w:r>
              <w:r w:rsidR="00377F51" w:rsidRPr="00D72C92">
                <w:rPr>
                  <w:rFonts w:ascii="Calibri" w:eastAsia="Calibri" w:hAnsi="Calibri" w:cs="Times New Roman"/>
                  <w:szCs w:val="22"/>
                </w:rPr>
                <w:t xml:space="preserve">, a third project, allowed tutors to attend ESL classes for which they tutored. This was a highly successful progress. </w:t>
              </w:r>
              <w:r w:rsidRPr="00D72C92">
                <w:rPr>
                  <w:rFonts w:ascii="Calibri" w:eastAsia="Calibri" w:hAnsi="Calibri" w:cs="Times New Roman"/>
                  <w:szCs w:val="22"/>
                </w:rPr>
                <w:t>The Student Success Committee deemed these projects institutionally viable based on their positive impact. The ESL faculty has requested that funding for a limited number of student workers be institutionalized through program budget provisions.</w:t>
              </w:r>
            </w:p>
            <w:p w:rsidR="00BB54B1" w:rsidRPr="00BB54B1" w:rsidRDefault="00BB54B1" w:rsidP="00BB54B1">
              <w:pPr>
                <w:jc w:val="left"/>
                <w:rPr>
                  <w:rFonts w:ascii="Calibri" w:eastAsia="Calibri" w:hAnsi="Calibri" w:cs="Times New Roman"/>
                  <w:szCs w:val="22"/>
                  <w:highlight w:val="yellow"/>
                </w:rPr>
              </w:pPr>
              <w:r w:rsidRPr="00BB54B1">
                <w:rPr>
                  <w:rFonts w:ascii="Calibri" w:eastAsia="Calibri" w:hAnsi="Calibri" w:cs="Times New Roman"/>
                  <w:szCs w:val="22"/>
                  <w:highlight w:val="yellow"/>
                </w:rPr>
                <w:t>Over the years, the ESL program has moved away from Federal Work Study funding of ESL student workers to assist ESL students with technology challenges.  More recently the program has relied on Basic Skills Initiative funding of computer lab ESL student workers</w:t>
              </w:r>
              <w:r>
                <w:rPr>
                  <w:rFonts w:ascii="Calibri" w:eastAsia="Calibri" w:hAnsi="Calibri" w:cs="Times New Roman"/>
                  <w:szCs w:val="22"/>
                  <w:highlight w:val="yellow"/>
                </w:rPr>
                <w:t>,</w:t>
              </w:r>
              <w:r w:rsidRPr="00BB54B1">
                <w:rPr>
                  <w:rFonts w:ascii="Calibri" w:eastAsia="Calibri" w:hAnsi="Calibri" w:cs="Times New Roman"/>
                  <w:szCs w:val="22"/>
                  <w:highlight w:val="yellow"/>
                </w:rPr>
                <w:t xml:space="preserve"> and it has experimented with a variety of models. The ESL faculty has come to appreciate the fact that experienced ESL student workers are more familiar with the curriculum, materials, software and methods of instruction that ESL tutees are navigating. Yet, as the computer lab has become impacted as other disciplines are using it, it has become increasingly difficult to </w:t>
              </w:r>
              <w:r>
                <w:rPr>
                  <w:rFonts w:ascii="Calibri" w:eastAsia="Calibri" w:hAnsi="Calibri" w:cs="Times New Roman"/>
                  <w:szCs w:val="22"/>
                  <w:highlight w:val="yellow"/>
                </w:rPr>
                <w:t xml:space="preserve">offer Open Lab access in </w:t>
              </w:r>
              <w:r w:rsidRPr="00BB54B1">
                <w:rPr>
                  <w:rFonts w:ascii="Calibri" w:eastAsia="Calibri" w:hAnsi="Calibri" w:cs="Times New Roman"/>
                  <w:szCs w:val="22"/>
                  <w:highlight w:val="yellow"/>
                </w:rPr>
                <w:t xml:space="preserve">the ESL Computer Lab. </w:t>
              </w:r>
            </w:p>
            <w:p w:rsidR="00D26FA3" w:rsidRPr="00D72C92" w:rsidRDefault="00BB54B1" w:rsidP="00BB54B1">
              <w:pPr>
                <w:jc w:val="left"/>
                <w:rPr>
                  <w:rFonts w:ascii="Calibri" w:eastAsia="Calibri" w:hAnsi="Calibri" w:cs="Times New Roman"/>
                  <w:szCs w:val="22"/>
                </w:rPr>
              </w:pPr>
              <w:r w:rsidRPr="00BB54B1">
                <w:rPr>
                  <w:rFonts w:ascii="Calibri" w:eastAsia="Calibri" w:hAnsi="Calibri" w:cs="Times New Roman"/>
                  <w:szCs w:val="22"/>
                  <w:highlight w:val="yellow"/>
                </w:rPr>
                <w:t xml:space="preserve">Given that ESL faculty has worked with the Writing Center in training tutors, it has come to realize that </w:t>
              </w:r>
              <w:r>
                <w:rPr>
                  <w:rFonts w:ascii="Calibri" w:eastAsia="Calibri" w:hAnsi="Calibri" w:cs="Times New Roman"/>
                  <w:szCs w:val="22"/>
                  <w:highlight w:val="yellow"/>
                </w:rPr>
                <w:t xml:space="preserve">the </w:t>
              </w:r>
              <w:r w:rsidRPr="00BB54B1">
                <w:rPr>
                  <w:rFonts w:ascii="Calibri" w:eastAsia="Calibri" w:hAnsi="Calibri" w:cs="Times New Roman"/>
                  <w:szCs w:val="22"/>
                  <w:highlight w:val="yellow"/>
                </w:rPr>
                <w:t>oversight of ESL student workers might well be incorporated under the Writing Center in order to streamline services. The ESL faculty is interested in identifying grammar and editing resources specific to ESL that can be made available to tutors for their work with ESL tutees. Further, the ESL faculty appreciates interactions with Composition faculty about the n</w:t>
              </w:r>
              <w:r w:rsidR="00C07397">
                <w:rPr>
                  <w:rFonts w:ascii="Calibri" w:eastAsia="Calibri" w:hAnsi="Calibri" w:cs="Times New Roman"/>
                  <w:szCs w:val="22"/>
                  <w:highlight w:val="yellow"/>
                </w:rPr>
                <w:t>eeds of ESL students in writing</w:t>
              </w:r>
              <w:r w:rsidRPr="00BB54B1">
                <w:rPr>
                  <w:rFonts w:ascii="Calibri" w:eastAsia="Calibri" w:hAnsi="Calibri" w:cs="Times New Roman"/>
                  <w:szCs w:val="22"/>
                  <w:highlight w:val="yellow"/>
                </w:rPr>
                <w:t>.</w:t>
              </w:r>
            </w:p>
            <w:p w:rsidR="00861A28" w:rsidRPr="00D72C92" w:rsidRDefault="00861A28" w:rsidP="00861A28">
              <w:pPr>
                <w:jc w:val="left"/>
                <w:rPr>
                  <w:rFonts w:ascii="Calibri" w:eastAsia="Calibri" w:hAnsi="Calibri" w:cs="Times New Roman"/>
                  <w:szCs w:val="22"/>
                </w:rPr>
              </w:pPr>
              <w:r w:rsidRPr="00D72C92">
                <w:rPr>
                  <w:rFonts w:ascii="Calibri" w:eastAsia="Calibri" w:hAnsi="Calibri" w:cs="Times New Roman"/>
                  <w:szCs w:val="22"/>
                </w:rPr>
                <w:t>The ESL faculty</w:t>
              </w:r>
              <w:r w:rsidR="00640286" w:rsidRPr="00D72C92">
                <w:rPr>
                  <w:rFonts w:ascii="Calibri" w:eastAsia="Calibri" w:hAnsi="Calibri" w:cs="Times New Roman"/>
                  <w:szCs w:val="22"/>
                </w:rPr>
                <w:t xml:space="preserve"> and department chair</w:t>
              </w:r>
              <w:r w:rsidRPr="00D72C92">
                <w:rPr>
                  <w:rFonts w:ascii="Calibri" w:eastAsia="Calibri" w:hAnsi="Calibri" w:cs="Times New Roman"/>
                  <w:szCs w:val="22"/>
                </w:rPr>
                <w:t xml:space="preserve"> also worked closely with the Matriculation and Outreach Coord</w:t>
              </w:r>
              <w:r w:rsidR="00A53CD0" w:rsidRPr="00D72C92">
                <w:rPr>
                  <w:rFonts w:ascii="Calibri" w:eastAsia="Calibri" w:hAnsi="Calibri" w:cs="Times New Roman"/>
                  <w:szCs w:val="22"/>
                </w:rPr>
                <w:t>inator to research, prepare, and implement</w:t>
              </w:r>
              <w:r w:rsidRPr="00D72C92">
                <w:rPr>
                  <w:rFonts w:ascii="Calibri" w:eastAsia="Calibri" w:hAnsi="Calibri" w:cs="Times New Roman"/>
                  <w:szCs w:val="22"/>
                </w:rPr>
                <w:t xml:space="preserve"> the AccuplacerESL. During this review period, the ESL faculty was able to better understand the matriculation process for ESL students, including misplacements that result in students taking English rather than ESL classes. </w:t>
              </w:r>
              <w:r w:rsidR="007D3235" w:rsidRPr="00D72C92">
                <w:rPr>
                  <w:rFonts w:ascii="Calibri" w:eastAsia="Calibri" w:hAnsi="Calibri" w:cs="Times New Roman"/>
                  <w:szCs w:val="22"/>
                </w:rPr>
                <w:t>The validation and adjustment to cut scores was postponed from Fall 2012 to Summer 2013. While some preliminary data has been compiled, the complete validation research is needed to complete this project.</w:t>
              </w:r>
            </w:p>
            <w:p w:rsidR="00981D85" w:rsidRDefault="00861A28" w:rsidP="00052EEE">
              <w:pPr>
                <w:jc w:val="left"/>
                <w:rPr>
                  <w:rFonts w:ascii="Calibri" w:eastAsia="Calibri" w:hAnsi="Calibri" w:cs="Times New Roman"/>
                  <w:szCs w:val="22"/>
                </w:rPr>
              </w:pPr>
              <w:r w:rsidRPr="00D72C92">
                <w:rPr>
                  <w:rFonts w:ascii="Calibri" w:eastAsia="Calibri" w:hAnsi="Calibri" w:cs="Times New Roman"/>
                  <w:szCs w:val="22"/>
                </w:rPr>
                <w:t xml:space="preserve">The ESL faculty </w:t>
              </w:r>
              <w:r w:rsidR="00645A9F" w:rsidRPr="00D72C92">
                <w:rPr>
                  <w:rFonts w:ascii="Calibri" w:eastAsia="Calibri" w:hAnsi="Calibri" w:cs="Times New Roman"/>
                  <w:szCs w:val="22"/>
                </w:rPr>
                <w:t xml:space="preserve">also </w:t>
              </w:r>
              <w:r w:rsidRPr="00D72C92">
                <w:rPr>
                  <w:rFonts w:ascii="Calibri" w:eastAsia="Calibri" w:hAnsi="Calibri" w:cs="Times New Roman"/>
                  <w:szCs w:val="22"/>
                </w:rPr>
                <w:t>met with the Counseling faculty to inform them of the new levels of ESL, types of ESL students, and the consequences of placing students without having</w:t>
              </w:r>
              <w:r w:rsidR="00981D85">
                <w:rPr>
                  <w:rFonts w:ascii="Calibri" w:eastAsia="Calibri" w:hAnsi="Calibri" w:cs="Times New Roman"/>
                  <w:szCs w:val="22"/>
                </w:rPr>
                <w:t xml:space="preserve"> them take the placement test. </w:t>
              </w:r>
              <w:r w:rsidR="00F10C4C" w:rsidRPr="00F10C4C">
                <w:rPr>
                  <w:rFonts w:ascii="Calibri" w:eastAsia="Calibri" w:hAnsi="Calibri" w:cs="Times New Roman"/>
                  <w:szCs w:val="22"/>
                  <w:highlight w:val="yellow"/>
                </w:rPr>
                <w:t xml:space="preserve">Counselors need to be kept abreast of factors that influence multiple measure placement, including changes in the ESL curriculum and linguistic issues in our shifting in the student population. </w:t>
              </w:r>
              <w:r w:rsidR="00981D85" w:rsidRPr="00F10C4C">
                <w:rPr>
                  <w:rFonts w:ascii="Calibri" w:eastAsia="Calibri" w:hAnsi="Calibri" w:cs="Times New Roman"/>
                  <w:szCs w:val="22"/>
                  <w:highlight w:val="yellow"/>
                </w:rPr>
                <w:t xml:space="preserve">Most </w:t>
              </w:r>
              <w:r w:rsidR="00981D85" w:rsidRPr="00981D85">
                <w:rPr>
                  <w:rFonts w:ascii="Calibri" w:eastAsia="Calibri" w:hAnsi="Calibri" w:cs="Times New Roman"/>
                  <w:szCs w:val="22"/>
                  <w:highlight w:val="yellow"/>
                </w:rPr>
                <w:t>recently ESL faculty met to discuss the matriculation challenges of placing Generation 1.5 students. We further anticipate a need to discuss pathways for adult school students and any concerns on the part of counselors.</w:t>
              </w:r>
            </w:p>
            <w:p w:rsidR="001A616B" w:rsidRPr="00D72C92" w:rsidRDefault="00861A28" w:rsidP="00052EEE">
              <w:pPr>
                <w:jc w:val="left"/>
                <w:rPr>
                  <w:rFonts w:ascii="Calibri" w:eastAsia="Calibri" w:hAnsi="Calibri" w:cs="Times New Roman"/>
                  <w:szCs w:val="22"/>
                </w:rPr>
              </w:pPr>
              <w:r w:rsidRPr="00D72C92">
                <w:rPr>
                  <w:rFonts w:ascii="Calibri" w:eastAsia="Calibri" w:hAnsi="Calibri" w:cs="Times New Roman"/>
                  <w:szCs w:val="22"/>
                </w:rPr>
                <w:t xml:space="preserve">ESL faculty worked </w:t>
              </w:r>
              <w:r w:rsidR="0026005A" w:rsidRPr="00D72C92">
                <w:rPr>
                  <w:rFonts w:ascii="Calibri" w:eastAsia="Calibri" w:hAnsi="Calibri" w:cs="Times New Roman"/>
                  <w:szCs w:val="22"/>
                </w:rPr>
                <w:t xml:space="preserve">with </w:t>
              </w:r>
              <w:r w:rsidRPr="00D72C92">
                <w:rPr>
                  <w:rFonts w:ascii="Calibri" w:eastAsia="Calibri" w:hAnsi="Calibri" w:cs="Times New Roman"/>
                  <w:szCs w:val="22"/>
                </w:rPr>
                <w:t>the Tutorial Center and the Writing Center.  ESL students regularly used the Tutorial Center, and faculty assisted in the identification and recommendation of appropriate tutors.  The ESL faculty met with the Writing Center tutors to discuss the unique nature of ESL writing, to answer tutor questions, and to discuss ways of working with the student population in support</w:t>
              </w:r>
              <w:r w:rsidR="00052EEE" w:rsidRPr="00D72C92">
                <w:rPr>
                  <w:rFonts w:ascii="Calibri" w:eastAsia="Calibri" w:hAnsi="Calibri" w:cs="Times New Roman"/>
                  <w:szCs w:val="22"/>
                </w:rPr>
                <w:t xml:space="preserve">ing their writing development. </w:t>
              </w:r>
            </w:p>
          </w:sdtContent>
        </w:sdt>
      </w:sdtContent>
    </w:sdt>
    <w:p w:rsidR="001A616B" w:rsidRPr="00D72C92" w:rsidRDefault="001A616B" w:rsidP="001A616B">
      <w:pPr>
        <w:spacing w:after="0" w:line="240" w:lineRule="auto"/>
        <w:jc w:val="left"/>
        <w:rPr>
          <w:rFonts w:ascii="Calibri" w:hAnsi="Calibri"/>
        </w:rPr>
      </w:pPr>
    </w:p>
    <w:p w:rsidR="001A616B" w:rsidRPr="00D72C92" w:rsidRDefault="001A616B" w:rsidP="001A616B">
      <w:pPr>
        <w:spacing w:after="0" w:line="240" w:lineRule="auto"/>
        <w:jc w:val="left"/>
        <w:rPr>
          <w:rFonts w:ascii="Calibri" w:hAnsi="Calibri"/>
        </w:rPr>
      </w:pPr>
      <w:r w:rsidRPr="00D72C92">
        <w:rPr>
          <w:rFonts w:ascii="Calibri" w:hAnsi="Calibri"/>
        </w:rPr>
        <w:t>F.  Describe any community or other institution partnerships or collaboration of which your program has had a part.</w:t>
      </w:r>
    </w:p>
    <w:p w:rsidR="001A616B" w:rsidRPr="00D72C92" w:rsidRDefault="001A616B" w:rsidP="001A616B">
      <w:pPr>
        <w:spacing w:after="0" w:line="240" w:lineRule="auto"/>
        <w:jc w:val="left"/>
        <w:rPr>
          <w:rFonts w:ascii="Calibri" w:hAnsi="Calibri"/>
        </w:rPr>
      </w:pPr>
    </w:p>
    <w:sdt>
      <w:sdtPr>
        <w:rPr>
          <w:rFonts w:cs="Times New Roman"/>
          <w:sz w:val="28"/>
        </w:rPr>
        <w:id w:val="-1516917568"/>
      </w:sdtPr>
      <w:sdtEndPr/>
      <w:sdtContent>
        <w:sdt>
          <w:sdtPr>
            <w:rPr>
              <w:rFonts w:cs="Times New Roman"/>
              <w:sz w:val="28"/>
            </w:rPr>
            <w:id w:val="1623341936"/>
          </w:sdtPr>
          <w:sdtEndPr/>
          <w:sdtContent>
            <w:p w:rsidR="00026B97" w:rsidRPr="00D72C92" w:rsidRDefault="00D94564" w:rsidP="00D94564">
              <w:pPr>
                <w:jc w:val="left"/>
                <w:rPr>
                  <w:rFonts w:ascii="Calibri" w:eastAsia="Calibri" w:hAnsi="Calibri" w:cs="Times New Roman"/>
                  <w:szCs w:val="22"/>
                </w:rPr>
              </w:pPr>
              <w:r w:rsidRPr="00D72C92">
                <w:rPr>
                  <w:rFonts w:ascii="Calibri" w:eastAsia="Calibri" w:hAnsi="Calibri" w:cs="Times New Roman"/>
                  <w:szCs w:val="22"/>
                </w:rPr>
                <w:t xml:space="preserve">The ESL faculty developed an annual outreach plan which was piloted in Spring 2012. </w:t>
              </w:r>
              <w:r w:rsidR="00E4618C" w:rsidRPr="00E4618C">
                <w:rPr>
                  <w:rFonts w:ascii="Calibri" w:eastAsia="Calibri" w:hAnsi="Calibri" w:cs="Times New Roman"/>
                  <w:szCs w:val="22"/>
                  <w:highlight w:val="yellow"/>
                </w:rPr>
                <w:t>(See Appendix C – Site Visit Reports.)</w:t>
              </w:r>
              <w:r w:rsidR="00E4618C">
                <w:rPr>
                  <w:rFonts w:ascii="Calibri" w:eastAsia="Calibri" w:hAnsi="Calibri" w:cs="Times New Roman"/>
                  <w:szCs w:val="22"/>
                </w:rPr>
                <w:t xml:space="preserve"> </w:t>
              </w:r>
              <w:r w:rsidR="008659ED" w:rsidRPr="00D72C92">
                <w:rPr>
                  <w:rFonts w:ascii="Calibri" w:eastAsia="Calibri" w:hAnsi="Calibri" w:cs="Times New Roman"/>
                  <w:szCs w:val="22"/>
                </w:rPr>
                <w:t>In Spring 2012, t</w:t>
              </w:r>
              <w:r w:rsidR="00026B97" w:rsidRPr="00D72C92">
                <w:rPr>
                  <w:rFonts w:ascii="Calibri" w:eastAsia="Calibri" w:hAnsi="Calibri" w:cs="Times New Roman"/>
                  <w:szCs w:val="22"/>
                </w:rPr>
                <w:t xml:space="preserve">he ESL faculty </w:t>
              </w:r>
              <w:r w:rsidR="008659ED" w:rsidRPr="00D72C92">
                <w:rPr>
                  <w:rFonts w:ascii="Calibri" w:eastAsia="Calibri" w:hAnsi="Calibri" w:cs="Times New Roman"/>
                  <w:szCs w:val="22"/>
                </w:rPr>
                <w:t xml:space="preserve">and department chair </w:t>
              </w:r>
              <w:r w:rsidR="00026B97" w:rsidRPr="00D72C92">
                <w:rPr>
                  <w:rFonts w:ascii="Calibri" w:eastAsia="Calibri" w:hAnsi="Calibri" w:cs="Times New Roman"/>
                  <w:szCs w:val="22"/>
                </w:rPr>
                <w:t xml:space="preserve">visited the local feeder high schools as well as the adult schools in the area in order to </w:t>
              </w:r>
              <w:r w:rsidR="00813667" w:rsidRPr="00D72C92">
                <w:rPr>
                  <w:rFonts w:ascii="Calibri" w:eastAsia="Calibri" w:hAnsi="Calibri" w:cs="Times New Roman"/>
                  <w:szCs w:val="22"/>
                </w:rPr>
                <w:t>share</w:t>
              </w:r>
              <w:r w:rsidR="00026B97" w:rsidRPr="00D72C92">
                <w:rPr>
                  <w:rFonts w:ascii="Calibri" w:eastAsia="Calibri" w:hAnsi="Calibri" w:cs="Times New Roman"/>
                  <w:szCs w:val="22"/>
                </w:rPr>
                <w:t xml:space="preserve"> information about </w:t>
              </w:r>
              <w:r w:rsidR="00813667" w:rsidRPr="00D72C92">
                <w:rPr>
                  <w:rFonts w:ascii="Calibri" w:eastAsia="Calibri" w:hAnsi="Calibri" w:cs="Times New Roman"/>
                  <w:szCs w:val="22"/>
                </w:rPr>
                <w:t>respective</w:t>
              </w:r>
              <w:r w:rsidR="00026B97" w:rsidRPr="00D72C92">
                <w:rPr>
                  <w:rFonts w:ascii="Calibri" w:eastAsia="Calibri" w:hAnsi="Calibri" w:cs="Times New Roman"/>
                  <w:szCs w:val="22"/>
                </w:rPr>
                <w:t xml:space="preserve"> ESL program</w:t>
              </w:r>
              <w:r w:rsidR="00813667" w:rsidRPr="00D72C92">
                <w:rPr>
                  <w:rFonts w:ascii="Calibri" w:eastAsia="Calibri" w:hAnsi="Calibri" w:cs="Times New Roman"/>
                  <w:szCs w:val="22"/>
                </w:rPr>
                <w:t>s</w:t>
              </w:r>
              <w:r w:rsidR="00026B97" w:rsidRPr="00D72C92">
                <w:rPr>
                  <w:rFonts w:ascii="Calibri" w:eastAsia="Calibri" w:hAnsi="Calibri" w:cs="Times New Roman"/>
                  <w:szCs w:val="22"/>
                </w:rPr>
                <w:t xml:space="preserve"> and to discuss the new AccuplacerESL test. Preparation for this effort involved ESL faculty consultation with the English Language Coordinator from Fresno County Office of Education on the various levels of classification and reclassification of English Learners (ELs) in the public school system. The ESL faculty was better able to understand how students who were not classified as ELs in high schools might test in to ESL at the College due to problems with the placement system in the public schools. The high schools visited were: Dinuba, Fowler, Kingsburg, Orange Cove, Parlier, Reedley, Sanger, and Selma. The adult schools visited were: Kings Canyon Adult School (Reedley and Orange Cove), San Joaquin Valley Charter School (Parlier), Sanger Adult School, and Selma Adult School. During these visits, faculty discussed the stigma often associated with being an ESL student in high school. Faculty was also able to identify a significant gap between the levels of courses offered at the adult schools and those in the College ESL program, a gap that has widened with the cancelation of lower levels of instruction. In addition, nearly all adult school classes are offered in the evening and the College now offers no evening ESL classes creating another gap in articulation to the College. Today adult immigrants in </w:t>
              </w:r>
              <w:r w:rsidR="00C80E8B" w:rsidRPr="00D72C92">
                <w:rPr>
                  <w:rFonts w:ascii="Calibri" w:eastAsia="Calibri" w:hAnsi="Calibri" w:cs="Times New Roman"/>
                  <w:szCs w:val="22"/>
                </w:rPr>
                <w:t>the College’s</w:t>
              </w:r>
              <w:r w:rsidR="00026B97" w:rsidRPr="00D72C92">
                <w:rPr>
                  <w:rFonts w:ascii="Calibri" w:eastAsia="Calibri" w:hAnsi="Calibri" w:cs="Times New Roman"/>
                  <w:szCs w:val="22"/>
                </w:rPr>
                <w:t xml:space="preserve"> service area whose English skills are nominal have few options in learning English. The barriers for adult school students hoping to transition to the College are great.</w:t>
              </w:r>
            </w:p>
            <w:p w:rsidR="001A616B" w:rsidRPr="007A40B4" w:rsidRDefault="00026B97" w:rsidP="007A40B4">
              <w:pPr>
                <w:jc w:val="left"/>
                <w:rPr>
                  <w:rFonts w:ascii="Calibri" w:eastAsia="Calibri" w:hAnsi="Calibri" w:cs="Times New Roman"/>
                  <w:szCs w:val="22"/>
                </w:rPr>
              </w:pPr>
              <w:r w:rsidRPr="00D72C92">
                <w:rPr>
                  <w:rFonts w:ascii="Calibri" w:eastAsia="Calibri" w:hAnsi="Calibri" w:cs="Times New Roman"/>
                  <w:szCs w:val="22"/>
                </w:rPr>
                <w:t>The ESL faculty regularly cooperates with the Reedley College Office of Outreach in facilitating class visits from prospective ESL students in the Community Based English Tutoring (CBET) a grant-funded parent ESL program through Kings Canyon Unified School District, Parlier Adult School, Sanger High School, and other potential feeder programs.</w:t>
              </w:r>
              <w:r w:rsidR="001E4907">
                <w:rPr>
                  <w:rFonts w:ascii="Calibri" w:eastAsia="Calibri" w:hAnsi="Calibri" w:cs="Times New Roman"/>
                  <w:szCs w:val="22"/>
                </w:rPr>
                <w:t xml:space="preserve"> </w:t>
              </w:r>
              <w:r w:rsidR="001E4907" w:rsidRPr="001E4907">
                <w:rPr>
                  <w:rFonts w:ascii="Calibri" w:eastAsia="Calibri" w:hAnsi="Calibri" w:cs="Times New Roman"/>
                  <w:szCs w:val="22"/>
                  <w:highlight w:val="yellow"/>
                </w:rPr>
                <w:t>Additionally</w:t>
              </w:r>
              <w:r w:rsidR="0034024A">
                <w:rPr>
                  <w:rFonts w:ascii="Calibri" w:eastAsia="Calibri" w:hAnsi="Calibri" w:cs="Times New Roman"/>
                  <w:szCs w:val="22"/>
                  <w:highlight w:val="yellow"/>
                </w:rPr>
                <w:t>,</w:t>
              </w:r>
              <w:r w:rsidR="001E4907" w:rsidRPr="001E4907">
                <w:rPr>
                  <w:rFonts w:ascii="Calibri" w:eastAsia="Calibri" w:hAnsi="Calibri" w:cs="Times New Roman"/>
                  <w:szCs w:val="22"/>
                  <w:highlight w:val="yellow"/>
                </w:rPr>
                <w:t xml:space="preserve"> the program has cooperated with the Ag and Natural Resource Department by providing ESL language support for the USAID-fund SEED and NESA programs during the review period.</w:t>
              </w:r>
            </w:p>
          </w:sdtContent>
        </w:sdt>
      </w:sdtContent>
    </w:sdt>
    <w:p w:rsidR="007A40B4" w:rsidRDefault="007A40B4" w:rsidP="001A616B">
      <w:pPr>
        <w:jc w:val="center"/>
        <w:rPr>
          <w:rFonts w:ascii="Calibri" w:hAnsi="Calibri"/>
          <w:b/>
          <w:u w:val="single"/>
        </w:rPr>
      </w:pPr>
    </w:p>
    <w:p w:rsidR="001A616B" w:rsidRPr="00D72C92" w:rsidRDefault="001A616B" w:rsidP="007A40B4">
      <w:pPr>
        <w:jc w:val="center"/>
        <w:rPr>
          <w:rFonts w:ascii="Calibri" w:hAnsi="Calibri"/>
        </w:rPr>
      </w:pPr>
      <w:r w:rsidRPr="00D72C92">
        <w:rPr>
          <w:rFonts w:ascii="Calibri" w:hAnsi="Calibri"/>
          <w:b/>
          <w:u w:val="single"/>
        </w:rPr>
        <w:t>V. Summary Statement</w:t>
      </w:r>
    </w:p>
    <w:p w:rsidR="001A616B" w:rsidRPr="00D72C92" w:rsidRDefault="001A616B" w:rsidP="001A616B">
      <w:pPr>
        <w:spacing w:after="0" w:line="240" w:lineRule="auto"/>
        <w:jc w:val="left"/>
        <w:rPr>
          <w:rFonts w:ascii="Calibri" w:hAnsi="Calibri"/>
        </w:rPr>
      </w:pPr>
      <w:r w:rsidRPr="00D72C92">
        <w:rPr>
          <w:rFonts w:ascii="Calibri" w:hAnsi="Calibri"/>
        </w:rPr>
        <w:t>A.  Describe the major conclusions reached based on this report’s quantitative and qualitative analyses and evaluation of the assessment of student learning outcomes.</w:t>
      </w:r>
    </w:p>
    <w:p w:rsidR="007579CB" w:rsidRPr="00D72C92" w:rsidRDefault="007579CB" w:rsidP="001A616B">
      <w:pPr>
        <w:spacing w:after="0" w:line="240" w:lineRule="auto"/>
        <w:jc w:val="left"/>
        <w:rPr>
          <w:rFonts w:ascii="Calibri" w:hAnsi="Calibri"/>
        </w:rPr>
      </w:pPr>
    </w:p>
    <w:p w:rsidR="00A82B10" w:rsidRPr="006E5536" w:rsidRDefault="00321BE3" w:rsidP="00C05DFF">
      <w:pPr>
        <w:spacing w:after="0" w:line="240" w:lineRule="auto"/>
        <w:jc w:val="left"/>
        <w:rPr>
          <w:rFonts w:ascii="Calibri" w:eastAsia="Calibri" w:hAnsi="Calibri" w:cs="Times New Roman"/>
        </w:rPr>
      </w:pPr>
      <w:sdt>
        <w:sdtPr>
          <w:rPr>
            <w:rFonts w:ascii="Calibri" w:hAnsi="Calibri" w:cs="Times New Roman"/>
          </w:rPr>
          <w:id w:val="1659505389"/>
        </w:sdtPr>
        <w:sdtEndPr/>
        <w:sdtContent>
          <w:r w:rsidR="00A82B10" w:rsidRPr="006E5536">
            <w:rPr>
              <w:rFonts w:ascii="Calibri" w:hAnsi="Calibri" w:cs="Times New Roman"/>
              <w:highlight w:val="yellow"/>
            </w:rPr>
            <w:t>The ESL program at Reedley College has experienced changes in the demographics of its student population, changes in the complexity of technology required of students, and an o</w:t>
          </w:r>
          <w:r w:rsidR="0034024A">
            <w:rPr>
              <w:rFonts w:ascii="Calibri" w:hAnsi="Calibri" w:cs="Times New Roman"/>
              <w:highlight w:val="yellow"/>
            </w:rPr>
            <w:t xml:space="preserve">verall decline in enrollment. </w:t>
          </w:r>
          <w:r w:rsidR="00A82B10" w:rsidRPr="006E5536">
            <w:rPr>
              <w:rFonts w:ascii="Calibri" w:hAnsi="Calibri" w:cs="Times New Roman"/>
              <w:highlight w:val="yellow"/>
            </w:rPr>
            <w:t>As high school students have begun to enter the higher levels of the ESL program, curricular needs have shifted.</w:t>
          </w:r>
          <w:r w:rsidR="00A82B10" w:rsidRPr="006E5536">
            <w:rPr>
              <w:rFonts w:ascii="Calibri" w:hAnsi="Calibri" w:cs="Times New Roman"/>
            </w:rPr>
            <w:t xml:space="preserve"> </w:t>
          </w:r>
          <w:r w:rsidR="006E7C3F" w:rsidRPr="006E5536">
            <w:rPr>
              <w:rFonts w:ascii="Calibri" w:eastAsia="Calibri" w:hAnsi="Calibri" w:cs="Times New Roman"/>
            </w:rPr>
            <w:t xml:space="preserve">The process of SLO assessment has led to important changes in instruction and learning in the program. It has also revealed the need for new curriculum to serve the changing demographics in the ESL program. While ESL students have increasing access to technology in general, they continue to need support to effectively use these tools to improve their success. </w:t>
          </w:r>
          <w:r w:rsidR="00A82B10" w:rsidRPr="006E5536">
            <w:rPr>
              <w:rFonts w:ascii="Calibri" w:eastAsia="Calibri" w:hAnsi="Calibri" w:cs="Times New Roman"/>
              <w:highlight w:val="yellow"/>
            </w:rPr>
            <w:t>With placement testing, registration, and mandatory orientation all online, it is important that the College address the technological as well as the linguistic barriers ESL students face.</w:t>
          </w:r>
          <w:r w:rsidR="00A82B10" w:rsidRPr="006E5536">
            <w:rPr>
              <w:rFonts w:ascii="Calibri" w:eastAsia="Calibri" w:hAnsi="Calibri" w:cs="Times New Roman"/>
            </w:rPr>
            <w:t xml:space="preserve"> </w:t>
          </w:r>
          <w:r w:rsidR="006E7C3F" w:rsidRPr="006E5536">
            <w:rPr>
              <w:rFonts w:ascii="Calibri" w:eastAsia="Calibri" w:hAnsi="Calibri" w:cs="Times New Roman"/>
            </w:rPr>
            <w:t xml:space="preserve">Faculty collaboration with Reedley College student support services and outside agencies such as feeder schools has proved valuable in facilitating the matriculation of new ESL students. </w:t>
          </w:r>
          <w:r w:rsidR="006E7C3F" w:rsidRPr="006E5536">
            <w:rPr>
              <w:rFonts w:ascii="Calibri" w:eastAsia="Calibri" w:hAnsi="Calibri" w:cs="Times New Roman"/>
              <w:strike/>
              <w:highlight w:val="yellow"/>
            </w:rPr>
            <w:t>While the causes of the decline in ESL enrollment are complex, it is clear that adult immigrant students now have very limited access to courses at Reedley College</w:t>
          </w:r>
          <w:r w:rsidR="006E7C3F" w:rsidRPr="0034024A">
            <w:rPr>
              <w:rFonts w:ascii="Calibri" w:eastAsia="Calibri" w:hAnsi="Calibri" w:cs="Times New Roman"/>
              <w:highlight w:val="yellow"/>
            </w:rPr>
            <w:t>.</w:t>
          </w:r>
          <w:r w:rsidR="00A82B10" w:rsidRPr="0034024A">
            <w:rPr>
              <w:rFonts w:ascii="Calibri" w:eastAsia="Calibri" w:hAnsi="Calibri" w:cs="Times New Roman"/>
            </w:rPr>
            <w:t xml:space="preserve"> </w:t>
          </w:r>
          <w:r w:rsidR="0034024A" w:rsidRPr="006E5536">
            <w:rPr>
              <w:rFonts w:ascii="Calibri" w:eastAsia="Calibri" w:hAnsi="Calibri" w:cs="Times New Roman"/>
              <w:highlight w:val="yellow"/>
            </w:rPr>
            <w:t>Given the complexities of the decline in ESL enrollment at Reedley College, it is imperative that faculty work closely with Student Services, feeder high schools and adult schools, and with nonprofit organizations to optimize access for potential ESL students in the Reedley College service area.</w:t>
          </w:r>
        </w:sdtContent>
      </w:sdt>
      <w:r w:rsidR="00A82B10" w:rsidRPr="006E5536">
        <w:rPr>
          <w:rFonts w:ascii="Calibri" w:eastAsia="Calibri" w:hAnsi="Calibri" w:cs="Times New Roman"/>
          <w:highlight w:val="yellow"/>
        </w:rPr>
        <w:t xml:space="preserve"> </w:t>
      </w:r>
    </w:p>
    <w:p w:rsidR="00A82B10" w:rsidRPr="006E5536" w:rsidRDefault="00A82B10" w:rsidP="00A82B10">
      <w:pPr>
        <w:spacing w:after="0" w:line="240" w:lineRule="auto"/>
        <w:rPr>
          <w:rFonts w:ascii="Calibri" w:eastAsia="Calibri" w:hAnsi="Calibri" w:cs="Times New Roman"/>
        </w:rPr>
      </w:pPr>
    </w:p>
    <w:p w:rsidR="001A616B" w:rsidRPr="006E5536" w:rsidRDefault="00A82B10" w:rsidP="00C05DFF">
      <w:pPr>
        <w:jc w:val="left"/>
        <w:rPr>
          <w:rFonts w:ascii="Calibri" w:eastAsia="Calibri" w:hAnsi="Calibri" w:cs="Times New Roman"/>
        </w:rPr>
      </w:pPr>
      <w:r w:rsidRPr="006E5536">
        <w:rPr>
          <w:rFonts w:ascii="Calibri" w:eastAsia="Calibri" w:hAnsi="Calibri" w:cs="Times New Roman"/>
          <w:highlight w:val="yellow"/>
        </w:rPr>
        <w:t>As the Madera Center demographics mirror those of Reedley College, it is recommended that Reedley College consider the need for ESL instruction at the Center.  Given that the Madera Adult School has a relatively robust daytime and evening program at the lower levels, it is highly likely that higher levels of ESL course offerings are more appropriate for the Madera Center.</w:t>
      </w:r>
    </w:p>
    <w:p w:rsidR="001A616B" w:rsidRPr="00D72C92" w:rsidRDefault="001A616B" w:rsidP="001A616B">
      <w:pPr>
        <w:spacing w:after="0" w:line="240" w:lineRule="auto"/>
        <w:jc w:val="left"/>
        <w:rPr>
          <w:rFonts w:ascii="Calibri" w:hAnsi="Calibri"/>
        </w:rPr>
      </w:pPr>
      <w:r w:rsidRPr="00D72C92">
        <w:rPr>
          <w:rFonts w:ascii="Calibri" w:hAnsi="Calibri"/>
        </w:rPr>
        <w:t>B.  Based on the conclusions above, complete the table below.  List goals in priority order, including learning outcomes-related goals.  Add/delete rows as needed.</w:t>
      </w:r>
    </w:p>
    <w:p w:rsidR="00DE196D" w:rsidRPr="00D72C92" w:rsidRDefault="00DE196D" w:rsidP="00DE196D">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3960"/>
        <w:gridCol w:w="1530"/>
        <w:gridCol w:w="1814"/>
      </w:tblGrid>
      <w:tr w:rsidR="00DE196D" w:rsidRPr="00D72C92" w:rsidTr="00FB168F">
        <w:trPr>
          <w:trHeight w:val="1178"/>
        </w:trPr>
        <w:tc>
          <w:tcPr>
            <w:tcW w:w="2358" w:type="dxa"/>
          </w:tcPr>
          <w:p w:rsidR="00DE196D" w:rsidRPr="00974C43" w:rsidRDefault="00DE196D" w:rsidP="00833142">
            <w:pPr>
              <w:widowControl w:val="0"/>
              <w:autoSpaceDE w:val="0"/>
              <w:autoSpaceDN w:val="0"/>
              <w:adjustRightInd w:val="0"/>
              <w:spacing w:line="240" w:lineRule="auto"/>
              <w:jc w:val="left"/>
              <w:rPr>
                <w:rFonts w:ascii="Calibri" w:eastAsia="Times New Roman" w:hAnsi="Calibri"/>
                <w:b/>
                <w:strike/>
              </w:rPr>
            </w:pPr>
            <w:r w:rsidRPr="00974C43">
              <w:rPr>
                <w:rFonts w:ascii="Calibri" w:eastAsia="Times New Roman" w:hAnsi="Calibri"/>
                <w:b/>
                <w:strike/>
              </w:rPr>
              <w:t>Goal(s)*</w:t>
            </w:r>
          </w:p>
          <w:p w:rsidR="00DE196D" w:rsidRPr="00974C43" w:rsidRDefault="00DE196D" w:rsidP="00833142">
            <w:pPr>
              <w:widowControl w:val="0"/>
              <w:autoSpaceDE w:val="0"/>
              <w:autoSpaceDN w:val="0"/>
              <w:adjustRightInd w:val="0"/>
              <w:spacing w:line="240" w:lineRule="auto"/>
              <w:jc w:val="left"/>
              <w:rPr>
                <w:rFonts w:ascii="Calibri" w:eastAsia="Times New Roman" w:hAnsi="Calibri"/>
                <w:strike/>
              </w:rPr>
            </w:pPr>
            <w:r w:rsidRPr="00974C43">
              <w:rPr>
                <w:rFonts w:ascii="Calibri" w:eastAsia="Times New Roman" w:hAnsi="Calibri"/>
                <w:strike/>
              </w:rPr>
              <w:t>(please provide the page number(s) where this goal is substantiated)</w:t>
            </w:r>
          </w:p>
        </w:tc>
        <w:tc>
          <w:tcPr>
            <w:tcW w:w="3960" w:type="dxa"/>
          </w:tcPr>
          <w:p w:rsidR="00DE196D" w:rsidRPr="00974C43" w:rsidRDefault="00DE196D" w:rsidP="006D1010">
            <w:pPr>
              <w:widowControl w:val="0"/>
              <w:autoSpaceDE w:val="0"/>
              <w:autoSpaceDN w:val="0"/>
              <w:adjustRightInd w:val="0"/>
              <w:spacing w:after="0" w:line="240" w:lineRule="auto"/>
              <w:jc w:val="left"/>
              <w:rPr>
                <w:rFonts w:ascii="Calibri" w:eastAsia="Times New Roman" w:hAnsi="Calibri"/>
                <w:b/>
                <w:strike/>
              </w:rPr>
            </w:pPr>
            <w:r w:rsidRPr="00974C43">
              <w:rPr>
                <w:rFonts w:ascii="Calibri" w:eastAsia="Times New Roman" w:hAnsi="Calibri"/>
                <w:b/>
                <w:strike/>
              </w:rPr>
              <w:t>Activities/Facilities/Curriculum/</w:t>
            </w:r>
          </w:p>
          <w:p w:rsidR="00DE196D" w:rsidRPr="00974C43" w:rsidRDefault="00DE196D" w:rsidP="006D1010">
            <w:pPr>
              <w:widowControl w:val="0"/>
              <w:autoSpaceDE w:val="0"/>
              <w:autoSpaceDN w:val="0"/>
              <w:adjustRightInd w:val="0"/>
              <w:spacing w:after="0" w:line="240" w:lineRule="auto"/>
              <w:jc w:val="left"/>
              <w:rPr>
                <w:rFonts w:ascii="Calibri" w:eastAsia="Times New Roman" w:hAnsi="Calibri"/>
                <w:b/>
                <w:strike/>
              </w:rPr>
            </w:pPr>
            <w:r w:rsidRPr="00974C43">
              <w:rPr>
                <w:rFonts w:ascii="Calibri" w:eastAsia="Times New Roman" w:hAnsi="Calibri"/>
                <w:b/>
                <w:strike/>
              </w:rPr>
              <w:t xml:space="preserve">Equipment Necessary to Accomplish Goals </w:t>
            </w:r>
          </w:p>
        </w:tc>
        <w:tc>
          <w:tcPr>
            <w:tcW w:w="1530" w:type="dxa"/>
          </w:tcPr>
          <w:p w:rsidR="00DE196D" w:rsidRPr="00974C43" w:rsidRDefault="00DE196D" w:rsidP="00833142">
            <w:pPr>
              <w:widowControl w:val="0"/>
              <w:autoSpaceDE w:val="0"/>
              <w:autoSpaceDN w:val="0"/>
              <w:adjustRightInd w:val="0"/>
              <w:spacing w:line="240" w:lineRule="auto"/>
              <w:jc w:val="left"/>
              <w:rPr>
                <w:rFonts w:ascii="Calibri" w:eastAsia="Times New Roman" w:hAnsi="Calibri"/>
                <w:b/>
                <w:strike/>
              </w:rPr>
            </w:pPr>
            <w:r w:rsidRPr="00974C43">
              <w:rPr>
                <w:rFonts w:ascii="Calibri" w:eastAsia="Times New Roman" w:hAnsi="Calibri"/>
                <w:b/>
                <w:strike/>
              </w:rPr>
              <w:t>Resources Needed, Include Estimate Costs</w:t>
            </w:r>
          </w:p>
        </w:tc>
        <w:tc>
          <w:tcPr>
            <w:tcW w:w="1814" w:type="dxa"/>
          </w:tcPr>
          <w:p w:rsidR="00DE196D" w:rsidRPr="00974C43" w:rsidRDefault="00DE196D" w:rsidP="00833142">
            <w:pPr>
              <w:widowControl w:val="0"/>
              <w:autoSpaceDE w:val="0"/>
              <w:autoSpaceDN w:val="0"/>
              <w:adjustRightInd w:val="0"/>
              <w:spacing w:line="240" w:lineRule="auto"/>
              <w:jc w:val="left"/>
              <w:rPr>
                <w:rFonts w:ascii="Calibri" w:eastAsia="Times New Roman" w:hAnsi="Calibri"/>
                <w:b/>
                <w:strike/>
              </w:rPr>
            </w:pPr>
            <w:r w:rsidRPr="00974C43">
              <w:rPr>
                <w:rFonts w:ascii="Calibri" w:eastAsia="Times New Roman" w:hAnsi="Calibri"/>
                <w:b/>
                <w:strike/>
              </w:rPr>
              <w:t>Proposed Timeline</w:t>
            </w:r>
          </w:p>
        </w:tc>
      </w:tr>
      <w:tr w:rsidR="00DE196D" w:rsidRPr="00D72C92" w:rsidTr="00FB168F">
        <w:tc>
          <w:tcPr>
            <w:tcW w:w="2358" w:type="dxa"/>
            <w:shd w:val="clear" w:color="auto" w:fill="D9D9D9"/>
          </w:tcPr>
          <w:p w:rsidR="00DE196D" w:rsidRPr="00E4618C" w:rsidRDefault="00DE196D" w:rsidP="005B09AA">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1.</w:t>
            </w:r>
            <w:sdt>
              <w:sdtPr>
                <w:rPr>
                  <w:rFonts w:ascii="Calibri" w:eastAsia="Times New Roman" w:hAnsi="Calibri"/>
                  <w:strike/>
                </w:rPr>
                <w:id w:val="-268006394"/>
              </w:sdtPr>
              <w:sdtEndPr/>
              <w:sdtContent>
                <w:r w:rsidRPr="00E4618C">
                  <w:rPr>
                    <w:rFonts w:ascii="Calibri" w:eastAsia="Times New Roman" w:hAnsi="Calibri"/>
                    <w:strike/>
                  </w:rPr>
                  <w:t xml:space="preserve"> </w:t>
                </w:r>
                <w:r w:rsidRPr="00E4618C">
                  <w:rPr>
                    <w:rFonts w:ascii="Calibri" w:eastAsia="Calibri" w:hAnsi="Calibri" w:cs="Times New Roman"/>
                    <w:strike/>
                  </w:rPr>
                  <w:t xml:space="preserve">Facilitate matriculation of ESL students. </w:t>
                </w:r>
                <w:r w:rsidR="00BF46E5" w:rsidRPr="00E4618C">
                  <w:rPr>
                    <w:rFonts w:ascii="Calibri" w:eastAsia="Calibri" w:hAnsi="Calibri" w:cs="Times New Roman"/>
                    <w:strike/>
                  </w:rPr>
                  <w:t>(pp.</w:t>
                </w:r>
                <w:r w:rsidR="0082457D" w:rsidRPr="00E4618C">
                  <w:rPr>
                    <w:rFonts w:ascii="Calibri" w:eastAsia="Calibri" w:hAnsi="Calibri" w:cs="Times New Roman"/>
                    <w:strike/>
                  </w:rPr>
                  <w:t xml:space="preserve">6, </w:t>
                </w:r>
                <w:r w:rsidR="007D0A6E" w:rsidRPr="00E4618C">
                  <w:rPr>
                    <w:rFonts w:ascii="Calibri" w:eastAsia="Calibri" w:hAnsi="Calibri" w:cs="Times New Roman"/>
                    <w:strike/>
                  </w:rPr>
                  <w:t>21</w:t>
                </w:r>
                <w:r w:rsidR="007B23B4" w:rsidRPr="00E4618C">
                  <w:rPr>
                    <w:rFonts w:ascii="Calibri" w:eastAsia="Calibri" w:hAnsi="Calibri" w:cs="Times New Roman"/>
                    <w:strike/>
                  </w:rPr>
                  <w:t>-</w:t>
                </w:r>
                <w:r w:rsidR="007D0A6E" w:rsidRPr="00E4618C">
                  <w:rPr>
                    <w:rFonts w:ascii="Calibri" w:eastAsia="Calibri" w:hAnsi="Calibri" w:cs="Times New Roman"/>
                    <w:strike/>
                  </w:rPr>
                  <w:t>24</w:t>
                </w:r>
                <w:r w:rsidRPr="00E4618C">
                  <w:rPr>
                    <w:rFonts w:ascii="Calibri" w:eastAsia="Calibri" w:hAnsi="Calibri" w:cs="Times New Roman"/>
                    <w:strike/>
                  </w:rPr>
                  <w:t>)</w:t>
                </w:r>
                <w:r w:rsidR="00CB16F6" w:rsidRPr="00E4618C">
                  <w:rPr>
                    <w:rFonts w:ascii="Calibri" w:eastAsia="Times New Roman" w:hAnsi="Calibri"/>
                    <w:strike/>
                  </w:rPr>
                  <w:t xml:space="preserve"> </w:t>
                </w:r>
              </w:sdtContent>
            </w:sdt>
          </w:p>
        </w:tc>
        <w:tc>
          <w:tcPr>
            <w:tcW w:w="3960" w:type="dxa"/>
            <w:shd w:val="clear" w:color="auto" w:fill="D9D9D9"/>
          </w:tcPr>
          <w:sdt>
            <w:sdtPr>
              <w:rPr>
                <w:rFonts w:ascii="Calibri" w:eastAsia="Times New Roman" w:hAnsi="Calibri"/>
                <w:strike/>
              </w:rPr>
              <w:id w:val="-1852713628"/>
            </w:sdtPr>
            <w:sdtEndPr/>
            <w:sdtContent>
              <w:p w:rsidR="00DE196D" w:rsidRPr="00E4618C" w:rsidRDefault="00FB168F"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a.</w:t>
                </w:r>
                <w:r w:rsidR="00763632" w:rsidRPr="00E4618C">
                  <w:rPr>
                    <w:rFonts w:ascii="Calibri" w:eastAsia="Times New Roman" w:hAnsi="Calibri"/>
                    <w:strike/>
                  </w:rPr>
                  <w:t xml:space="preserve"> </w:t>
                </w:r>
                <w:r w:rsidR="00DE196D" w:rsidRPr="00E4618C">
                  <w:rPr>
                    <w:rFonts w:ascii="Calibri" w:eastAsia="Times New Roman" w:hAnsi="Calibri"/>
                    <w:strike/>
                  </w:rPr>
                  <w:t xml:space="preserve">Determine AccuplacerESL cut scores based on validation data </w:t>
                </w:r>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b. Conduct high school outreach to facilitate ESL student matriculation</w:t>
                </w:r>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c. Conduct adult school outreach to facilitate ESL student pathways</w:t>
                </w:r>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 xml:space="preserve">d. Conduct community outreach to non-profit organizations engaged in ESL instruction </w:t>
                </w:r>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e. Familiarize academic counselors curricular changes</w:t>
                </w:r>
              </w:p>
            </w:sdtContent>
          </w:sdt>
        </w:tc>
        <w:tc>
          <w:tcPr>
            <w:tcW w:w="1530" w:type="dxa"/>
            <w:shd w:val="clear" w:color="auto" w:fill="D9D9D9"/>
          </w:tcPr>
          <w:sdt>
            <w:sdtPr>
              <w:rPr>
                <w:rFonts w:ascii="Calibri" w:eastAsia="Times New Roman" w:hAnsi="Calibri"/>
                <w:strike/>
              </w:rPr>
              <w:id w:val="996922920"/>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N/A</w:t>
                </w:r>
              </w:p>
              <w:p w:rsidR="00DE196D" w:rsidRPr="00E4618C" w:rsidRDefault="00321BE3" w:rsidP="00833142">
                <w:pPr>
                  <w:widowControl w:val="0"/>
                  <w:autoSpaceDE w:val="0"/>
                  <w:autoSpaceDN w:val="0"/>
                  <w:adjustRightInd w:val="0"/>
                  <w:spacing w:line="240" w:lineRule="auto"/>
                  <w:jc w:val="left"/>
                  <w:rPr>
                    <w:rFonts w:ascii="Calibri" w:eastAsia="Times New Roman" w:hAnsi="Calibri"/>
                    <w:strike/>
                  </w:rPr>
                </w:pPr>
              </w:p>
            </w:sdtContent>
          </w:sdt>
        </w:tc>
        <w:tc>
          <w:tcPr>
            <w:tcW w:w="1814" w:type="dxa"/>
            <w:shd w:val="clear" w:color="auto" w:fill="D9D9D9"/>
          </w:tcPr>
          <w:sdt>
            <w:sdtPr>
              <w:rPr>
                <w:rFonts w:ascii="Calibri" w:eastAsia="Times New Roman" w:hAnsi="Calibri"/>
                <w:strike/>
              </w:rPr>
              <w:id w:val="-1265309208"/>
            </w:sdtPr>
            <w:sdtEndPr>
              <w:rPr>
                <w:rFonts w:ascii="Times New Roman" w:hAnsi="Times New Roman"/>
              </w:rPr>
            </w:sdtEndPr>
            <w:sdtContent>
              <w:p w:rsidR="00A2562A"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a.</w:t>
                </w:r>
                <w:r w:rsidRPr="00E4618C">
                  <w:rPr>
                    <w:rFonts w:ascii="Calibri" w:hAnsi="Calibri"/>
                    <w:strike/>
                  </w:rPr>
                  <w:t xml:space="preserve"> Fall </w:t>
                </w:r>
                <w:r w:rsidRPr="00E4618C">
                  <w:rPr>
                    <w:rFonts w:ascii="Calibri" w:eastAsia="Times New Roman" w:hAnsi="Calibri"/>
                    <w:strike/>
                  </w:rPr>
                  <w:t>2013</w:t>
                </w:r>
              </w:p>
              <w:p w:rsidR="00833142" w:rsidRPr="00E4618C" w:rsidRDefault="00833142" w:rsidP="00833142">
                <w:pPr>
                  <w:widowControl w:val="0"/>
                  <w:autoSpaceDE w:val="0"/>
                  <w:autoSpaceDN w:val="0"/>
                  <w:adjustRightInd w:val="0"/>
                  <w:spacing w:line="240" w:lineRule="auto"/>
                  <w:jc w:val="left"/>
                  <w:rPr>
                    <w:rFonts w:ascii="Calibri" w:eastAsia="Times New Roman" w:hAnsi="Calibri"/>
                    <w:strike/>
                  </w:rPr>
                </w:pPr>
              </w:p>
              <w:p w:rsidR="00DE196D" w:rsidRPr="00E4618C" w:rsidRDefault="00E24084"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 xml:space="preserve">b. 2013 - </w:t>
                </w:r>
                <w:r w:rsidRPr="00E4618C">
                  <w:rPr>
                    <w:rFonts w:ascii="Calibri" w:eastAsia="Times New Roman" w:hAnsi="Calibri"/>
                    <w:strike/>
                    <w:u w:val="single"/>
                  </w:rPr>
                  <w:t>2017</w:t>
                </w:r>
              </w:p>
              <w:p w:rsidR="00A2562A" w:rsidRPr="00E4618C" w:rsidRDefault="00A2562A" w:rsidP="00833142">
                <w:pPr>
                  <w:widowControl w:val="0"/>
                  <w:autoSpaceDE w:val="0"/>
                  <w:autoSpaceDN w:val="0"/>
                  <w:adjustRightInd w:val="0"/>
                  <w:spacing w:line="240" w:lineRule="auto"/>
                  <w:jc w:val="left"/>
                  <w:rPr>
                    <w:rFonts w:ascii="Calibri" w:eastAsia="Times New Roman" w:hAnsi="Calibri"/>
                    <w:strike/>
                  </w:rPr>
                </w:pPr>
              </w:p>
              <w:p w:rsidR="00DE196D" w:rsidRPr="00E4618C" w:rsidRDefault="00E24084"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 xml:space="preserve">c. 2013 - </w:t>
                </w:r>
                <w:r w:rsidRPr="00E4618C">
                  <w:rPr>
                    <w:rFonts w:ascii="Calibri" w:eastAsia="Times New Roman" w:hAnsi="Calibri"/>
                    <w:strike/>
                    <w:u w:val="single"/>
                  </w:rPr>
                  <w:t>2017</w:t>
                </w:r>
              </w:p>
              <w:p w:rsidR="00DE196D" w:rsidRPr="00E4618C" w:rsidRDefault="000C6807" w:rsidP="00833142">
                <w:pPr>
                  <w:widowControl w:val="0"/>
                  <w:autoSpaceDE w:val="0"/>
                  <w:autoSpaceDN w:val="0"/>
                  <w:adjustRightInd w:val="0"/>
                  <w:spacing w:line="240" w:lineRule="auto"/>
                  <w:jc w:val="left"/>
                  <w:rPr>
                    <w:strike/>
                  </w:rPr>
                </w:pPr>
                <w:r w:rsidRPr="00E4618C">
                  <w:rPr>
                    <w:rFonts w:ascii="Calibri" w:eastAsia="Times New Roman" w:hAnsi="Calibri"/>
                    <w:strike/>
                  </w:rPr>
                  <w:t>d. 2013 -</w:t>
                </w:r>
                <w:r w:rsidR="00E24084" w:rsidRPr="00E4618C">
                  <w:rPr>
                    <w:rFonts w:ascii="Calibri" w:eastAsia="Times New Roman" w:hAnsi="Calibri"/>
                    <w:strike/>
                  </w:rPr>
                  <w:t xml:space="preserve"> </w:t>
                </w:r>
                <w:r w:rsidR="00E24084" w:rsidRPr="00E4618C">
                  <w:rPr>
                    <w:rFonts w:ascii="Calibri" w:eastAsia="Times New Roman" w:hAnsi="Calibri"/>
                    <w:strike/>
                    <w:u w:val="single"/>
                  </w:rPr>
                  <w:t>2017</w:t>
                </w:r>
              </w:p>
            </w:sdtContent>
          </w:sdt>
          <w:p w:rsidR="00DE196D" w:rsidRPr="00E4618C" w:rsidRDefault="00DE196D" w:rsidP="00833142">
            <w:pPr>
              <w:widowControl w:val="0"/>
              <w:autoSpaceDE w:val="0"/>
              <w:autoSpaceDN w:val="0"/>
              <w:adjustRightInd w:val="0"/>
              <w:spacing w:line="240" w:lineRule="auto"/>
              <w:jc w:val="left"/>
              <w:rPr>
                <w:strike/>
              </w:rPr>
            </w:pPr>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e. 2013 - 2017</w:t>
            </w:r>
          </w:p>
        </w:tc>
      </w:tr>
      <w:tr w:rsidR="00DE196D" w:rsidRPr="00D72C92" w:rsidTr="00FB168F">
        <w:tc>
          <w:tcPr>
            <w:tcW w:w="2358" w:type="dxa"/>
            <w:shd w:val="clear" w:color="auto" w:fill="D9D9D9"/>
          </w:tcPr>
          <w:p w:rsidR="005456F3" w:rsidRPr="00E4618C" w:rsidRDefault="00833142" w:rsidP="005B09AA">
            <w:pPr>
              <w:widowControl w:val="0"/>
              <w:autoSpaceDE w:val="0"/>
              <w:autoSpaceDN w:val="0"/>
              <w:adjustRightInd w:val="0"/>
              <w:spacing w:line="240" w:lineRule="auto"/>
              <w:jc w:val="left"/>
              <w:rPr>
                <w:rFonts w:ascii="Calibri" w:eastAsia="Times New Roman" w:hAnsi="Calibri"/>
                <w:strike/>
              </w:rPr>
            </w:pPr>
            <w:r w:rsidRPr="00E4618C">
              <w:rPr>
                <w:strike/>
              </w:rPr>
              <w:br w:type="page"/>
            </w:r>
            <w:r w:rsidR="00DE196D" w:rsidRPr="00E4618C">
              <w:rPr>
                <w:rFonts w:ascii="Calibri" w:eastAsia="Times New Roman" w:hAnsi="Calibri"/>
                <w:strike/>
              </w:rPr>
              <w:t xml:space="preserve">2. Create a sustainable and accessible ESL course sequence. </w:t>
            </w:r>
          </w:p>
          <w:p w:rsidR="00DE196D" w:rsidRPr="00E4618C" w:rsidRDefault="007D0A6E" w:rsidP="005456F3">
            <w:pPr>
              <w:widowControl w:val="0"/>
              <w:autoSpaceDE w:val="0"/>
              <w:autoSpaceDN w:val="0"/>
              <w:adjustRightInd w:val="0"/>
              <w:spacing w:line="240" w:lineRule="auto"/>
              <w:jc w:val="left"/>
              <w:rPr>
                <w:rFonts w:ascii="Calibri" w:eastAsia="Times New Roman" w:hAnsi="Calibri"/>
                <w:strike/>
              </w:rPr>
            </w:pPr>
            <w:r w:rsidRPr="00E4618C">
              <w:rPr>
                <w:rFonts w:ascii="Calibri" w:eastAsia="Calibri" w:hAnsi="Calibri" w:cs="Times New Roman"/>
                <w:strike/>
              </w:rPr>
              <w:t>(pp.</w:t>
            </w:r>
            <w:r w:rsidR="005B09AA" w:rsidRPr="00E4618C">
              <w:rPr>
                <w:rFonts w:ascii="Calibri" w:eastAsia="Calibri" w:hAnsi="Calibri" w:cs="Times New Roman"/>
                <w:strike/>
              </w:rPr>
              <w:t>6</w:t>
            </w:r>
            <w:r w:rsidR="00DE196D" w:rsidRPr="00E4618C">
              <w:rPr>
                <w:rFonts w:ascii="Calibri" w:eastAsia="Calibri" w:hAnsi="Calibri" w:cs="Times New Roman"/>
                <w:strike/>
              </w:rPr>
              <w:t xml:space="preserve">, </w:t>
            </w:r>
            <w:r w:rsidRPr="00E4618C">
              <w:rPr>
                <w:rFonts w:ascii="Calibri" w:eastAsia="Calibri" w:hAnsi="Calibri" w:cs="Times New Roman"/>
                <w:strike/>
              </w:rPr>
              <w:t>13-14, 20-</w:t>
            </w:r>
            <w:r w:rsidR="005456F3" w:rsidRPr="00E4618C">
              <w:rPr>
                <w:rFonts w:ascii="Calibri" w:eastAsia="Calibri" w:hAnsi="Calibri" w:cs="Times New Roman"/>
                <w:strike/>
              </w:rPr>
              <w:t>21, 23</w:t>
            </w:r>
            <w:r w:rsidR="00DE196D" w:rsidRPr="00E4618C">
              <w:rPr>
                <w:rFonts w:ascii="Calibri" w:eastAsia="Calibri" w:hAnsi="Calibri" w:cs="Times New Roman"/>
                <w:strike/>
              </w:rPr>
              <w:t>)</w:t>
            </w:r>
          </w:p>
        </w:tc>
        <w:tc>
          <w:tcPr>
            <w:tcW w:w="3960" w:type="dxa"/>
            <w:shd w:val="clear" w:color="auto" w:fill="D9D9D9"/>
          </w:tcPr>
          <w:sdt>
            <w:sdtPr>
              <w:rPr>
                <w:rFonts w:ascii="Calibri" w:eastAsia="Times New Roman" w:hAnsi="Calibri"/>
                <w:strike/>
              </w:rPr>
              <w:id w:val="-134872354"/>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 xml:space="preserve">a. Evaluate the feasibility of dual roster courses at lower levels </w:t>
                </w:r>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b. Evaluate the feasibility ESL reading and writing courses one level below transfer</w:t>
                </w:r>
              </w:p>
            </w:sdtContent>
          </w:sdt>
        </w:tc>
        <w:tc>
          <w:tcPr>
            <w:tcW w:w="1530" w:type="dxa"/>
            <w:shd w:val="clear" w:color="auto" w:fill="D9D9D9"/>
          </w:tcPr>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N/A</w:t>
            </w:r>
          </w:p>
        </w:tc>
        <w:tc>
          <w:tcPr>
            <w:tcW w:w="1814" w:type="dxa"/>
            <w:shd w:val="clear" w:color="auto" w:fill="D9D9D9"/>
          </w:tcPr>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a. 2013 – 2015</w:t>
            </w:r>
          </w:p>
          <w:p w:rsidR="00A2562A" w:rsidRPr="00E4618C" w:rsidRDefault="00A2562A" w:rsidP="00833142">
            <w:pPr>
              <w:widowControl w:val="0"/>
              <w:autoSpaceDE w:val="0"/>
              <w:autoSpaceDN w:val="0"/>
              <w:adjustRightInd w:val="0"/>
              <w:spacing w:line="240" w:lineRule="auto"/>
              <w:jc w:val="left"/>
              <w:rPr>
                <w:rFonts w:ascii="Calibri" w:eastAsia="Times New Roman" w:hAnsi="Calibri"/>
                <w:strike/>
              </w:rPr>
            </w:pPr>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b. 2014 - 2016</w:t>
            </w:r>
          </w:p>
        </w:tc>
      </w:tr>
      <w:tr w:rsidR="00DE196D" w:rsidRPr="00D72C92" w:rsidTr="00FB168F">
        <w:tc>
          <w:tcPr>
            <w:tcW w:w="2358" w:type="dxa"/>
            <w:shd w:val="clear" w:color="auto" w:fill="D9D9D9"/>
          </w:tcPr>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3.</w:t>
            </w:r>
            <w:sdt>
              <w:sdtPr>
                <w:rPr>
                  <w:rFonts w:ascii="Calibri" w:eastAsia="Times New Roman" w:hAnsi="Calibri"/>
                  <w:strike/>
                </w:rPr>
                <w:id w:val="776060345"/>
              </w:sdtPr>
              <w:sdtEndPr/>
              <w:sdtContent>
                <w:r w:rsidRPr="00E4618C">
                  <w:rPr>
                    <w:rFonts w:ascii="Calibri" w:eastAsia="Times New Roman" w:hAnsi="Calibri"/>
                    <w:strike/>
                  </w:rPr>
                  <w:t xml:space="preserve"> </w:t>
                </w:r>
                <w:r w:rsidRPr="00E4618C">
                  <w:rPr>
                    <w:rFonts w:ascii="Calibri" w:eastAsia="Calibri" w:hAnsi="Calibri" w:cs="Times New Roman"/>
                    <w:strike/>
                  </w:rPr>
                  <w:t xml:space="preserve">Develop new ESL curriculum </w:t>
                </w:r>
                <w:r w:rsidR="005456F3" w:rsidRPr="00E4618C">
                  <w:rPr>
                    <w:rFonts w:ascii="Calibri" w:eastAsia="Calibri" w:hAnsi="Calibri" w:cs="Times New Roman"/>
                    <w:strike/>
                  </w:rPr>
                  <w:t>(pp.</w:t>
                </w:r>
                <w:r w:rsidR="007D0A6E" w:rsidRPr="00E4618C">
                  <w:rPr>
                    <w:rFonts w:ascii="Calibri" w:eastAsia="Calibri" w:hAnsi="Calibri" w:cs="Times New Roman"/>
                    <w:strike/>
                  </w:rPr>
                  <w:t>19</w:t>
                </w:r>
                <w:r w:rsidR="00F73396" w:rsidRPr="00E4618C">
                  <w:rPr>
                    <w:rFonts w:ascii="Calibri" w:eastAsia="Calibri" w:hAnsi="Calibri" w:cs="Times New Roman"/>
                    <w:strike/>
                  </w:rPr>
                  <w:t xml:space="preserve">, </w:t>
                </w:r>
                <w:r w:rsidR="005456F3" w:rsidRPr="00E4618C">
                  <w:rPr>
                    <w:rFonts w:ascii="Calibri" w:eastAsia="Calibri" w:hAnsi="Calibri" w:cs="Times New Roman"/>
                    <w:strike/>
                  </w:rPr>
                  <w:t>20-</w:t>
                </w:r>
                <w:r w:rsidR="00F73396" w:rsidRPr="00E4618C">
                  <w:rPr>
                    <w:rFonts w:ascii="Calibri" w:eastAsia="Calibri" w:hAnsi="Calibri" w:cs="Times New Roman"/>
                    <w:strike/>
                  </w:rPr>
                  <w:t>21</w:t>
                </w:r>
                <w:r w:rsidRPr="00E4618C">
                  <w:rPr>
                    <w:rFonts w:ascii="Calibri" w:eastAsia="Calibri" w:hAnsi="Calibri" w:cs="Times New Roman"/>
                    <w:strike/>
                  </w:rPr>
                  <w:t>)</w:t>
                </w:r>
              </w:sdtContent>
            </w:sdt>
          </w:p>
        </w:tc>
        <w:tc>
          <w:tcPr>
            <w:tcW w:w="3960" w:type="dxa"/>
            <w:shd w:val="clear" w:color="auto" w:fill="D9D9D9"/>
          </w:tcPr>
          <w:sdt>
            <w:sdtPr>
              <w:rPr>
                <w:rFonts w:ascii="Calibri" w:eastAsia="Times New Roman" w:hAnsi="Calibri"/>
                <w:strike/>
              </w:rPr>
              <w:id w:val="-1760815588"/>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Create grammar and editing courses at high-intermediate and advanced levels</w:t>
                </w:r>
              </w:p>
            </w:sdtContent>
          </w:sdt>
        </w:tc>
        <w:tc>
          <w:tcPr>
            <w:tcW w:w="1530" w:type="dxa"/>
            <w:shd w:val="clear" w:color="auto" w:fill="D9D9D9"/>
          </w:tcPr>
          <w:sdt>
            <w:sdtPr>
              <w:rPr>
                <w:rFonts w:ascii="Calibri" w:eastAsia="Times New Roman" w:hAnsi="Calibri"/>
                <w:strike/>
              </w:rPr>
              <w:id w:val="726495393"/>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N/A</w:t>
                </w:r>
              </w:p>
            </w:sdtContent>
          </w:sdt>
        </w:tc>
        <w:tc>
          <w:tcPr>
            <w:tcW w:w="1814" w:type="dxa"/>
            <w:shd w:val="clear" w:color="auto" w:fill="D9D9D9"/>
          </w:tcPr>
          <w:sdt>
            <w:sdtPr>
              <w:rPr>
                <w:rFonts w:ascii="Calibri" w:eastAsia="Times New Roman" w:hAnsi="Calibri"/>
                <w:strike/>
              </w:rPr>
              <w:id w:val="156037569"/>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2013</w:t>
                </w:r>
                <w:r w:rsidR="00CD0DEC" w:rsidRPr="00E4618C">
                  <w:rPr>
                    <w:rFonts w:ascii="Calibri" w:eastAsia="Times New Roman" w:hAnsi="Calibri"/>
                    <w:strike/>
                  </w:rPr>
                  <w:t xml:space="preserve"> </w:t>
                </w:r>
                <w:r w:rsidRPr="00E4618C">
                  <w:rPr>
                    <w:rFonts w:ascii="Calibri" w:eastAsia="Times New Roman" w:hAnsi="Calibri"/>
                    <w:strike/>
                  </w:rPr>
                  <w:t>-</w:t>
                </w:r>
                <w:r w:rsidR="00CD0DEC" w:rsidRPr="00E4618C">
                  <w:rPr>
                    <w:rFonts w:ascii="Calibri" w:eastAsia="Times New Roman" w:hAnsi="Calibri"/>
                    <w:strike/>
                  </w:rPr>
                  <w:t xml:space="preserve"> </w:t>
                </w:r>
                <w:r w:rsidRPr="00E4618C">
                  <w:rPr>
                    <w:rFonts w:ascii="Calibri" w:eastAsia="Times New Roman" w:hAnsi="Calibri"/>
                    <w:strike/>
                  </w:rPr>
                  <w:t>2015</w:t>
                </w:r>
              </w:p>
            </w:sdtContent>
          </w:sdt>
        </w:tc>
      </w:tr>
      <w:tr w:rsidR="00DE196D" w:rsidRPr="00D72C92" w:rsidTr="00FB168F">
        <w:tc>
          <w:tcPr>
            <w:tcW w:w="2358" w:type="dxa"/>
            <w:shd w:val="clear" w:color="auto" w:fill="D9D9D9"/>
          </w:tcPr>
          <w:p w:rsidR="00DE196D" w:rsidRPr="00E4618C" w:rsidRDefault="00DE196D" w:rsidP="0082457D">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4.</w:t>
            </w:r>
            <w:sdt>
              <w:sdtPr>
                <w:rPr>
                  <w:rFonts w:ascii="Calibri" w:eastAsia="Times New Roman" w:hAnsi="Calibri"/>
                  <w:strike/>
                </w:rPr>
                <w:id w:val="886219486"/>
              </w:sdtPr>
              <w:sdtEndPr/>
              <w:sdtContent>
                <w:r w:rsidRPr="00E4618C">
                  <w:rPr>
                    <w:rFonts w:ascii="Calibri" w:eastAsia="Times New Roman" w:hAnsi="Calibri"/>
                    <w:strike/>
                  </w:rPr>
                  <w:t xml:space="preserve"> </w:t>
                </w:r>
                <w:r w:rsidRPr="00E4618C">
                  <w:rPr>
                    <w:rFonts w:ascii="Calibri" w:eastAsia="Calibri" w:hAnsi="Calibri" w:cs="Times New Roman"/>
                    <w:strike/>
                  </w:rPr>
                  <w:t>Facilitate access to technology for ESL students (</w:t>
                </w:r>
                <w:r w:rsidR="007B23B4" w:rsidRPr="00E4618C">
                  <w:rPr>
                    <w:rFonts w:ascii="Calibri" w:eastAsia="Calibri" w:hAnsi="Calibri" w:cs="Times New Roman"/>
                    <w:strike/>
                  </w:rPr>
                  <w:t>p</w:t>
                </w:r>
                <w:r w:rsidRPr="00E4618C">
                  <w:rPr>
                    <w:rFonts w:ascii="Calibri" w:eastAsia="Calibri" w:hAnsi="Calibri" w:cs="Times New Roman"/>
                    <w:strike/>
                  </w:rPr>
                  <w:t>p</w:t>
                </w:r>
                <w:r w:rsidR="005B09AA" w:rsidRPr="00E4618C">
                  <w:rPr>
                    <w:rFonts w:ascii="Calibri" w:eastAsia="Calibri" w:hAnsi="Calibri" w:cs="Times New Roman"/>
                    <w:strike/>
                  </w:rPr>
                  <w:t xml:space="preserve">. </w:t>
                </w:r>
                <w:r w:rsidR="0082457D" w:rsidRPr="00E4618C">
                  <w:rPr>
                    <w:rFonts w:ascii="Calibri" w:eastAsia="Calibri" w:hAnsi="Calibri" w:cs="Times New Roman"/>
                    <w:strike/>
                  </w:rPr>
                  <w:t xml:space="preserve">5, </w:t>
                </w:r>
                <w:r w:rsidR="007D0A6E" w:rsidRPr="00E4618C">
                  <w:rPr>
                    <w:rFonts w:ascii="Calibri" w:eastAsia="Calibri" w:hAnsi="Calibri" w:cs="Times New Roman"/>
                    <w:strike/>
                  </w:rPr>
                  <w:t>21, 23</w:t>
                </w:r>
                <w:r w:rsidR="005B09AA" w:rsidRPr="00E4618C">
                  <w:rPr>
                    <w:rFonts w:ascii="Calibri" w:eastAsia="Calibri" w:hAnsi="Calibri" w:cs="Times New Roman"/>
                    <w:strike/>
                  </w:rPr>
                  <w:t xml:space="preserve">) </w:t>
                </w:r>
              </w:sdtContent>
            </w:sdt>
          </w:p>
        </w:tc>
        <w:tc>
          <w:tcPr>
            <w:tcW w:w="3960" w:type="dxa"/>
            <w:shd w:val="clear" w:color="auto" w:fill="D9D9D9"/>
          </w:tcPr>
          <w:sdt>
            <w:sdtPr>
              <w:rPr>
                <w:rFonts w:ascii="Calibri" w:eastAsia="Times New Roman" w:hAnsi="Calibri"/>
                <w:strike/>
              </w:rPr>
              <w:id w:val="1160111258"/>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a. Institutionalize hiring of student workers for the ESL Computer Lab</w:t>
                </w:r>
              </w:p>
              <w:p w:rsidR="0064477F"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b. Facilitate technology support in the matriculation process</w:t>
                </w:r>
              </w:p>
              <w:p w:rsidR="00DE196D" w:rsidRPr="00E4618C" w:rsidRDefault="0064477F"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u w:val="single"/>
                  </w:rPr>
                  <w:t xml:space="preserve">c. replacement of </w:t>
                </w:r>
                <w:r w:rsidR="00E2571B" w:rsidRPr="00E4618C">
                  <w:rPr>
                    <w:rFonts w:ascii="Calibri" w:eastAsia="Times New Roman" w:hAnsi="Calibri"/>
                    <w:strike/>
                    <w:u w:val="single"/>
                  </w:rPr>
                  <w:t xml:space="preserve">worn headsets with </w:t>
                </w:r>
                <w:r w:rsidRPr="00E4618C">
                  <w:rPr>
                    <w:rFonts w:ascii="Calibri" w:eastAsia="Times New Roman" w:hAnsi="Calibri"/>
                    <w:strike/>
                    <w:u w:val="single"/>
                  </w:rPr>
                  <w:t>durable, professional quality headsets with microphone</w:t>
                </w:r>
                <w:r w:rsidR="00E2571B" w:rsidRPr="00E4618C">
                  <w:rPr>
                    <w:rFonts w:ascii="Calibri" w:eastAsia="Times New Roman" w:hAnsi="Calibri"/>
                    <w:strike/>
                    <w:u w:val="single"/>
                  </w:rPr>
                  <w:t>s</w:t>
                </w:r>
              </w:p>
            </w:sdtContent>
          </w:sdt>
        </w:tc>
        <w:tc>
          <w:tcPr>
            <w:tcW w:w="1530" w:type="dxa"/>
            <w:shd w:val="clear" w:color="auto" w:fill="D9D9D9"/>
          </w:tcPr>
          <w:sdt>
            <w:sdtPr>
              <w:rPr>
                <w:rFonts w:ascii="Calibri" w:eastAsia="Times New Roman" w:hAnsi="Calibri"/>
                <w:strike/>
              </w:rPr>
              <w:id w:val="1742217587"/>
            </w:sdtPr>
            <w:sdtEndPr/>
            <w:sdtContent>
              <w:p w:rsidR="00833142"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a. $3,000</w:t>
                </w:r>
              </w:p>
              <w:p w:rsidR="0082457D" w:rsidRPr="00E4618C" w:rsidRDefault="0082457D" w:rsidP="00833142">
                <w:pPr>
                  <w:widowControl w:val="0"/>
                  <w:autoSpaceDE w:val="0"/>
                  <w:autoSpaceDN w:val="0"/>
                  <w:adjustRightInd w:val="0"/>
                  <w:spacing w:line="240" w:lineRule="auto"/>
                  <w:jc w:val="left"/>
                  <w:rPr>
                    <w:rFonts w:ascii="Calibri" w:eastAsia="Times New Roman" w:hAnsi="Calibri"/>
                    <w:strike/>
                  </w:rPr>
                </w:pPr>
              </w:p>
              <w:p w:rsidR="0064477F"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b. N/A</w:t>
                </w:r>
              </w:p>
              <w:p w:rsidR="00DE196D" w:rsidRPr="00E4618C" w:rsidRDefault="0064477F"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u w:val="single"/>
                  </w:rPr>
                  <w:t>c. $4500</w:t>
                </w:r>
              </w:p>
            </w:sdtContent>
          </w:sdt>
        </w:tc>
        <w:tc>
          <w:tcPr>
            <w:tcW w:w="1814" w:type="dxa"/>
            <w:shd w:val="clear" w:color="auto" w:fill="D9D9D9"/>
          </w:tcPr>
          <w:sdt>
            <w:sdtPr>
              <w:rPr>
                <w:rFonts w:ascii="Calibri" w:eastAsia="Times New Roman" w:hAnsi="Calibri"/>
                <w:strike/>
              </w:rPr>
              <w:id w:val="745539094"/>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 xml:space="preserve">a. </w:t>
                </w:r>
                <w:sdt>
                  <w:sdtPr>
                    <w:rPr>
                      <w:rFonts w:ascii="Calibri" w:eastAsia="Times New Roman" w:hAnsi="Calibri"/>
                      <w:strike/>
                    </w:rPr>
                    <w:id w:val="-1525941948"/>
                  </w:sdtPr>
                  <w:sdtEndPr/>
                  <w:sdtContent>
                    <w:r w:rsidRPr="00E4618C">
                      <w:rPr>
                        <w:rFonts w:ascii="Calibri" w:eastAsia="Times New Roman" w:hAnsi="Calibri"/>
                        <w:strike/>
                      </w:rPr>
                      <w:t>2013 - 2017</w:t>
                    </w:r>
                  </w:sdtContent>
                </w:sdt>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 xml:space="preserve">b. 2013 </w:t>
                </w:r>
                <w:r w:rsidR="00CD0DEC" w:rsidRPr="00E4618C">
                  <w:rPr>
                    <w:rFonts w:ascii="Calibri" w:eastAsia="Times New Roman" w:hAnsi="Calibri"/>
                    <w:strike/>
                  </w:rPr>
                  <w:t>–</w:t>
                </w:r>
                <w:r w:rsidRPr="00E4618C">
                  <w:rPr>
                    <w:rFonts w:ascii="Calibri" w:eastAsia="Times New Roman" w:hAnsi="Calibri"/>
                    <w:strike/>
                  </w:rPr>
                  <w:t xml:space="preserve"> 2017</w:t>
                </w:r>
              </w:p>
            </w:sdtContent>
          </w:sdt>
          <w:p w:rsidR="00CD0DEC" w:rsidRPr="00E4618C" w:rsidRDefault="00CD0DEC" w:rsidP="00CD0DEC">
            <w:pPr>
              <w:widowControl w:val="0"/>
              <w:autoSpaceDE w:val="0"/>
              <w:autoSpaceDN w:val="0"/>
              <w:adjustRightInd w:val="0"/>
              <w:spacing w:line="240" w:lineRule="auto"/>
              <w:jc w:val="left"/>
              <w:rPr>
                <w:rFonts w:ascii="Calibri" w:eastAsia="Times New Roman" w:hAnsi="Calibri"/>
                <w:strike/>
                <w:u w:val="single"/>
              </w:rPr>
            </w:pPr>
            <w:r w:rsidRPr="00E4618C">
              <w:rPr>
                <w:rFonts w:ascii="Calibri" w:eastAsia="Times New Roman" w:hAnsi="Calibri"/>
                <w:strike/>
                <w:u w:val="single"/>
              </w:rPr>
              <w:t>c. 2013 - 2015</w:t>
            </w:r>
          </w:p>
        </w:tc>
      </w:tr>
      <w:tr w:rsidR="00DE196D" w:rsidRPr="00D72C92" w:rsidTr="00FB168F">
        <w:tc>
          <w:tcPr>
            <w:tcW w:w="2358" w:type="dxa"/>
            <w:shd w:val="clear" w:color="auto" w:fill="D9D9D9"/>
          </w:tcPr>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 xml:space="preserve">5. </w:t>
            </w:r>
            <w:sdt>
              <w:sdtPr>
                <w:rPr>
                  <w:rFonts w:ascii="Calibri" w:eastAsia="Times New Roman" w:hAnsi="Calibri"/>
                  <w:strike/>
                </w:rPr>
                <w:id w:val="768044052"/>
              </w:sdtPr>
              <w:sdtEndPr/>
              <w:sdtContent>
                <w:bookmarkStart w:id="3" w:name="Text252"/>
                <w:r w:rsidRPr="00E4618C">
                  <w:rPr>
                    <w:rFonts w:ascii="Calibri" w:eastAsia="Calibri" w:hAnsi="Calibri" w:cs="Times New Roman"/>
                    <w:strike/>
                  </w:rPr>
                  <w:t xml:space="preserve">Review and revise course outlines </w:t>
                </w:r>
                <w:r w:rsidR="00824703" w:rsidRPr="00E4618C">
                  <w:rPr>
                    <w:rFonts w:ascii="Calibri" w:eastAsia="Calibri" w:hAnsi="Calibri" w:cs="Times New Roman"/>
                    <w:strike/>
                  </w:rPr>
                  <w:t>(p.29</w:t>
                </w:r>
                <w:r w:rsidRPr="00E4618C">
                  <w:rPr>
                    <w:rFonts w:ascii="Calibri" w:eastAsia="Calibri" w:hAnsi="Calibri" w:cs="Times New Roman"/>
                    <w:strike/>
                  </w:rPr>
                  <w:t>)</w:t>
                </w:r>
                <w:bookmarkEnd w:id="3"/>
                <w:r w:rsidRPr="00E4618C">
                  <w:rPr>
                    <w:rFonts w:ascii="Calibri" w:eastAsia="Times New Roman" w:hAnsi="Calibri"/>
                    <w:strike/>
                  </w:rPr>
                  <w:t xml:space="preserve"> </w:t>
                </w:r>
              </w:sdtContent>
            </w:sdt>
          </w:p>
        </w:tc>
        <w:tc>
          <w:tcPr>
            <w:tcW w:w="3960" w:type="dxa"/>
            <w:shd w:val="clear" w:color="auto" w:fill="D9D9D9"/>
          </w:tcPr>
          <w:sdt>
            <w:sdtPr>
              <w:rPr>
                <w:rFonts w:ascii="Calibri" w:eastAsia="Times New Roman" w:hAnsi="Calibri"/>
                <w:strike/>
              </w:rPr>
              <w:id w:val="1250851584"/>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Calibri" w:hAnsi="Calibri" w:cs="Times New Roman"/>
                    <w:strike/>
                  </w:rPr>
                  <w:t>Review and revise course outlines</w:t>
                </w:r>
              </w:p>
            </w:sdtContent>
          </w:sdt>
        </w:tc>
        <w:tc>
          <w:tcPr>
            <w:tcW w:w="1530" w:type="dxa"/>
            <w:shd w:val="clear" w:color="auto" w:fill="D9D9D9"/>
          </w:tcPr>
          <w:sdt>
            <w:sdtPr>
              <w:rPr>
                <w:rFonts w:ascii="Calibri" w:eastAsia="Times New Roman" w:hAnsi="Calibri"/>
                <w:strike/>
              </w:rPr>
              <w:id w:val="-109592060"/>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N/A</w:t>
                </w:r>
              </w:p>
            </w:sdtContent>
          </w:sdt>
        </w:tc>
        <w:tc>
          <w:tcPr>
            <w:tcW w:w="1814" w:type="dxa"/>
            <w:shd w:val="clear" w:color="auto" w:fill="D9D9D9"/>
          </w:tcPr>
          <w:sdt>
            <w:sdtPr>
              <w:rPr>
                <w:rFonts w:ascii="Calibri" w:eastAsia="Times New Roman" w:hAnsi="Calibri"/>
                <w:strike/>
              </w:rPr>
              <w:id w:val="748081906"/>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Spring 2015</w:t>
                </w:r>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See Curriculum Revision Timeline</w:t>
                </w:r>
              </w:p>
            </w:sdtContent>
          </w:sdt>
        </w:tc>
      </w:tr>
      <w:tr w:rsidR="00DE196D" w:rsidRPr="00D72C92" w:rsidTr="00FB168F">
        <w:tc>
          <w:tcPr>
            <w:tcW w:w="2358" w:type="dxa"/>
            <w:shd w:val="clear" w:color="auto" w:fill="D9D9D9"/>
          </w:tcPr>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6.</w:t>
            </w:r>
            <w:sdt>
              <w:sdtPr>
                <w:rPr>
                  <w:rFonts w:ascii="Calibri" w:eastAsia="Times New Roman" w:hAnsi="Calibri"/>
                  <w:strike/>
                </w:rPr>
                <w:id w:val="359555273"/>
              </w:sdtPr>
              <w:sdtEndPr/>
              <w:sdtContent>
                <w:bookmarkStart w:id="4" w:name="Text256"/>
                <w:r w:rsidRPr="00E4618C">
                  <w:rPr>
                    <w:rFonts w:ascii="Calibri" w:eastAsia="Times New Roman" w:hAnsi="Calibri"/>
                    <w:strike/>
                  </w:rPr>
                  <w:t xml:space="preserve"> </w:t>
                </w:r>
                <w:r w:rsidRPr="00E4618C">
                  <w:rPr>
                    <w:rFonts w:ascii="Calibri" w:eastAsia="Calibri" w:hAnsi="Calibri" w:cs="Times New Roman"/>
                    <w:strike/>
                  </w:rPr>
                  <w:t xml:space="preserve">Assess course and program SLOs </w:t>
                </w:r>
                <w:r w:rsidR="007B23B4" w:rsidRPr="00E4618C">
                  <w:rPr>
                    <w:rFonts w:ascii="Calibri" w:eastAsia="Calibri" w:hAnsi="Calibri" w:cs="Times New Roman"/>
                    <w:strike/>
                  </w:rPr>
                  <w:t>(p.</w:t>
                </w:r>
                <w:r w:rsidR="00824703" w:rsidRPr="00E4618C">
                  <w:rPr>
                    <w:rFonts w:ascii="Calibri" w:eastAsia="Calibri" w:hAnsi="Calibri" w:cs="Times New Roman"/>
                    <w:strike/>
                  </w:rPr>
                  <w:t>28</w:t>
                </w:r>
                <w:r w:rsidRPr="00E4618C">
                  <w:rPr>
                    <w:rFonts w:ascii="Calibri" w:eastAsia="Calibri" w:hAnsi="Calibri" w:cs="Times New Roman"/>
                    <w:strike/>
                  </w:rPr>
                  <w:t>)</w:t>
                </w:r>
                <w:bookmarkEnd w:id="4"/>
              </w:sdtContent>
            </w:sdt>
          </w:p>
        </w:tc>
        <w:tc>
          <w:tcPr>
            <w:tcW w:w="3960" w:type="dxa"/>
            <w:shd w:val="clear" w:color="auto" w:fill="D9D9D9"/>
          </w:tcPr>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Calibri" w:hAnsi="Calibri" w:cs="Times New Roman"/>
                <w:strike/>
              </w:rPr>
              <w:t>Assess course and program SLOs</w:t>
            </w:r>
          </w:p>
        </w:tc>
        <w:tc>
          <w:tcPr>
            <w:tcW w:w="1530" w:type="dxa"/>
            <w:shd w:val="clear" w:color="auto" w:fill="D9D9D9"/>
          </w:tcPr>
          <w:sdt>
            <w:sdtPr>
              <w:rPr>
                <w:rFonts w:ascii="Calibri" w:eastAsia="Times New Roman" w:hAnsi="Calibri"/>
                <w:strike/>
              </w:rPr>
              <w:id w:val="1200754213"/>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N/A</w:t>
                </w:r>
              </w:p>
            </w:sdtContent>
          </w:sdt>
        </w:tc>
        <w:tc>
          <w:tcPr>
            <w:tcW w:w="1814" w:type="dxa"/>
            <w:shd w:val="clear" w:color="auto" w:fill="D9D9D9"/>
          </w:tcPr>
          <w:sdt>
            <w:sdtPr>
              <w:rPr>
                <w:rFonts w:ascii="Calibri" w:eastAsia="Times New Roman" w:hAnsi="Calibri"/>
                <w:strike/>
              </w:rPr>
              <w:id w:val="-655299757"/>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2013 – 2017</w:t>
                </w:r>
              </w:p>
              <w:sdt>
                <w:sdtPr>
                  <w:rPr>
                    <w:rFonts w:ascii="Calibri" w:eastAsia="Times New Roman" w:hAnsi="Calibri"/>
                    <w:strike/>
                  </w:rPr>
                  <w:id w:val="-303774905"/>
                </w:sdtPr>
                <w:sdtEndPr/>
                <w:sdtContent>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See SLO Outcome Assessment Timeline</w:t>
                    </w:r>
                  </w:p>
                </w:sdtContent>
              </w:sdt>
            </w:sdtContent>
          </w:sdt>
        </w:tc>
      </w:tr>
      <w:tr w:rsidR="00DE196D" w:rsidRPr="00D72C92" w:rsidTr="00FB168F">
        <w:tc>
          <w:tcPr>
            <w:tcW w:w="2358" w:type="dxa"/>
            <w:shd w:val="clear" w:color="auto" w:fill="D9D9D9"/>
          </w:tcPr>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7. Assess the feasibility of ESL instruction at the Madera Center</w:t>
            </w:r>
            <w:r w:rsidR="007B23B4" w:rsidRPr="00E4618C">
              <w:rPr>
                <w:rFonts w:ascii="Calibri" w:eastAsia="Times New Roman" w:hAnsi="Calibri"/>
                <w:strike/>
              </w:rPr>
              <w:t xml:space="preserve"> (pp.8-12, 14-16</w:t>
            </w:r>
          </w:p>
        </w:tc>
        <w:tc>
          <w:tcPr>
            <w:tcW w:w="3960" w:type="dxa"/>
            <w:shd w:val="clear" w:color="auto" w:fill="D9D9D9"/>
          </w:tcPr>
          <w:p w:rsidR="00DE196D" w:rsidRPr="00E4618C" w:rsidRDefault="00DE196D" w:rsidP="00135B68">
            <w:pPr>
              <w:widowControl w:val="0"/>
              <w:autoSpaceDE w:val="0"/>
              <w:autoSpaceDN w:val="0"/>
              <w:adjustRightInd w:val="0"/>
              <w:spacing w:line="240" w:lineRule="auto"/>
              <w:jc w:val="left"/>
              <w:rPr>
                <w:rFonts w:ascii="Calibri" w:eastAsia="Times New Roman" w:hAnsi="Calibri"/>
                <w:strike/>
                <w:u w:val="single"/>
              </w:rPr>
            </w:pPr>
            <w:r w:rsidRPr="00E4618C">
              <w:rPr>
                <w:rFonts w:ascii="Calibri" w:eastAsia="Times New Roman" w:hAnsi="Calibri"/>
                <w:strike/>
                <w:u w:val="single"/>
              </w:rPr>
              <w:t xml:space="preserve">a. </w:t>
            </w:r>
            <w:r w:rsidR="00135B68" w:rsidRPr="00E4618C">
              <w:rPr>
                <w:rFonts w:ascii="Calibri" w:eastAsia="Times New Roman" w:hAnsi="Calibri"/>
                <w:strike/>
                <w:u w:val="single"/>
              </w:rPr>
              <w:t xml:space="preserve">Consult </w:t>
            </w:r>
            <w:r w:rsidRPr="00E4618C">
              <w:rPr>
                <w:rFonts w:ascii="Calibri" w:eastAsia="Times New Roman" w:hAnsi="Calibri"/>
                <w:strike/>
                <w:u w:val="single"/>
              </w:rPr>
              <w:t>feeder high schools</w:t>
            </w:r>
            <w:r w:rsidR="00135B68" w:rsidRPr="00E4618C">
              <w:rPr>
                <w:rFonts w:ascii="Calibri" w:eastAsia="Times New Roman" w:hAnsi="Calibri"/>
                <w:strike/>
                <w:u w:val="single"/>
              </w:rPr>
              <w:t xml:space="preserve"> and </w:t>
            </w:r>
            <w:r w:rsidRPr="00E4618C">
              <w:rPr>
                <w:rFonts w:ascii="Calibri" w:eastAsia="Times New Roman" w:hAnsi="Calibri"/>
                <w:strike/>
                <w:u w:val="single"/>
              </w:rPr>
              <w:t>Madera Adult School</w:t>
            </w:r>
          </w:p>
          <w:p w:rsidR="00135B68" w:rsidRPr="00E4618C" w:rsidRDefault="00135B68" w:rsidP="00135B68">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u w:val="single"/>
              </w:rPr>
              <w:t>b. Institutional research on demographics and ESL enrollment patterns</w:t>
            </w:r>
          </w:p>
        </w:tc>
        <w:tc>
          <w:tcPr>
            <w:tcW w:w="1530" w:type="dxa"/>
            <w:shd w:val="clear" w:color="auto" w:fill="D9D9D9"/>
          </w:tcPr>
          <w:p w:rsidR="00DE196D" w:rsidRPr="00E4618C" w:rsidRDefault="00135B68"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 xml:space="preserve">a. </w:t>
            </w:r>
            <w:r w:rsidR="00DE196D" w:rsidRPr="00E4618C">
              <w:rPr>
                <w:rFonts w:ascii="Calibri" w:eastAsia="Times New Roman" w:hAnsi="Calibri"/>
                <w:strike/>
              </w:rPr>
              <w:t>N/A</w:t>
            </w:r>
          </w:p>
          <w:p w:rsidR="00135B68" w:rsidRPr="00E4618C" w:rsidRDefault="00135B68" w:rsidP="00833142">
            <w:pPr>
              <w:widowControl w:val="0"/>
              <w:autoSpaceDE w:val="0"/>
              <w:autoSpaceDN w:val="0"/>
              <w:adjustRightInd w:val="0"/>
              <w:spacing w:line="240" w:lineRule="auto"/>
              <w:jc w:val="left"/>
              <w:rPr>
                <w:rFonts w:ascii="Calibri" w:eastAsia="Times New Roman" w:hAnsi="Calibri"/>
                <w:strike/>
              </w:rPr>
            </w:pPr>
          </w:p>
          <w:p w:rsidR="00135B68" w:rsidRPr="00E4618C" w:rsidRDefault="00135B68"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b. research support</w:t>
            </w:r>
          </w:p>
        </w:tc>
        <w:tc>
          <w:tcPr>
            <w:tcW w:w="1814" w:type="dxa"/>
            <w:shd w:val="clear" w:color="auto" w:fill="D9D9D9"/>
          </w:tcPr>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 xml:space="preserve">a. </w:t>
            </w:r>
            <w:r w:rsidR="00135B68" w:rsidRPr="00E4618C">
              <w:rPr>
                <w:rFonts w:ascii="Calibri" w:eastAsia="Times New Roman" w:hAnsi="Calibri"/>
                <w:strike/>
                <w:u w:val="single"/>
              </w:rPr>
              <w:t>2013 – 2015</w:t>
            </w:r>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p>
          <w:p w:rsidR="00DE196D" w:rsidRPr="00E4618C" w:rsidRDefault="00DE196D" w:rsidP="00833142">
            <w:pPr>
              <w:widowControl w:val="0"/>
              <w:autoSpaceDE w:val="0"/>
              <w:autoSpaceDN w:val="0"/>
              <w:adjustRightInd w:val="0"/>
              <w:spacing w:line="240" w:lineRule="auto"/>
              <w:jc w:val="left"/>
              <w:rPr>
                <w:rFonts w:ascii="Calibri" w:eastAsia="Times New Roman" w:hAnsi="Calibri"/>
                <w:strike/>
              </w:rPr>
            </w:pPr>
            <w:r w:rsidRPr="00E4618C">
              <w:rPr>
                <w:rFonts w:ascii="Calibri" w:eastAsia="Times New Roman" w:hAnsi="Calibri"/>
                <w:strike/>
              </w:rPr>
              <w:t>b. Spring 2013</w:t>
            </w:r>
          </w:p>
        </w:tc>
      </w:tr>
      <w:tr w:rsidR="006D1010" w:rsidRPr="00D72C92" w:rsidTr="00FB168F">
        <w:tc>
          <w:tcPr>
            <w:tcW w:w="2358" w:type="dxa"/>
            <w:shd w:val="clear" w:color="auto" w:fill="D9D9D9"/>
          </w:tcPr>
          <w:p w:rsidR="006D1010" w:rsidRPr="00E4618C" w:rsidRDefault="00DD5A9E" w:rsidP="00824703">
            <w:pPr>
              <w:spacing w:line="240" w:lineRule="auto"/>
              <w:jc w:val="left"/>
              <w:rPr>
                <w:rFonts w:ascii="Calibri" w:hAnsi="Calibri"/>
                <w:strike/>
                <w:u w:val="single"/>
              </w:rPr>
            </w:pPr>
            <w:r w:rsidRPr="00E4618C">
              <w:rPr>
                <w:strike/>
              </w:rPr>
              <w:br w:type="page"/>
            </w:r>
            <w:r w:rsidR="006D1010" w:rsidRPr="00E4618C">
              <w:rPr>
                <w:rFonts w:ascii="Calibri" w:hAnsi="Calibri"/>
                <w:strike/>
                <w:u w:val="single"/>
              </w:rPr>
              <w:t>8. Maintain and support the ESL program (</w:t>
            </w:r>
            <w:r w:rsidR="00824703" w:rsidRPr="00E4618C">
              <w:rPr>
                <w:rFonts w:ascii="Calibri" w:hAnsi="Calibri"/>
                <w:strike/>
                <w:u w:val="single"/>
              </w:rPr>
              <w:t>pp.5, 21, 24, 29</w:t>
            </w:r>
            <w:r w:rsidR="006D1010" w:rsidRPr="00E4618C">
              <w:rPr>
                <w:rFonts w:ascii="Calibri" w:hAnsi="Calibri"/>
                <w:strike/>
                <w:u w:val="single"/>
              </w:rPr>
              <w:t xml:space="preserve">). </w:t>
            </w:r>
          </w:p>
        </w:tc>
        <w:tc>
          <w:tcPr>
            <w:tcW w:w="3960" w:type="dxa"/>
            <w:shd w:val="clear" w:color="auto" w:fill="D9D9D9"/>
          </w:tcPr>
          <w:p w:rsidR="006D1010" w:rsidRPr="00E4618C" w:rsidRDefault="006D1010" w:rsidP="00D76C59">
            <w:pPr>
              <w:spacing w:line="240" w:lineRule="auto"/>
              <w:jc w:val="left"/>
              <w:rPr>
                <w:rFonts w:ascii="Calibri" w:hAnsi="Calibri"/>
                <w:strike/>
                <w:u w:val="single"/>
              </w:rPr>
            </w:pPr>
            <w:r w:rsidRPr="00E4618C">
              <w:rPr>
                <w:rFonts w:ascii="Calibri" w:hAnsi="Calibri"/>
                <w:strike/>
                <w:u w:val="single"/>
              </w:rPr>
              <w:t>ESL assessment, placement, and registration; classrooms appropriately equipped for ESL instruction; ESL course curriculum; appropriate instructional equipment</w:t>
            </w:r>
            <w:r w:rsidR="004C42AD" w:rsidRPr="00E4618C">
              <w:rPr>
                <w:rFonts w:ascii="Calibri" w:hAnsi="Calibri"/>
                <w:strike/>
                <w:u w:val="single"/>
              </w:rPr>
              <w:t xml:space="preserve">, </w:t>
            </w:r>
            <w:r w:rsidR="00D76C59" w:rsidRPr="00E4618C">
              <w:rPr>
                <w:rFonts w:ascii="Calibri" w:hAnsi="Calibri"/>
                <w:strike/>
                <w:u w:val="single"/>
              </w:rPr>
              <w:t xml:space="preserve">software </w:t>
            </w:r>
            <w:r w:rsidRPr="00E4618C">
              <w:rPr>
                <w:rFonts w:ascii="Calibri" w:hAnsi="Calibri"/>
                <w:strike/>
                <w:u w:val="single"/>
              </w:rPr>
              <w:t>applications</w:t>
            </w:r>
            <w:r w:rsidR="00966E31" w:rsidRPr="00E4618C">
              <w:rPr>
                <w:rFonts w:ascii="Calibri" w:hAnsi="Calibri"/>
                <w:strike/>
                <w:u w:val="single"/>
              </w:rPr>
              <w:t xml:space="preserve">, and supplies </w:t>
            </w:r>
            <w:r w:rsidRPr="00E4618C">
              <w:rPr>
                <w:rFonts w:ascii="Calibri" w:hAnsi="Calibri"/>
                <w:strike/>
                <w:u w:val="single"/>
              </w:rPr>
              <w:t>for the ESL Computer Lab.</w:t>
            </w:r>
          </w:p>
        </w:tc>
        <w:tc>
          <w:tcPr>
            <w:tcW w:w="1530" w:type="dxa"/>
            <w:shd w:val="clear" w:color="auto" w:fill="D9D9D9"/>
          </w:tcPr>
          <w:p w:rsidR="006D1010" w:rsidRPr="00E4618C" w:rsidRDefault="006D1010" w:rsidP="0064477F">
            <w:pPr>
              <w:spacing w:line="240" w:lineRule="auto"/>
              <w:jc w:val="left"/>
              <w:rPr>
                <w:rFonts w:ascii="Calibri" w:hAnsi="Calibri"/>
                <w:strike/>
                <w:u w:val="single"/>
              </w:rPr>
            </w:pPr>
            <w:r w:rsidRPr="00E4618C">
              <w:rPr>
                <w:rFonts w:ascii="Calibri" w:hAnsi="Calibri"/>
                <w:strike/>
                <w:u w:val="single"/>
              </w:rPr>
              <w:t>Coordination of matriculation, registration, and class sche</w:t>
            </w:r>
            <w:r w:rsidR="00D76C59" w:rsidRPr="00E4618C">
              <w:rPr>
                <w:rFonts w:ascii="Calibri" w:hAnsi="Calibri"/>
                <w:strike/>
                <w:u w:val="single"/>
              </w:rPr>
              <w:t>dule development, cost unknown.</w:t>
            </w:r>
          </w:p>
          <w:p w:rsidR="006D1010" w:rsidRPr="00E4618C" w:rsidRDefault="006D1010" w:rsidP="0064477F">
            <w:pPr>
              <w:spacing w:line="240" w:lineRule="auto"/>
              <w:jc w:val="left"/>
              <w:rPr>
                <w:rFonts w:ascii="Calibri" w:hAnsi="Calibri"/>
                <w:strike/>
                <w:u w:val="single"/>
              </w:rPr>
            </w:pPr>
            <w:r w:rsidRPr="00E4618C">
              <w:rPr>
                <w:rFonts w:ascii="Calibri" w:hAnsi="Calibri"/>
                <w:strike/>
                <w:u w:val="single"/>
              </w:rPr>
              <w:t>Instructional equipment and materials, $400 per year</w:t>
            </w:r>
          </w:p>
        </w:tc>
        <w:tc>
          <w:tcPr>
            <w:tcW w:w="1814" w:type="dxa"/>
            <w:shd w:val="clear" w:color="auto" w:fill="D9D9D9"/>
          </w:tcPr>
          <w:p w:rsidR="006D1010" w:rsidRPr="00E4618C" w:rsidRDefault="006D1010" w:rsidP="006D1010">
            <w:pPr>
              <w:jc w:val="left"/>
              <w:rPr>
                <w:rFonts w:ascii="Calibri" w:hAnsi="Calibri"/>
                <w:strike/>
                <w:u w:val="single"/>
              </w:rPr>
            </w:pPr>
            <w:r w:rsidRPr="00E4618C">
              <w:rPr>
                <w:rFonts w:ascii="Calibri" w:hAnsi="Calibri"/>
                <w:strike/>
                <w:u w:val="single"/>
              </w:rPr>
              <w:t>Fall 2013 – Spring 2018</w:t>
            </w:r>
          </w:p>
        </w:tc>
      </w:tr>
    </w:tbl>
    <w:p w:rsidR="00714CD0" w:rsidRDefault="00714CD0" w:rsidP="001A616B">
      <w:pPr>
        <w:spacing w:after="0" w:line="240" w:lineRule="auto"/>
        <w:rPr>
          <w:rFonts w:ascii="Calibri" w:hAnsi="Calibri"/>
        </w:rPr>
      </w:pPr>
    </w:p>
    <w:p w:rsidR="00E4618C" w:rsidRDefault="00E4618C">
      <w:pPr>
        <w:rPr>
          <w:rFonts w:ascii="Calibri" w:hAnsi="Calibri"/>
        </w:rPr>
      </w:pPr>
      <w:r>
        <w:rPr>
          <w:rFonts w:ascii="Calibri" w:hAnsi="Calibri"/>
        </w:rPr>
        <w:br w:type="page"/>
      </w:r>
    </w:p>
    <w:p w:rsidR="00714CD0" w:rsidRPr="00E4618C" w:rsidRDefault="00E4618C" w:rsidP="001A616B">
      <w:pPr>
        <w:spacing w:after="0" w:line="240" w:lineRule="auto"/>
        <w:rPr>
          <w:rFonts w:ascii="Calibri" w:hAnsi="Calibri"/>
          <w:b/>
        </w:rPr>
      </w:pPr>
      <w:r w:rsidRPr="00E4618C">
        <w:rPr>
          <w:rFonts w:ascii="Calibri" w:hAnsi="Calibri"/>
          <w:b/>
          <w:highlight w:val="yellow"/>
        </w:rPr>
        <w:t>Revised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0"/>
        <w:gridCol w:w="3178"/>
        <w:gridCol w:w="2290"/>
        <w:gridCol w:w="1814"/>
      </w:tblGrid>
      <w:tr w:rsidR="00714CD0" w:rsidRPr="00D72C92" w:rsidTr="0037255B">
        <w:trPr>
          <w:trHeight w:val="1178"/>
        </w:trPr>
        <w:tc>
          <w:tcPr>
            <w:tcW w:w="2380" w:type="dxa"/>
          </w:tcPr>
          <w:p w:rsidR="00714CD0" w:rsidRPr="00D72C92" w:rsidRDefault="00714CD0" w:rsidP="00714CD0">
            <w:pPr>
              <w:widowControl w:val="0"/>
              <w:autoSpaceDE w:val="0"/>
              <w:autoSpaceDN w:val="0"/>
              <w:adjustRightInd w:val="0"/>
              <w:jc w:val="left"/>
              <w:rPr>
                <w:rFonts w:ascii="Calibri" w:eastAsia="Times New Roman" w:hAnsi="Calibri"/>
                <w:b/>
              </w:rPr>
            </w:pPr>
            <w:r w:rsidRPr="00D72C92">
              <w:rPr>
                <w:rFonts w:ascii="Calibri" w:eastAsia="Times New Roman" w:hAnsi="Calibri"/>
                <w:b/>
              </w:rPr>
              <w:t>Goal(s)*</w:t>
            </w:r>
          </w:p>
          <w:p w:rsidR="00714CD0" w:rsidRPr="00D72C92" w:rsidRDefault="00714CD0" w:rsidP="00714CD0">
            <w:pPr>
              <w:widowControl w:val="0"/>
              <w:autoSpaceDE w:val="0"/>
              <w:autoSpaceDN w:val="0"/>
              <w:adjustRightInd w:val="0"/>
              <w:jc w:val="left"/>
              <w:rPr>
                <w:rFonts w:ascii="Calibri" w:eastAsia="Times New Roman" w:hAnsi="Calibri"/>
              </w:rPr>
            </w:pPr>
            <w:r w:rsidRPr="00D72C92">
              <w:rPr>
                <w:rFonts w:ascii="Calibri" w:eastAsia="Times New Roman" w:hAnsi="Calibri"/>
              </w:rPr>
              <w:t>(please provide the page number(s) where this goal is substantiated)</w:t>
            </w:r>
          </w:p>
        </w:tc>
        <w:tc>
          <w:tcPr>
            <w:tcW w:w="3178" w:type="dxa"/>
          </w:tcPr>
          <w:p w:rsidR="00714CD0" w:rsidRPr="00D72C92" w:rsidRDefault="00714CD0" w:rsidP="00714CD0">
            <w:pPr>
              <w:widowControl w:val="0"/>
              <w:autoSpaceDE w:val="0"/>
              <w:autoSpaceDN w:val="0"/>
              <w:adjustRightInd w:val="0"/>
              <w:jc w:val="left"/>
              <w:rPr>
                <w:rFonts w:ascii="Calibri" w:eastAsia="Times New Roman" w:hAnsi="Calibri"/>
                <w:b/>
              </w:rPr>
            </w:pPr>
            <w:r w:rsidRPr="00D72C92">
              <w:rPr>
                <w:rFonts w:ascii="Calibri" w:eastAsia="Times New Roman" w:hAnsi="Calibri"/>
                <w:b/>
              </w:rPr>
              <w:t>Activities/Facilities/Curriculum/</w:t>
            </w:r>
          </w:p>
          <w:p w:rsidR="00714CD0" w:rsidRPr="00D72C92" w:rsidRDefault="00714CD0" w:rsidP="00714CD0">
            <w:pPr>
              <w:widowControl w:val="0"/>
              <w:autoSpaceDE w:val="0"/>
              <w:autoSpaceDN w:val="0"/>
              <w:adjustRightInd w:val="0"/>
              <w:jc w:val="left"/>
              <w:rPr>
                <w:rFonts w:ascii="Calibri" w:eastAsia="Times New Roman" w:hAnsi="Calibri"/>
                <w:b/>
              </w:rPr>
            </w:pPr>
            <w:r w:rsidRPr="00D72C92">
              <w:rPr>
                <w:rFonts w:ascii="Calibri" w:eastAsia="Times New Roman" w:hAnsi="Calibri"/>
                <w:b/>
              </w:rPr>
              <w:t xml:space="preserve">Equipment Necessary to Accomplish Goals </w:t>
            </w:r>
          </w:p>
        </w:tc>
        <w:tc>
          <w:tcPr>
            <w:tcW w:w="2290" w:type="dxa"/>
          </w:tcPr>
          <w:p w:rsidR="00714CD0" w:rsidRPr="00D72C92" w:rsidRDefault="00714CD0" w:rsidP="00714CD0">
            <w:pPr>
              <w:widowControl w:val="0"/>
              <w:autoSpaceDE w:val="0"/>
              <w:autoSpaceDN w:val="0"/>
              <w:adjustRightInd w:val="0"/>
              <w:jc w:val="left"/>
              <w:rPr>
                <w:rFonts w:ascii="Calibri" w:eastAsia="Times New Roman" w:hAnsi="Calibri"/>
                <w:b/>
              </w:rPr>
            </w:pPr>
            <w:r w:rsidRPr="00D72C92">
              <w:rPr>
                <w:rFonts w:ascii="Calibri" w:eastAsia="Times New Roman" w:hAnsi="Calibri"/>
                <w:b/>
              </w:rPr>
              <w:t>Resources Needed, Include Estimate Costs</w:t>
            </w:r>
          </w:p>
        </w:tc>
        <w:tc>
          <w:tcPr>
            <w:tcW w:w="1814" w:type="dxa"/>
          </w:tcPr>
          <w:p w:rsidR="00714CD0" w:rsidRPr="00D72C92" w:rsidRDefault="00714CD0" w:rsidP="00714CD0">
            <w:pPr>
              <w:widowControl w:val="0"/>
              <w:autoSpaceDE w:val="0"/>
              <w:autoSpaceDN w:val="0"/>
              <w:adjustRightInd w:val="0"/>
              <w:jc w:val="left"/>
              <w:rPr>
                <w:rFonts w:ascii="Calibri" w:eastAsia="Times New Roman" w:hAnsi="Calibri"/>
                <w:b/>
              </w:rPr>
            </w:pPr>
            <w:r w:rsidRPr="00D72C92">
              <w:rPr>
                <w:rFonts w:ascii="Calibri" w:eastAsia="Times New Roman" w:hAnsi="Calibri"/>
                <w:b/>
              </w:rPr>
              <w:t>Proposed Timeline</w:t>
            </w:r>
          </w:p>
        </w:tc>
      </w:tr>
      <w:tr w:rsidR="00714CD0" w:rsidTr="0037255B">
        <w:tc>
          <w:tcPr>
            <w:tcW w:w="238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strike/>
                <w:highlight w:val="yellow"/>
              </w:rPr>
            </w:pPr>
            <w:bookmarkStart w:id="5" w:name="_GoBack" w:colFirst="0" w:colLast="0"/>
            <w:r w:rsidRPr="00E4618C">
              <w:rPr>
                <w:rFonts w:ascii="Calibri" w:eastAsia="Times New Roman" w:hAnsi="Calibri"/>
                <w:highlight w:val="yellow"/>
              </w:rPr>
              <w:t xml:space="preserve">1. Determine and refine AccuplacerESL cut scores based on validation data </w:t>
            </w:r>
            <w:r w:rsidR="00F026A6">
              <w:rPr>
                <w:rFonts w:ascii="Calibri" w:eastAsia="Times New Roman" w:hAnsi="Calibri"/>
                <w:highlight w:val="yellow"/>
              </w:rPr>
              <w:t>(pp.</w:t>
            </w:r>
            <w:r w:rsidR="00A56882">
              <w:rPr>
                <w:rFonts w:ascii="Calibri" w:eastAsia="Times New Roman" w:hAnsi="Calibri"/>
                <w:highlight w:val="yellow"/>
              </w:rPr>
              <w:t xml:space="preserve"> 7, </w:t>
            </w:r>
            <w:r w:rsidR="00F026A6">
              <w:rPr>
                <w:rFonts w:ascii="Calibri" w:eastAsia="Times New Roman" w:hAnsi="Calibri"/>
                <w:highlight w:val="yellow"/>
              </w:rPr>
              <w:t>24, 30</w:t>
            </w:r>
            <w:r w:rsidR="000F5D76">
              <w:rPr>
                <w:rFonts w:ascii="Calibri" w:eastAsia="Times New Roman" w:hAnsi="Calibri"/>
                <w:highlight w:val="yellow"/>
              </w:rPr>
              <w:t>, 82</w:t>
            </w:r>
            <w:r w:rsidR="00F026A6">
              <w:rPr>
                <w:rFonts w:ascii="Calibri" w:eastAsia="Times New Roman" w:hAnsi="Calibri"/>
                <w:highlight w:val="yellow"/>
              </w:rPr>
              <w:t xml:space="preserve">) </w:t>
            </w:r>
          </w:p>
        </w:tc>
        <w:tc>
          <w:tcPr>
            <w:tcW w:w="3178"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Institutional research</w:t>
            </w:r>
          </w:p>
        </w:tc>
        <w:tc>
          <w:tcPr>
            <w:tcW w:w="229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researcher’s time</w:t>
            </w:r>
          </w:p>
        </w:tc>
        <w:tc>
          <w:tcPr>
            <w:tcW w:w="1814"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Spring 2013; Fall 2014</w:t>
            </w:r>
          </w:p>
        </w:tc>
      </w:tr>
      <w:tr w:rsidR="00714CD0" w:rsidTr="0037255B">
        <w:tc>
          <w:tcPr>
            <w:tcW w:w="238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2. Create an institutional mechanism for documenting the need for additional levels of course offerings for prospective students</w:t>
            </w:r>
            <w:r w:rsidR="000F5D76">
              <w:rPr>
                <w:rFonts w:ascii="Calibri" w:eastAsia="Times New Roman" w:hAnsi="Calibri"/>
                <w:highlight w:val="yellow"/>
              </w:rPr>
              <w:t xml:space="preserve"> (pp. 18</w:t>
            </w:r>
            <w:r w:rsidR="00143EB2">
              <w:rPr>
                <w:rFonts w:ascii="Calibri" w:eastAsia="Times New Roman" w:hAnsi="Calibri"/>
                <w:highlight w:val="yellow"/>
              </w:rPr>
              <w:t xml:space="preserve">, 27, 28, </w:t>
            </w:r>
            <w:r w:rsidR="000F5D76">
              <w:rPr>
                <w:rFonts w:ascii="Calibri" w:eastAsia="Times New Roman" w:hAnsi="Calibri"/>
                <w:highlight w:val="yellow"/>
              </w:rPr>
              <w:t>81, 84</w:t>
            </w:r>
            <w:r w:rsidR="00143EB2">
              <w:rPr>
                <w:rFonts w:ascii="Calibri" w:eastAsia="Times New Roman" w:hAnsi="Calibri"/>
                <w:highlight w:val="yellow"/>
              </w:rPr>
              <w:t>)</w:t>
            </w:r>
          </w:p>
        </w:tc>
        <w:tc>
          <w:tcPr>
            <w:tcW w:w="3178"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Sustainable interest list with prospective student contact information; user training and implementation</w:t>
            </w:r>
          </w:p>
        </w:tc>
        <w:tc>
          <w:tcPr>
            <w:tcW w:w="229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Admissions &amp; Records and Counseling personnel time</w:t>
            </w:r>
          </w:p>
        </w:tc>
        <w:tc>
          <w:tcPr>
            <w:tcW w:w="1814" w:type="dxa"/>
            <w:shd w:val="clear" w:color="auto" w:fill="D9D9D9"/>
          </w:tcPr>
          <w:p w:rsidR="00714CD0" w:rsidRPr="0034024A" w:rsidRDefault="00714CD0" w:rsidP="00714CD0">
            <w:pPr>
              <w:widowControl w:val="0"/>
              <w:autoSpaceDE w:val="0"/>
              <w:autoSpaceDN w:val="0"/>
              <w:adjustRightInd w:val="0"/>
              <w:jc w:val="left"/>
              <w:rPr>
                <w:rFonts w:ascii="Calibri" w:eastAsia="Times New Roman" w:hAnsi="Calibri"/>
                <w:highlight w:val="yellow"/>
              </w:rPr>
            </w:pPr>
            <w:r w:rsidRPr="0034024A">
              <w:rPr>
                <w:rFonts w:ascii="Calibri" w:hAnsi="Calibri"/>
                <w:highlight w:val="yellow"/>
              </w:rPr>
              <w:t>Fall 2014 – Spring 2015</w:t>
            </w:r>
          </w:p>
        </w:tc>
      </w:tr>
      <w:tr w:rsidR="00714CD0" w:rsidTr="0037255B">
        <w:tc>
          <w:tcPr>
            <w:tcW w:w="238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3. Create dual roster (</w:t>
            </w:r>
            <w:r w:rsidR="000527CD" w:rsidRPr="00E4618C">
              <w:rPr>
                <w:rFonts w:ascii="Calibri" w:eastAsia="Times New Roman" w:hAnsi="Calibri"/>
                <w:highlight w:val="yellow"/>
              </w:rPr>
              <w:t>credit/noncredit</w:t>
            </w:r>
            <w:r w:rsidRPr="00E4618C">
              <w:rPr>
                <w:rFonts w:ascii="Calibri" w:eastAsia="Times New Roman" w:hAnsi="Calibri"/>
                <w:highlight w:val="yellow"/>
              </w:rPr>
              <w:t>) courses in order to address low enrollment</w:t>
            </w:r>
            <w:r w:rsidR="000F5D76">
              <w:rPr>
                <w:rFonts w:ascii="Calibri" w:eastAsia="Times New Roman" w:hAnsi="Calibri"/>
                <w:highlight w:val="yellow"/>
              </w:rPr>
              <w:t xml:space="preserve"> (pp.17, 27-28, 81, 84-85</w:t>
            </w:r>
            <w:r w:rsidR="000A60DC">
              <w:rPr>
                <w:rFonts w:ascii="Calibri" w:eastAsia="Times New Roman" w:hAnsi="Calibri"/>
                <w:highlight w:val="yellow"/>
              </w:rPr>
              <w:t>)</w:t>
            </w:r>
          </w:p>
        </w:tc>
        <w:tc>
          <w:tcPr>
            <w:tcW w:w="3178"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Research to determine best practices for ESL dual-roster curriculum; Conduct site visits and meetings at colleges with existing programs; Write new course outlines; Create Certificates of Completion for eligibility for enhanced noncredit apportionment</w:t>
            </w:r>
          </w:p>
        </w:tc>
        <w:tc>
          <w:tcPr>
            <w:tcW w:w="229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faculty time; mileage</w:t>
            </w:r>
          </w:p>
        </w:tc>
        <w:tc>
          <w:tcPr>
            <w:tcW w:w="1814" w:type="dxa"/>
            <w:shd w:val="clear" w:color="auto" w:fill="D9D9D9"/>
          </w:tcPr>
          <w:p w:rsidR="00714CD0" w:rsidRPr="0034024A" w:rsidRDefault="00714CD0" w:rsidP="00714CD0">
            <w:pPr>
              <w:widowControl w:val="0"/>
              <w:autoSpaceDE w:val="0"/>
              <w:autoSpaceDN w:val="0"/>
              <w:adjustRightInd w:val="0"/>
              <w:jc w:val="left"/>
              <w:rPr>
                <w:rFonts w:ascii="Calibri" w:eastAsia="Times New Roman" w:hAnsi="Calibri"/>
                <w:highlight w:val="yellow"/>
              </w:rPr>
            </w:pPr>
            <w:r w:rsidRPr="0034024A">
              <w:rPr>
                <w:rFonts w:ascii="Calibri" w:hAnsi="Calibri"/>
                <w:highlight w:val="yellow"/>
              </w:rPr>
              <w:t>Fall 2013 – Fall 2014</w:t>
            </w:r>
          </w:p>
        </w:tc>
      </w:tr>
      <w:tr w:rsidR="00714CD0" w:rsidRPr="00D72C92" w:rsidTr="0037255B">
        <w:tc>
          <w:tcPr>
            <w:tcW w:w="238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 xml:space="preserve">4. Form a RC instructional and Student Services </w:t>
            </w:r>
            <w:r w:rsidRPr="00994AC6">
              <w:rPr>
                <w:rFonts w:ascii="Calibri" w:eastAsia="Times New Roman" w:hAnsi="Calibri"/>
                <w:highlight w:val="yellow"/>
              </w:rPr>
              <w:t xml:space="preserve">team to determine </w:t>
            </w:r>
            <w:r w:rsidRPr="00994AC6">
              <w:rPr>
                <w:rFonts w:ascii="Calibri" w:hAnsi="Calibri"/>
                <w:highlight w:val="yellow"/>
              </w:rPr>
              <w:t xml:space="preserve">and employ </w:t>
            </w:r>
            <w:r w:rsidRPr="00994AC6">
              <w:rPr>
                <w:rFonts w:ascii="Calibri" w:eastAsia="Times New Roman" w:hAnsi="Calibri"/>
                <w:highlight w:val="yellow"/>
              </w:rPr>
              <w:t>the resources neede</w:t>
            </w:r>
            <w:r w:rsidRPr="00E4618C">
              <w:rPr>
                <w:rFonts w:ascii="Calibri" w:eastAsia="Times New Roman" w:hAnsi="Calibri"/>
                <w:highlight w:val="yellow"/>
              </w:rPr>
              <w:t>d to support dual roster (</w:t>
            </w:r>
            <w:r w:rsidR="000527CD" w:rsidRPr="00E4618C">
              <w:rPr>
                <w:rFonts w:ascii="Calibri" w:eastAsia="Times New Roman" w:hAnsi="Calibri"/>
                <w:highlight w:val="yellow"/>
              </w:rPr>
              <w:t>credit/noncredit</w:t>
            </w:r>
            <w:r w:rsidRPr="00E4618C">
              <w:rPr>
                <w:rFonts w:ascii="Calibri" w:eastAsia="Times New Roman" w:hAnsi="Calibri"/>
                <w:highlight w:val="yellow"/>
              </w:rPr>
              <w:t>) ESL instruction</w:t>
            </w:r>
            <w:r w:rsidR="00994AC6">
              <w:rPr>
                <w:rFonts w:ascii="Calibri" w:eastAsia="Times New Roman" w:hAnsi="Calibri"/>
                <w:highlight w:val="yellow"/>
              </w:rPr>
              <w:t xml:space="preserve"> (pp.</w:t>
            </w:r>
            <w:r w:rsidR="007324FD">
              <w:rPr>
                <w:rFonts w:ascii="Calibri" w:eastAsia="Times New Roman" w:hAnsi="Calibri"/>
                <w:highlight w:val="yellow"/>
              </w:rPr>
              <w:t xml:space="preserve"> </w:t>
            </w:r>
            <w:r w:rsidR="0066068C">
              <w:rPr>
                <w:rFonts w:ascii="Calibri" w:eastAsia="Times New Roman" w:hAnsi="Calibri"/>
                <w:highlight w:val="yellow"/>
              </w:rPr>
              <w:t>28, 32, 85</w:t>
            </w:r>
            <w:r w:rsidR="00994AC6">
              <w:rPr>
                <w:rFonts w:ascii="Calibri" w:eastAsia="Times New Roman" w:hAnsi="Calibri"/>
                <w:highlight w:val="yellow"/>
              </w:rPr>
              <w:t>)</w:t>
            </w:r>
          </w:p>
        </w:tc>
        <w:tc>
          <w:tcPr>
            <w:tcW w:w="3178"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Research to determine best practices for ESL dual-roster curriculum; Conduct site visits and meetings at colleges with existing programs; research best practices; implement matriculation and student support processes</w:t>
            </w:r>
          </w:p>
        </w:tc>
        <w:tc>
          <w:tcPr>
            <w:tcW w:w="229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faculty time; student services time; mileage; unknown expenses</w:t>
            </w:r>
          </w:p>
        </w:tc>
        <w:tc>
          <w:tcPr>
            <w:tcW w:w="1814"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Fall 2014 – Fall 2016</w:t>
            </w:r>
          </w:p>
        </w:tc>
      </w:tr>
      <w:tr w:rsidR="00714CD0" w:rsidTr="0037255B">
        <w:tc>
          <w:tcPr>
            <w:tcW w:w="2380" w:type="dxa"/>
            <w:shd w:val="clear" w:color="auto" w:fill="D9D9D9"/>
          </w:tcPr>
          <w:p w:rsidR="00714CD0" w:rsidRPr="00AF76E8"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5. Conduct high school outreach to facilitate ESL student matriculation</w:t>
            </w:r>
            <w:r w:rsidR="00DB6275">
              <w:rPr>
                <w:rFonts w:ascii="Calibri" w:eastAsia="Times New Roman" w:hAnsi="Calibri"/>
                <w:highlight w:val="yellow"/>
              </w:rPr>
              <w:t xml:space="preserve"> (pp.</w:t>
            </w:r>
            <w:r w:rsidR="001C763D">
              <w:rPr>
                <w:rFonts w:ascii="Calibri" w:eastAsia="Times New Roman" w:hAnsi="Calibri"/>
                <w:highlight w:val="yellow"/>
              </w:rPr>
              <w:t xml:space="preserve">8, </w:t>
            </w:r>
            <w:r w:rsidR="0066068C">
              <w:rPr>
                <w:rFonts w:ascii="Calibri" w:eastAsia="Times New Roman" w:hAnsi="Calibri"/>
                <w:highlight w:val="yellow"/>
              </w:rPr>
              <w:t xml:space="preserve">17, 33, </w:t>
            </w:r>
            <w:r w:rsidR="001C763D">
              <w:rPr>
                <w:rFonts w:ascii="Calibri" w:eastAsia="Times New Roman" w:hAnsi="Calibri"/>
                <w:highlight w:val="yellow"/>
              </w:rPr>
              <w:t>81)</w:t>
            </w:r>
          </w:p>
        </w:tc>
        <w:tc>
          <w:tcPr>
            <w:tcW w:w="3178"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Site visits; Promotional and informational materials; flyers for student folders on Advising Day</w:t>
            </w:r>
          </w:p>
        </w:tc>
        <w:tc>
          <w:tcPr>
            <w:tcW w:w="229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faculty time; mileage expense $160; printing expenses $150</w:t>
            </w:r>
          </w:p>
        </w:tc>
        <w:tc>
          <w:tcPr>
            <w:tcW w:w="1814"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2012 - 2017</w:t>
            </w:r>
          </w:p>
          <w:p w:rsidR="00714CD0" w:rsidRPr="00E4618C" w:rsidRDefault="00714CD0" w:rsidP="00714CD0">
            <w:pPr>
              <w:widowControl w:val="0"/>
              <w:autoSpaceDE w:val="0"/>
              <w:autoSpaceDN w:val="0"/>
              <w:adjustRightInd w:val="0"/>
              <w:jc w:val="left"/>
              <w:rPr>
                <w:rFonts w:ascii="Calibri" w:eastAsia="Times New Roman" w:hAnsi="Calibri"/>
                <w:highlight w:val="yellow"/>
              </w:rPr>
            </w:pPr>
          </w:p>
        </w:tc>
      </w:tr>
      <w:tr w:rsidR="00714CD0" w:rsidTr="0037255B">
        <w:tc>
          <w:tcPr>
            <w:tcW w:w="2380" w:type="dxa"/>
            <w:shd w:val="clear" w:color="auto" w:fill="D9D9D9"/>
          </w:tcPr>
          <w:p w:rsidR="00AF76E8" w:rsidRPr="00AF76E8"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6. Conduct adult school outreach to facilitate ESL student pathways</w:t>
            </w:r>
            <w:r w:rsidR="00DB6275">
              <w:rPr>
                <w:rFonts w:ascii="Calibri" w:eastAsia="Times New Roman" w:hAnsi="Calibri"/>
                <w:highlight w:val="yellow"/>
              </w:rPr>
              <w:t xml:space="preserve"> (pp.</w:t>
            </w:r>
            <w:r w:rsidR="001C763D">
              <w:rPr>
                <w:rFonts w:ascii="Calibri" w:eastAsia="Times New Roman" w:hAnsi="Calibri"/>
                <w:highlight w:val="yellow"/>
              </w:rPr>
              <w:t>8-9, 17-18, 27,</w:t>
            </w:r>
            <w:r w:rsidR="0066068C">
              <w:rPr>
                <w:rFonts w:ascii="Calibri" w:eastAsia="Times New Roman" w:hAnsi="Calibri"/>
                <w:highlight w:val="yellow"/>
              </w:rPr>
              <w:t xml:space="preserve"> 33,</w:t>
            </w:r>
            <w:r w:rsidR="001C763D">
              <w:rPr>
                <w:rFonts w:ascii="Calibri" w:eastAsia="Times New Roman" w:hAnsi="Calibri"/>
                <w:highlight w:val="yellow"/>
              </w:rPr>
              <w:t xml:space="preserve"> 83)</w:t>
            </w:r>
          </w:p>
        </w:tc>
        <w:tc>
          <w:tcPr>
            <w:tcW w:w="3178"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Site visits; AB 86; Promotional and informational materials</w:t>
            </w:r>
          </w:p>
        </w:tc>
        <w:tc>
          <w:tcPr>
            <w:tcW w:w="229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faculty time; mileage expense $120; printing expenses $50</w:t>
            </w:r>
          </w:p>
        </w:tc>
        <w:tc>
          <w:tcPr>
            <w:tcW w:w="1814"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2012 - 2017</w:t>
            </w:r>
          </w:p>
          <w:p w:rsidR="00714CD0" w:rsidRPr="00E4618C" w:rsidRDefault="00714CD0" w:rsidP="00714CD0">
            <w:pPr>
              <w:widowControl w:val="0"/>
              <w:autoSpaceDE w:val="0"/>
              <w:autoSpaceDN w:val="0"/>
              <w:adjustRightInd w:val="0"/>
              <w:jc w:val="left"/>
              <w:rPr>
                <w:rFonts w:ascii="Calibri" w:eastAsia="Times New Roman" w:hAnsi="Calibri"/>
                <w:highlight w:val="yellow"/>
              </w:rPr>
            </w:pPr>
          </w:p>
        </w:tc>
      </w:tr>
      <w:tr w:rsidR="00714CD0" w:rsidTr="0037255B">
        <w:tc>
          <w:tcPr>
            <w:tcW w:w="238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 xml:space="preserve">7. Conduct community outreach to non-profit organizations engaged in ESL instruction </w:t>
            </w:r>
            <w:r w:rsidR="00DB6275">
              <w:rPr>
                <w:rFonts w:ascii="Calibri" w:eastAsia="Times New Roman" w:hAnsi="Calibri"/>
                <w:highlight w:val="yellow"/>
              </w:rPr>
              <w:t>(pp.</w:t>
            </w:r>
            <w:r w:rsidR="00735E31">
              <w:rPr>
                <w:rFonts w:ascii="Calibri" w:eastAsia="Times New Roman" w:hAnsi="Calibri"/>
                <w:highlight w:val="yellow"/>
              </w:rPr>
              <w:t>17, 28,</w:t>
            </w:r>
            <w:r w:rsidR="0066068C">
              <w:rPr>
                <w:rFonts w:ascii="Calibri" w:eastAsia="Times New Roman" w:hAnsi="Calibri"/>
                <w:highlight w:val="yellow"/>
              </w:rPr>
              <w:t xml:space="preserve"> 33, </w:t>
            </w:r>
            <w:r w:rsidR="00735E31">
              <w:rPr>
                <w:rFonts w:ascii="Calibri" w:eastAsia="Times New Roman" w:hAnsi="Calibri"/>
                <w:highlight w:val="yellow"/>
              </w:rPr>
              <w:t>81,</w:t>
            </w:r>
            <w:r w:rsidR="001C763D">
              <w:rPr>
                <w:rFonts w:ascii="Calibri" w:eastAsia="Times New Roman" w:hAnsi="Calibri"/>
                <w:highlight w:val="yellow"/>
              </w:rPr>
              <w:t xml:space="preserve"> 83-84)</w:t>
            </w:r>
          </w:p>
        </w:tc>
        <w:tc>
          <w:tcPr>
            <w:tcW w:w="3178"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Site visits; Promotional and informational materials</w:t>
            </w:r>
          </w:p>
        </w:tc>
        <w:tc>
          <w:tcPr>
            <w:tcW w:w="229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faculty time; mileage expense $50</w:t>
            </w:r>
            <w:r w:rsidRPr="00E4618C">
              <w:rPr>
                <w:rFonts w:ascii="Calibri" w:eastAsia="Times New Roman" w:hAnsi="Calibri"/>
                <w:highlight w:val="yellow"/>
              </w:rPr>
              <w:tab/>
            </w:r>
          </w:p>
        </w:tc>
        <w:tc>
          <w:tcPr>
            <w:tcW w:w="1814"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2012 - 2017</w:t>
            </w:r>
          </w:p>
        </w:tc>
      </w:tr>
      <w:tr w:rsidR="00714CD0" w:rsidTr="0037255B">
        <w:tc>
          <w:tcPr>
            <w:tcW w:w="238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8. Identify and minimize linguistic barriers in the matriculation process in order to increase ESL enrollment</w:t>
            </w:r>
            <w:r w:rsidR="00DB6275">
              <w:rPr>
                <w:rFonts w:ascii="Calibri" w:eastAsia="Times New Roman" w:hAnsi="Calibri"/>
                <w:highlight w:val="yellow"/>
              </w:rPr>
              <w:t xml:space="preserve"> (pp.</w:t>
            </w:r>
            <w:r w:rsidR="001E354B">
              <w:rPr>
                <w:rFonts w:ascii="Calibri" w:eastAsia="Times New Roman" w:hAnsi="Calibri"/>
                <w:highlight w:val="yellow"/>
              </w:rPr>
              <w:t>17, 32, 80, 85)</w:t>
            </w:r>
          </w:p>
        </w:tc>
        <w:tc>
          <w:tcPr>
            <w:tcW w:w="3178"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Addressing linguistic barriers for potential ESL student (mandatory orientation in English, placement test language questions only in English, etc.)</w:t>
            </w:r>
          </w:p>
        </w:tc>
        <w:tc>
          <w:tcPr>
            <w:tcW w:w="229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unknown</w:t>
            </w:r>
          </w:p>
        </w:tc>
        <w:tc>
          <w:tcPr>
            <w:tcW w:w="1814"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2013 – 2017</w:t>
            </w:r>
          </w:p>
        </w:tc>
      </w:tr>
      <w:tr w:rsidR="00714CD0" w:rsidTr="0037255B">
        <w:tc>
          <w:tcPr>
            <w:tcW w:w="238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9. Identify and minimize technology barriers in the matriculation and registration process in order to increase ESL enrollment</w:t>
            </w:r>
            <w:r w:rsidR="00DB6275">
              <w:rPr>
                <w:rFonts w:ascii="Calibri" w:eastAsia="Times New Roman" w:hAnsi="Calibri"/>
                <w:highlight w:val="yellow"/>
              </w:rPr>
              <w:t xml:space="preserve"> (pp.</w:t>
            </w:r>
            <w:r w:rsidR="000E6BEA">
              <w:rPr>
                <w:rFonts w:ascii="Calibri" w:eastAsia="Times New Roman" w:hAnsi="Calibri"/>
                <w:highlight w:val="yellow"/>
              </w:rPr>
              <w:t>17, 26, 29, 31-32, 80, 85)</w:t>
            </w:r>
          </w:p>
        </w:tc>
        <w:tc>
          <w:tcPr>
            <w:tcW w:w="3178"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Addressing technology barriers for potential ESL student (such as online orientation, online schedule of courses, online registration, etc.)</w:t>
            </w:r>
          </w:p>
        </w:tc>
        <w:tc>
          <w:tcPr>
            <w:tcW w:w="229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unknown</w:t>
            </w:r>
          </w:p>
        </w:tc>
        <w:tc>
          <w:tcPr>
            <w:tcW w:w="1814"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2013 – 2017</w:t>
            </w:r>
          </w:p>
        </w:tc>
      </w:tr>
      <w:tr w:rsidR="00714CD0" w:rsidTr="0037255B">
        <w:tc>
          <w:tcPr>
            <w:tcW w:w="238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strike/>
                <w:highlight w:val="yellow"/>
              </w:rPr>
            </w:pPr>
            <w:r w:rsidRPr="00E4618C">
              <w:rPr>
                <w:rFonts w:ascii="Calibri" w:eastAsia="Times New Roman" w:hAnsi="Calibri"/>
                <w:highlight w:val="yellow"/>
              </w:rPr>
              <w:t>10. Familiarize RC academic counselors curricular changes</w:t>
            </w:r>
            <w:r w:rsidR="005D4789">
              <w:rPr>
                <w:rFonts w:ascii="Calibri" w:eastAsia="Times New Roman" w:hAnsi="Calibri"/>
                <w:highlight w:val="yellow"/>
              </w:rPr>
              <w:t xml:space="preserve"> (pp.30, 84)</w:t>
            </w:r>
          </w:p>
        </w:tc>
        <w:tc>
          <w:tcPr>
            <w:tcW w:w="3178"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Promotional and informational materials for counselor advising binders</w:t>
            </w:r>
          </w:p>
        </w:tc>
        <w:tc>
          <w:tcPr>
            <w:tcW w:w="2290"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faculty time; counselor time</w:t>
            </w:r>
          </w:p>
        </w:tc>
        <w:tc>
          <w:tcPr>
            <w:tcW w:w="1814" w:type="dxa"/>
            <w:shd w:val="clear" w:color="auto" w:fill="D9D9D9"/>
          </w:tcPr>
          <w:p w:rsidR="00714CD0" w:rsidRPr="00E4618C" w:rsidRDefault="00714CD0"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2012 - 2017</w:t>
            </w:r>
          </w:p>
        </w:tc>
      </w:tr>
      <w:tr w:rsidR="0037255B" w:rsidTr="0037255B">
        <w:tc>
          <w:tcPr>
            <w:tcW w:w="2380" w:type="dxa"/>
            <w:shd w:val="clear" w:color="auto" w:fill="D9D9D9"/>
          </w:tcPr>
          <w:p w:rsidR="0037255B" w:rsidRPr="0050469A" w:rsidRDefault="00DB6275" w:rsidP="008571F2">
            <w:pPr>
              <w:widowControl w:val="0"/>
              <w:autoSpaceDE w:val="0"/>
              <w:autoSpaceDN w:val="0"/>
              <w:adjustRightInd w:val="0"/>
              <w:spacing w:line="240" w:lineRule="auto"/>
              <w:jc w:val="left"/>
              <w:rPr>
                <w:rFonts w:ascii="Calibri" w:eastAsia="Times New Roman" w:hAnsi="Calibri"/>
                <w:highlight w:val="yellow"/>
              </w:rPr>
            </w:pPr>
            <w:r w:rsidRPr="0050469A">
              <w:rPr>
                <w:rFonts w:ascii="Calibri" w:eastAsia="Times New Roman" w:hAnsi="Calibri"/>
                <w:highlight w:val="yellow"/>
              </w:rPr>
              <w:t>11</w:t>
            </w:r>
            <w:r w:rsidR="0037255B" w:rsidRPr="0050469A">
              <w:rPr>
                <w:rFonts w:ascii="Calibri" w:eastAsia="Times New Roman" w:hAnsi="Calibri"/>
                <w:highlight w:val="yellow"/>
              </w:rPr>
              <w:t>.</w:t>
            </w:r>
            <w:sdt>
              <w:sdtPr>
                <w:rPr>
                  <w:rFonts w:ascii="Calibri" w:eastAsia="Times New Roman" w:hAnsi="Calibri"/>
                  <w:highlight w:val="yellow"/>
                </w:rPr>
                <w:id w:val="-97339089"/>
              </w:sdtPr>
              <w:sdtEndPr/>
              <w:sdtContent>
                <w:r w:rsidR="0037255B" w:rsidRPr="0050469A">
                  <w:rPr>
                    <w:rFonts w:ascii="Calibri" w:eastAsia="Times New Roman" w:hAnsi="Calibri"/>
                    <w:highlight w:val="yellow"/>
                  </w:rPr>
                  <w:t xml:space="preserve"> </w:t>
                </w:r>
                <w:r w:rsidR="0037255B" w:rsidRPr="0050469A">
                  <w:rPr>
                    <w:rFonts w:ascii="Calibri" w:eastAsia="Calibri" w:hAnsi="Calibri" w:cs="Times New Roman"/>
                    <w:highlight w:val="yellow"/>
                  </w:rPr>
                  <w:t xml:space="preserve">Develop new ESL </w:t>
                </w:r>
                <w:r w:rsidR="007D10EB" w:rsidRPr="0050469A">
                  <w:rPr>
                    <w:rFonts w:ascii="Calibri" w:eastAsia="Calibri" w:hAnsi="Calibri" w:cs="Times New Roman"/>
                    <w:highlight w:val="yellow"/>
                  </w:rPr>
                  <w:t xml:space="preserve">grammar </w:t>
                </w:r>
                <w:r w:rsidR="0037255B" w:rsidRPr="0050469A">
                  <w:rPr>
                    <w:rFonts w:ascii="Calibri" w:eastAsia="Calibri" w:hAnsi="Calibri" w:cs="Times New Roman"/>
                    <w:highlight w:val="yellow"/>
                  </w:rPr>
                  <w:t xml:space="preserve">curriculum </w:t>
                </w:r>
                <w:r w:rsidR="005D4789">
                  <w:rPr>
                    <w:rFonts w:ascii="Calibri" w:eastAsia="Calibri" w:hAnsi="Calibri" w:cs="Times New Roman"/>
                    <w:highlight w:val="yellow"/>
                  </w:rPr>
                  <w:t xml:space="preserve">(pp. </w:t>
                </w:r>
                <w:r w:rsidR="00D77903">
                  <w:rPr>
                    <w:rFonts w:ascii="Calibri" w:eastAsia="Calibri" w:hAnsi="Calibri" w:cs="Times New Roman"/>
                    <w:highlight w:val="yellow"/>
                  </w:rPr>
                  <w:t>24, 26, 79</w:t>
                </w:r>
                <w:r w:rsidR="0037255B" w:rsidRPr="005D4789">
                  <w:rPr>
                    <w:rFonts w:ascii="Calibri" w:eastAsia="Calibri" w:hAnsi="Calibri" w:cs="Times New Roman"/>
                    <w:highlight w:val="yellow"/>
                  </w:rPr>
                  <w:t>)</w:t>
                </w:r>
              </w:sdtContent>
            </w:sdt>
          </w:p>
        </w:tc>
        <w:tc>
          <w:tcPr>
            <w:tcW w:w="3178" w:type="dxa"/>
            <w:shd w:val="clear" w:color="auto" w:fill="D9D9D9"/>
          </w:tcPr>
          <w:sdt>
            <w:sdtPr>
              <w:rPr>
                <w:rFonts w:ascii="Calibri" w:eastAsia="Times New Roman" w:hAnsi="Calibri"/>
                <w:highlight w:val="yellow"/>
              </w:rPr>
              <w:id w:val="-1595778850"/>
            </w:sdtPr>
            <w:sdtEndPr/>
            <w:sdtContent>
              <w:p w:rsidR="0037255B" w:rsidRPr="0050469A" w:rsidRDefault="00DB6275" w:rsidP="008D1763">
                <w:pPr>
                  <w:widowControl w:val="0"/>
                  <w:autoSpaceDE w:val="0"/>
                  <w:autoSpaceDN w:val="0"/>
                  <w:adjustRightInd w:val="0"/>
                  <w:spacing w:line="240" w:lineRule="auto"/>
                  <w:jc w:val="left"/>
                  <w:rPr>
                    <w:rFonts w:ascii="Calibri" w:eastAsia="Times New Roman" w:hAnsi="Calibri"/>
                    <w:highlight w:val="yellow"/>
                  </w:rPr>
                </w:pPr>
                <w:r w:rsidRPr="0050469A">
                  <w:rPr>
                    <w:rFonts w:ascii="Calibri" w:eastAsia="Times New Roman" w:hAnsi="Calibri"/>
                    <w:highlight w:val="yellow"/>
                  </w:rPr>
                  <w:t>Based on SLO assessment, c</w:t>
                </w:r>
                <w:r w:rsidR="0037255B" w:rsidRPr="0050469A">
                  <w:rPr>
                    <w:rFonts w:ascii="Calibri" w:eastAsia="Times New Roman" w:hAnsi="Calibri"/>
                    <w:highlight w:val="yellow"/>
                  </w:rPr>
                  <w:t>reate grammar courses at high-intermediate and advanced levels</w:t>
                </w:r>
              </w:p>
            </w:sdtContent>
          </w:sdt>
        </w:tc>
        <w:tc>
          <w:tcPr>
            <w:tcW w:w="2290" w:type="dxa"/>
            <w:shd w:val="clear" w:color="auto" w:fill="D9D9D9"/>
          </w:tcPr>
          <w:sdt>
            <w:sdtPr>
              <w:rPr>
                <w:rFonts w:ascii="Calibri" w:eastAsia="Times New Roman" w:hAnsi="Calibri"/>
                <w:highlight w:val="yellow"/>
              </w:rPr>
              <w:id w:val="-1552916552"/>
            </w:sdtPr>
            <w:sdtEndPr/>
            <w:sdtContent>
              <w:p w:rsidR="0037255B" w:rsidRPr="0050469A" w:rsidRDefault="0050469A" w:rsidP="0050469A">
                <w:pPr>
                  <w:widowControl w:val="0"/>
                  <w:autoSpaceDE w:val="0"/>
                  <w:autoSpaceDN w:val="0"/>
                  <w:adjustRightInd w:val="0"/>
                  <w:spacing w:line="240" w:lineRule="auto"/>
                  <w:jc w:val="left"/>
                  <w:rPr>
                    <w:rFonts w:ascii="Calibri" w:eastAsia="Times New Roman" w:hAnsi="Calibri"/>
                    <w:highlight w:val="yellow"/>
                  </w:rPr>
                </w:pPr>
                <w:r w:rsidRPr="0050469A">
                  <w:rPr>
                    <w:rFonts w:ascii="Calibri" w:eastAsia="Times New Roman" w:hAnsi="Calibri"/>
                    <w:highlight w:val="yellow"/>
                  </w:rPr>
                  <w:t xml:space="preserve">faculty time </w:t>
                </w:r>
              </w:p>
            </w:sdtContent>
          </w:sdt>
        </w:tc>
        <w:tc>
          <w:tcPr>
            <w:tcW w:w="1814" w:type="dxa"/>
            <w:shd w:val="clear" w:color="auto" w:fill="D9D9D9"/>
          </w:tcPr>
          <w:sdt>
            <w:sdtPr>
              <w:rPr>
                <w:rFonts w:ascii="Calibri" w:eastAsia="Times New Roman" w:hAnsi="Calibri"/>
                <w:highlight w:val="yellow"/>
              </w:rPr>
              <w:id w:val="1939329550"/>
            </w:sdtPr>
            <w:sdtEndPr/>
            <w:sdtContent>
              <w:p w:rsidR="0037255B" w:rsidRPr="0050469A" w:rsidRDefault="0050469A" w:rsidP="008571F2">
                <w:pPr>
                  <w:widowControl w:val="0"/>
                  <w:autoSpaceDE w:val="0"/>
                  <w:autoSpaceDN w:val="0"/>
                  <w:adjustRightInd w:val="0"/>
                  <w:spacing w:line="240" w:lineRule="auto"/>
                  <w:jc w:val="left"/>
                  <w:rPr>
                    <w:rFonts w:ascii="Calibri" w:eastAsia="Times New Roman" w:hAnsi="Calibri"/>
                    <w:highlight w:val="yellow"/>
                  </w:rPr>
                </w:pPr>
                <w:r>
                  <w:rPr>
                    <w:rFonts w:ascii="Calibri" w:eastAsia="Times New Roman" w:hAnsi="Calibri"/>
                    <w:highlight w:val="yellow"/>
                  </w:rPr>
                  <w:t>2014</w:t>
                </w:r>
                <w:r w:rsidR="0037255B" w:rsidRPr="0050469A">
                  <w:rPr>
                    <w:rFonts w:ascii="Calibri" w:eastAsia="Times New Roman" w:hAnsi="Calibri"/>
                    <w:highlight w:val="yellow"/>
                  </w:rPr>
                  <w:t xml:space="preserve"> - 2015</w:t>
                </w:r>
              </w:p>
            </w:sdtContent>
          </w:sdt>
        </w:tc>
      </w:tr>
      <w:tr w:rsidR="0037255B" w:rsidTr="0037255B">
        <w:tc>
          <w:tcPr>
            <w:tcW w:w="2380" w:type="dxa"/>
            <w:shd w:val="clear" w:color="auto" w:fill="D9D9D9"/>
          </w:tcPr>
          <w:p w:rsidR="0037255B" w:rsidRPr="00E4618C" w:rsidRDefault="00DB6275" w:rsidP="00714CD0">
            <w:pPr>
              <w:widowControl w:val="0"/>
              <w:autoSpaceDE w:val="0"/>
              <w:autoSpaceDN w:val="0"/>
              <w:adjustRightInd w:val="0"/>
              <w:jc w:val="left"/>
              <w:rPr>
                <w:rFonts w:ascii="Calibri" w:eastAsia="Times New Roman" w:hAnsi="Calibri"/>
                <w:highlight w:val="yellow"/>
              </w:rPr>
            </w:pPr>
            <w:r>
              <w:rPr>
                <w:rFonts w:ascii="Calibri" w:eastAsia="Times New Roman" w:hAnsi="Calibri"/>
                <w:highlight w:val="yellow"/>
              </w:rPr>
              <w:t>12</w:t>
            </w:r>
            <w:r w:rsidR="0037255B" w:rsidRPr="00E4618C">
              <w:rPr>
                <w:rFonts w:ascii="Calibri" w:eastAsia="Times New Roman" w:hAnsi="Calibri"/>
                <w:highlight w:val="yellow"/>
              </w:rPr>
              <w:t>. Institutionalize hiring of student workers for the ESL Computer Lab and/or Writing Center</w:t>
            </w:r>
            <w:r>
              <w:rPr>
                <w:rFonts w:ascii="Calibri" w:eastAsia="Times New Roman" w:hAnsi="Calibri"/>
                <w:highlight w:val="yellow"/>
              </w:rPr>
              <w:t xml:space="preserve"> (pp.</w:t>
            </w:r>
            <w:r w:rsidR="00F953F1">
              <w:rPr>
                <w:rFonts w:ascii="Calibri" w:eastAsia="Times New Roman" w:hAnsi="Calibri"/>
                <w:highlight w:val="yellow"/>
              </w:rPr>
              <w:t>29, 30)</w:t>
            </w:r>
          </w:p>
        </w:tc>
        <w:tc>
          <w:tcPr>
            <w:tcW w:w="3178" w:type="dxa"/>
            <w:shd w:val="clear" w:color="auto" w:fill="D9D9D9"/>
          </w:tcPr>
          <w:p w:rsidR="0037255B" w:rsidRPr="00E4618C" w:rsidRDefault="0037255B"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Annual budget request; hiring and supervision of student workers</w:t>
            </w:r>
          </w:p>
        </w:tc>
        <w:tc>
          <w:tcPr>
            <w:tcW w:w="2290" w:type="dxa"/>
            <w:shd w:val="clear" w:color="auto" w:fill="D9D9D9"/>
          </w:tcPr>
          <w:p w:rsidR="0037255B" w:rsidRPr="00E4618C" w:rsidRDefault="0037255B"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$3,000</w:t>
            </w:r>
          </w:p>
        </w:tc>
        <w:tc>
          <w:tcPr>
            <w:tcW w:w="1814" w:type="dxa"/>
            <w:shd w:val="clear" w:color="auto" w:fill="D9D9D9"/>
          </w:tcPr>
          <w:p w:rsidR="0037255B" w:rsidRPr="00E4618C" w:rsidRDefault="00321BE3" w:rsidP="00714CD0">
            <w:pPr>
              <w:widowControl w:val="0"/>
              <w:autoSpaceDE w:val="0"/>
              <w:autoSpaceDN w:val="0"/>
              <w:adjustRightInd w:val="0"/>
              <w:jc w:val="left"/>
              <w:rPr>
                <w:rFonts w:ascii="Calibri" w:eastAsia="Times New Roman" w:hAnsi="Calibri"/>
                <w:highlight w:val="yellow"/>
              </w:rPr>
            </w:pPr>
            <w:sdt>
              <w:sdtPr>
                <w:rPr>
                  <w:rFonts w:ascii="Calibri" w:eastAsia="Times New Roman" w:hAnsi="Calibri"/>
                  <w:highlight w:val="yellow"/>
                </w:rPr>
                <w:id w:val="1571921779"/>
              </w:sdtPr>
              <w:sdtEndPr/>
              <w:sdtContent>
                <w:r w:rsidR="0037255B" w:rsidRPr="00E4618C">
                  <w:rPr>
                    <w:rFonts w:ascii="Calibri" w:eastAsia="Times New Roman" w:hAnsi="Calibri"/>
                    <w:highlight w:val="yellow"/>
                  </w:rPr>
                  <w:t>2012 - 2017</w:t>
                </w:r>
              </w:sdtContent>
            </w:sdt>
          </w:p>
        </w:tc>
      </w:tr>
      <w:tr w:rsidR="0037255B" w:rsidRPr="00135B68" w:rsidTr="0037255B">
        <w:tc>
          <w:tcPr>
            <w:tcW w:w="2380" w:type="dxa"/>
            <w:shd w:val="clear" w:color="auto" w:fill="D9D9D9"/>
          </w:tcPr>
          <w:p w:rsidR="0037255B" w:rsidRPr="00E4618C" w:rsidRDefault="00DB6275" w:rsidP="00F953F1">
            <w:pPr>
              <w:widowControl w:val="0"/>
              <w:autoSpaceDE w:val="0"/>
              <w:autoSpaceDN w:val="0"/>
              <w:adjustRightInd w:val="0"/>
              <w:jc w:val="left"/>
              <w:rPr>
                <w:rFonts w:ascii="Calibri" w:eastAsia="Times New Roman" w:hAnsi="Calibri"/>
                <w:highlight w:val="yellow"/>
              </w:rPr>
            </w:pPr>
            <w:r>
              <w:rPr>
                <w:rFonts w:ascii="Calibri" w:eastAsia="Times New Roman" w:hAnsi="Calibri"/>
                <w:highlight w:val="yellow"/>
              </w:rPr>
              <w:t>13</w:t>
            </w:r>
            <w:r w:rsidR="0037255B" w:rsidRPr="00E4618C">
              <w:rPr>
                <w:rFonts w:ascii="Calibri" w:eastAsia="Times New Roman" w:hAnsi="Calibri"/>
                <w:highlight w:val="yellow"/>
              </w:rPr>
              <w:t xml:space="preserve">. Assess the feasibility of ESL instruction at the Madera Center </w:t>
            </w:r>
            <w:r w:rsidR="0037255B" w:rsidRPr="00F953F1">
              <w:rPr>
                <w:rFonts w:ascii="Calibri" w:eastAsia="Times New Roman" w:hAnsi="Calibri"/>
                <w:highlight w:val="yellow"/>
              </w:rPr>
              <w:t>(pp.</w:t>
            </w:r>
            <w:r w:rsidR="00F953F1">
              <w:rPr>
                <w:rFonts w:ascii="Calibri" w:eastAsia="Times New Roman" w:hAnsi="Calibri"/>
                <w:highlight w:val="yellow"/>
              </w:rPr>
              <w:t>3, 20, 32, 78)</w:t>
            </w:r>
          </w:p>
        </w:tc>
        <w:tc>
          <w:tcPr>
            <w:tcW w:w="3178" w:type="dxa"/>
            <w:shd w:val="clear" w:color="auto" w:fill="D9D9D9"/>
          </w:tcPr>
          <w:p w:rsidR="0037255B" w:rsidRPr="00E4618C" w:rsidRDefault="0037255B"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Consultation with feeder high schools and Madera Adult School; Evaluation of institutional research on demographics and ESL enrollment patterns</w:t>
            </w:r>
          </w:p>
        </w:tc>
        <w:tc>
          <w:tcPr>
            <w:tcW w:w="2290" w:type="dxa"/>
            <w:shd w:val="clear" w:color="auto" w:fill="D9D9D9"/>
          </w:tcPr>
          <w:p w:rsidR="0037255B" w:rsidRPr="00E4618C" w:rsidRDefault="0037255B"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researcher’s time</w:t>
            </w:r>
          </w:p>
        </w:tc>
        <w:tc>
          <w:tcPr>
            <w:tcW w:w="1814" w:type="dxa"/>
            <w:shd w:val="clear" w:color="auto" w:fill="D9D9D9"/>
          </w:tcPr>
          <w:p w:rsidR="0037255B" w:rsidRPr="00E4618C" w:rsidRDefault="0037255B" w:rsidP="00714CD0">
            <w:pPr>
              <w:widowControl w:val="0"/>
              <w:autoSpaceDE w:val="0"/>
              <w:autoSpaceDN w:val="0"/>
              <w:adjustRightInd w:val="0"/>
              <w:jc w:val="left"/>
              <w:rPr>
                <w:rFonts w:ascii="Calibri" w:eastAsia="Times New Roman" w:hAnsi="Calibri"/>
                <w:highlight w:val="yellow"/>
              </w:rPr>
            </w:pPr>
            <w:r w:rsidRPr="00E4618C">
              <w:rPr>
                <w:rFonts w:ascii="Calibri" w:eastAsia="Times New Roman" w:hAnsi="Calibri"/>
                <w:highlight w:val="yellow"/>
              </w:rPr>
              <w:t>Spring 2013</w:t>
            </w:r>
          </w:p>
        </w:tc>
      </w:tr>
      <w:tr w:rsidR="0037255B" w:rsidRPr="008D694F" w:rsidTr="0037255B">
        <w:tc>
          <w:tcPr>
            <w:tcW w:w="2380" w:type="dxa"/>
            <w:shd w:val="clear" w:color="auto" w:fill="D9D9D9"/>
          </w:tcPr>
          <w:p w:rsidR="0037255B" w:rsidRPr="00E4618C" w:rsidRDefault="00DB6275" w:rsidP="0073670F">
            <w:pPr>
              <w:jc w:val="left"/>
              <w:rPr>
                <w:rFonts w:ascii="Calibri" w:hAnsi="Calibri"/>
                <w:highlight w:val="yellow"/>
              </w:rPr>
            </w:pPr>
            <w:r>
              <w:rPr>
                <w:rFonts w:ascii="Calibri" w:hAnsi="Calibri"/>
                <w:highlight w:val="yellow"/>
              </w:rPr>
              <w:t>14</w:t>
            </w:r>
            <w:r w:rsidR="0037255B" w:rsidRPr="00E4618C">
              <w:rPr>
                <w:rFonts w:ascii="Calibri" w:hAnsi="Calibri"/>
                <w:highlight w:val="yellow"/>
              </w:rPr>
              <w:t>. Maintain and support the ESL program (</w:t>
            </w:r>
            <w:r w:rsidR="0037255B" w:rsidRPr="0073670F">
              <w:rPr>
                <w:rFonts w:ascii="Calibri" w:hAnsi="Calibri"/>
                <w:highlight w:val="yellow"/>
              </w:rPr>
              <w:t>pp.</w:t>
            </w:r>
            <w:r w:rsidR="008571F2">
              <w:rPr>
                <w:rFonts w:ascii="Calibri" w:hAnsi="Calibri"/>
                <w:highlight w:val="yellow"/>
              </w:rPr>
              <w:t>5</w:t>
            </w:r>
            <w:r w:rsidR="0073670F">
              <w:rPr>
                <w:rFonts w:ascii="Calibri" w:hAnsi="Calibri"/>
                <w:highlight w:val="yellow"/>
              </w:rPr>
              <w:t>)</w:t>
            </w:r>
            <w:r w:rsidR="0037255B" w:rsidRPr="0073670F">
              <w:rPr>
                <w:rFonts w:ascii="Calibri" w:hAnsi="Calibri"/>
                <w:highlight w:val="yellow"/>
              </w:rPr>
              <w:t xml:space="preserve"> </w:t>
            </w:r>
          </w:p>
        </w:tc>
        <w:tc>
          <w:tcPr>
            <w:tcW w:w="3178" w:type="dxa"/>
            <w:shd w:val="clear" w:color="auto" w:fill="D9D9D9"/>
          </w:tcPr>
          <w:p w:rsidR="0037255B" w:rsidRPr="00E4618C" w:rsidRDefault="0037255B" w:rsidP="00714CD0">
            <w:pPr>
              <w:jc w:val="left"/>
              <w:rPr>
                <w:rFonts w:ascii="Calibri" w:eastAsia="Times New Roman" w:hAnsi="Calibri"/>
                <w:highlight w:val="yellow"/>
              </w:rPr>
            </w:pPr>
            <w:r w:rsidRPr="00E4618C">
              <w:rPr>
                <w:rFonts w:ascii="Calibri" w:hAnsi="Calibri"/>
                <w:highlight w:val="yellow"/>
              </w:rPr>
              <w:t>ESL assessment, placement, and registration; classrooms appropriately equipped for ESL instruction; ESL course curriculum; appropriate instructional equipment, software applications, and supplies for the ESL Computer Lab.</w:t>
            </w:r>
            <w:r w:rsidRPr="00E4618C">
              <w:rPr>
                <w:rFonts w:ascii="Calibri" w:eastAsia="Times New Roman" w:hAnsi="Calibri"/>
                <w:highlight w:val="yellow"/>
              </w:rPr>
              <w:t xml:space="preserve"> Replacement of worn headsets with durable, professional quality headsets with microphones.</w:t>
            </w:r>
          </w:p>
        </w:tc>
        <w:tc>
          <w:tcPr>
            <w:tcW w:w="2290" w:type="dxa"/>
            <w:shd w:val="clear" w:color="auto" w:fill="D9D9D9"/>
          </w:tcPr>
          <w:p w:rsidR="0037255B" w:rsidRPr="00E4618C" w:rsidRDefault="0037255B" w:rsidP="00714CD0">
            <w:pPr>
              <w:jc w:val="left"/>
              <w:rPr>
                <w:rFonts w:ascii="Calibri" w:hAnsi="Calibri"/>
                <w:highlight w:val="yellow"/>
              </w:rPr>
            </w:pPr>
            <w:r w:rsidRPr="00E4618C">
              <w:rPr>
                <w:rFonts w:ascii="Calibri" w:hAnsi="Calibri"/>
                <w:highlight w:val="yellow"/>
              </w:rPr>
              <w:t>Coordination of matriculation, registration, and class schedule development, cost unknown.</w:t>
            </w:r>
          </w:p>
          <w:p w:rsidR="0037255B" w:rsidRPr="00E4618C" w:rsidRDefault="0037255B" w:rsidP="00714CD0">
            <w:pPr>
              <w:jc w:val="left"/>
              <w:rPr>
                <w:rFonts w:ascii="Calibri" w:hAnsi="Calibri"/>
                <w:highlight w:val="yellow"/>
              </w:rPr>
            </w:pPr>
            <w:r w:rsidRPr="00E4618C">
              <w:rPr>
                <w:rFonts w:ascii="Calibri" w:hAnsi="Calibri"/>
                <w:highlight w:val="yellow"/>
              </w:rPr>
              <w:t>Instructional equipment and materials, $400 per year; headsets $4500 one-time expense</w:t>
            </w:r>
          </w:p>
        </w:tc>
        <w:tc>
          <w:tcPr>
            <w:tcW w:w="1814" w:type="dxa"/>
            <w:shd w:val="clear" w:color="auto" w:fill="D9D9D9"/>
          </w:tcPr>
          <w:p w:rsidR="0037255B" w:rsidRPr="00E4618C" w:rsidRDefault="0037255B" w:rsidP="00714CD0">
            <w:pPr>
              <w:jc w:val="left"/>
              <w:rPr>
                <w:rFonts w:ascii="Calibri" w:hAnsi="Calibri"/>
                <w:highlight w:val="yellow"/>
              </w:rPr>
            </w:pPr>
            <w:r w:rsidRPr="00E4618C">
              <w:rPr>
                <w:rFonts w:ascii="Calibri" w:hAnsi="Calibri"/>
                <w:highlight w:val="yellow"/>
              </w:rPr>
              <w:t>2013 – 2017</w:t>
            </w:r>
          </w:p>
        </w:tc>
      </w:tr>
      <w:bookmarkEnd w:id="5"/>
    </w:tbl>
    <w:p w:rsidR="00714CD0" w:rsidRDefault="00714CD0" w:rsidP="001A616B">
      <w:pPr>
        <w:spacing w:after="0" w:line="240" w:lineRule="auto"/>
        <w:rPr>
          <w:rFonts w:ascii="Calibri" w:hAnsi="Calibri"/>
        </w:rPr>
      </w:pPr>
    </w:p>
    <w:p w:rsidR="001A616B" w:rsidRPr="00D72C92" w:rsidRDefault="001A616B" w:rsidP="001A616B">
      <w:pPr>
        <w:spacing w:after="0" w:line="240" w:lineRule="auto"/>
        <w:rPr>
          <w:rFonts w:ascii="Calibri" w:hAnsi="Calibri"/>
        </w:rPr>
      </w:pPr>
      <w:r w:rsidRPr="00D72C92">
        <w:rPr>
          <w:rFonts w:ascii="Calibri" w:hAnsi="Calibri"/>
        </w:rPr>
        <w:t>*As supported primarily by the report’s quantitative and qualitative analyses and evaluation of the assessment of student learning outcomes</w:t>
      </w:r>
    </w:p>
    <w:p w:rsidR="001A616B" w:rsidRPr="00D72C92" w:rsidRDefault="001A616B" w:rsidP="001A616B">
      <w:pPr>
        <w:spacing w:after="0" w:line="240" w:lineRule="auto"/>
        <w:ind w:left="1800"/>
        <w:rPr>
          <w:rFonts w:ascii="Calibri" w:hAnsi="Calibri"/>
        </w:rPr>
      </w:pPr>
    </w:p>
    <w:p w:rsidR="001A616B" w:rsidRPr="00D72C92" w:rsidRDefault="001A616B" w:rsidP="001A616B">
      <w:pPr>
        <w:spacing w:after="0" w:line="240" w:lineRule="auto"/>
        <w:rPr>
          <w:rFonts w:ascii="Calibri" w:hAnsi="Calibri"/>
          <w:b/>
          <w:bCs/>
          <w:i/>
          <w:iCs/>
        </w:rPr>
      </w:pPr>
      <w:r w:rsidRPr="00D72C92">
        <w:rPr>
          <w:rFonts w:ascii="Calibri" w:hAnsi="Calibri"/>
          <w:b/>
          <w:bCs/>
        </w:rPr>
        <w:t xml:space="preserve">Note:  Summary Statements are needed for each campus, if applicable.  </w:t>
      </w:r>
    </w:p>
    <w:p w:rsidR="001A616B" w:rsidRPr="00D72C92" w:rsidRDefault="001A616B" w:rsidP="001A616B">
      <w:pPr>
        <w:spacing w:after="0" w:line="240" w:lineRule="auto"/>
        <w:rPr>
          <w:rFonts w:cs="Times New Roman"/>
        </w:rPr>
      </w:pPr>
      <w:r w:rsidRPr="00D72C92">
        <w:rPr>
          <w:rFonts w:cs="Times New Roman"/>
        </w:rPr>
        <w:br w:type="page"/>
      </w:r>
    </w:p>
    <w:p w:rsidR="001A616B" w:rsidRPr="00D72C92" w:rsidRDefault="001A616B" w:rsidP="001A616B">
      <w:pPr>
        <w:pStyle w:val="Heading3"/>
        <w:jc w:val="center"/>
      </w:pPr>
      <w:bookmarkStart w:id="6" w:name="_Toc346290077"/>
      <w:r w:rsidRPr="00D72C92">
        <w:t>Student Learning Outcome Assessment Timeline</w:t>
      </w:r>
      <w:bookmarkEnd w:id="6"/>
    </w:p>
    <w:p w:rsidR="001A616B" w:rsidRPr="00D72C92" w:rsidRDefault="001A616B" w:rsidP="001A616B">
      <w:pPr>
        <w:spacing w:after="0" w:line="240" w:lineRule="auto"/>
        <w:rPr>
          <w:rFonts w:cs="Times New Roman"/>
        </w:rPr>
      </w:pPr>
    </w:p>
    <w:p w:rsidR="001A616B" w:rsidRDefault="001A616B" w:rsidP="001A616B">
      <w:pPr>
        <w:spacing w:after="0" w:line="240" w:lineRule="auto"/>
        <w:jc w:val="left"/>
        <w:rPr>
          <w:rFonts w:ascii="Calibri" w:hAnsi="Calibri"/>
        </w:rPr>
      </w:pPr>
      <w:r w:rsidRPr="00D72C92">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BA00BF" w:rsidRDefault="00BA00BF" w:rsidP="001A616B">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213"/>
        <w:gridCol w:w="2040"/>
      </w:tblGrid>
      <w:tr w:rsidR="00BA00BF" w:rsidRPr="00D72C92" w:rsidTr="007057BE">
        <w:tc>
          <w:tcPr>
            <w:tcW w:w="1409" w:type="dxa"/>
            <w:shd w:val="clear" w:color="auto" w:fill="auto"/>
            <w:vAlign w:val="center"/>
          </w:tcPr>
          <w:p w:rsidR="00BA00BF" w:rsidRPr="00D72C92" w:rsidRDefault="00BA00BF" w:rsidP="007057BE">
            <w:pPr>
              <w:widowControl w:val="0"/>
              <w:autoSpaceDE w:val="0"/>
              <w:autoSpaceDN w:val="0"/>
              <w:adjustRightInd w:val="0"/>
              <w:spacing w:after="0" w:line="240" w:lineRule="auto"/>
              <w:jc w:val="center"/>
              <w:rPr>
                <w:rFonts w:ascii="Calibri" w:eastAsia="Times New Roman" w:hAnsi="Calibri"/>
              </w:rPr>
            </w:pPr>
          </w:p>
          <w:p w:rsidR="00BA00BF" w:rsidRPr="00D72C92" w:rsidRDefault="00BA00BF" w:rsidP="007057BE">
            <w:pPr>
              <w:widowControl w:val="0"/>
              <w:autoSpaceDE w:val="0"/>
              <w:autoSpaceDN w:val="0"/>
              <w:adjustRightInd w:val="0"/>
              <w:spacing w:after="0" w:line="240" w:lineRule="auto"/>
              <w:jc w:val="center"/>
              <w:rPr>
                <w:rFonts w:ascii="Calibri" w:eastAsia="Times New Roman" w:hAnsi="Calibri"/>
              </w:rPr>
            </w:pPr>
            <w:r w:rsidRPr="00D72C92">
              <w:rPr>
                <w:rFonts w:ascii="Calibri" w:eastAsia="Times New Roman" w:hAnsi="Calibri"/>
              </w:rPr>
              <w:t>Year</w:t>
            </w:r>
          </w:p>
        </w:tc>
        <w:tc>
          <w:tcPr>
            <w:tcW w:w="6213" w:type="dxa"/>
            <w:shd w:val="clear" w:color="auto" w:fill="auto"/>
            <w:vAlign w:val="center"/>
          </w:tcPr>
          <w:p w:rsidR="00BA00BF" w:rsidRPr="00D72C92" w:rsidRDefault="00BA00BF" w:rsidP="007057BE">
            <w:pPr>
              <w:widowControl w:val="0"/>
              <w:autoSpaceDE w:val="0"/>
              <w:autoSpaceDN w:val="0"/>
              <w:adjustRightInd w:val="0"/>
              <w:spacing w:after="0" w:line="240" w:lineRule="auto"/>
              <w:jc w:val="center"/>
              <w:rPr>
                <w:rFonts w:ascii="Calibri" w:eastAsia="Times New Roman" w:hAnsi="Calibri"/>
              </w:rPr>
            </w:pPr>
            <w:r w:rsidRPr="00D72C92">
              <w:rPr>
                <w:rFonts w:ascii="Calibri" w:eastAsia="Times New Roman" w:hAnsi="Calibri"/>
              </w:rPr>
              <w:t>Courses, Program, Degree, and/or Certificate to be assessed</w:t>
            </w:r>
          </w:p>
        </w:tc>
        <w:tc>
          <w:tcPr>
            <w:tcW w:w="2040" w:type="dxa"/>
            <w:shd w:val="clear" w:color="auto" w:fill="auto"/>
          </w:tcPr>
          <w:p w:rsidR="00BA00BF" w:rsidRPr="00D72C92" w:rsidRDefault="00BA00BF" w:rsidP="007057BE">
            <w:pPr>
              <w:widowControl w:val="0"/>
              <w:autoSpaceDE w:val="0"/>
              <w:autoSpaceDN w:val="0"/>
              <w:adjustRightInd w:val="0"/>
              <w:spacing w:after="0" w:line="240" w:lineRule="auto"/>
              <w:jc w:val="left"/>
              <w:rPr>
                <w:rFonts w:ascii="Calibri" w:eastAsia="Times New Roman" w:hAnsi="Calibri"/>
              </w:rPr>
            </w:pPr>
            <w:r w:rsidRPr="00D72C92">
              <w:rPr>
                <w:rFonts w:ascii="Calibri" w:eastAsia="Times New Roman" w:hAnsi="Calibri"/>
              </w:rPr>
              <w:t>Person responsible for heading assessment and completing Reporting Form</w:t>
            </w:r>
          </w:p>
        </w:tc>
      </w:tr>
      <w:tr w:rsidR="00BA00BF" w:rsidRPr="00D72C92" w:rsidTr="007057BE">
        <w:trPr>
          <w:trHeight w:val="1380"/>
        </w:trPr>
        <w:tc>
          <w:tcPr>
            <w:tcW w:w="1409" w:type="dxa"/>
            <w:shd w:val="clear" w:color="auto" w:fill="auto"/>
            <w:vAlign w:val="center"/>
          </w:tcPr>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r w:rsidRPr="00D72C92">
              <w:rPr>
                <w:rFonts w:eastAsia="Times New Roman" w:cs="Times New Roman"/>
              </w:rPr>
              <w:t>Year 1</w:t>
            </w:r>
          </w:p>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r w:rsidRPr="00D72C92">
              <w:rPr>
                <w:rFonts w:eastAsia="Times New Roman" w:cs="Times New Roman"/>
              </w:rPr>
              <w:t>2013-2014</w:t>
            </w:r>
          </w:p>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p>
        </w:tc>
        <w:tc>
          <w:tcPr>
            <w:tcW w:w="6213" w:type="dxa"/>
            <w:shd w:val="clear" w:color="auto" w:fill="auto"/>
            <w:vAlign w:val="center"/>
          </w:tcPr>
          <w:p w:rsidR="00BA00BF" w:rsidRPr="001004CE" w:rsidRDefault="00BA00BF" w:rsidP="007057BE">
            <w:pPr>
              <w:widowControl w:val="0"/>
              <w:autoSpaceDE w:val="0"/>
              <w:autoSpaceDN w:val="0"/>
              <w:adjustRightInd w:val="0"/>
              <w:spacing w:after="0" w:line="240" w:lineRule="auto"/>
              <w:rPr>
                <w:rFonts w:eastAsia="Times New Roman" w:cs="Times New Roman"/>
                <w:u w:val="single"/>
              </w:rPr>
            </w:pPr>
            <w:r w:rsidRPr="001004CE">
              <w:rPr>
                <w:rFonts w:eastAsia="Times New Roman" w:cs="Times New Roman"/>
                <w:u w:val="single"/>
              </w:rPr>
              <w:t xml:space="preserve">ESL 264, ESL 264LS </w:t>
            </w:r>
          </w:p>
          <w:p w:rsidR="00BA00BF" w:rsidRPr="001004CE" w:rsidRDefault="00BA00BF" w:rsidP="007057BE">
            <w:pPr>
              <w:widowControl w:val="0"/>
              <w:autoSpaceDE w:val="0"/>
              <w:autoSpaceDN w:val="0"/>
              <w:adjustRightInd w:val="0"/>
              <w:spacing w:after="0" w:line="240" w:lineRule="auto"/>
              <w:rPr>
                <w:rFonts w:eastAsia="Times New Roman" w:cs="Times New Roman"/>
              </w:rPr>
            </w:pPr>
            <w:r w:rsidRPr="001004CE">
              <w:rPr>
                <w:rFonts w:eastAsia="Times New Roman" w:cs="Times New Roman"/>
                <w:u w:val="single"/>
              </w:rPr>
              <w:t>ESL 225W*, ESL 226R*</w:t>
            </w:r>
          </w:p>
        </w:tc>
        <w:tc>
          <w:tcPr>
            <w:tcW w:w="2040" w:type="dxa"/>
            <w:shd w:val="clear" w:color="auto" w:fill="auto"/>
            <w:vAlign w:val="center"/>
          </w:tcPr>
          <w:p w:rsidR="00BA00BF" w:rsidRPr="00D72C92" w:rsidRDefault="00BA00BF" w:rsidP="007057BE">
            <w:pPr>
              <w:widowControl w:val="0"/>
              <w:autoSpaceDE w:val="0"/>
              <w:autoSpaceDN w:val="0"/>
              <w:adjustRightInd w:val="0"/>
              <w:spacing w:after="0" w:line="240" w:lineRule="auto"/>
              <w:jc w:val="left"/>
              <w:rPr>
                <w:rFonts w:eastAsia="Times New Roman" w:cs="Times New Roman"/>
              </w:rPr>
            </w:pPr>
            <w:r w:rsidRPr="00D72C92">
              <w:rPr>
                <w:rFonts w:eastAsia="Times New Roman" w:cs="Times New Roman"/>
              </w:rPr>
              <w:t>To be determined</w:t>
            </w:r>
          </w:p>
        </w:tc>
      </w:tr>
      <w:tr w:rsidR="00BA00BF" w:rsidRPr="00D72C92" w:rsidTr="007057BE">
        <w:trPr>
          <w:trHeight w:val="1380"/>
        </w:trPr>
        <w:tc>
          <w:tcPr>
            <w:tcW w:w="1409" w:type="dxa"/>
            <w:shd w:val="clear" w:color="auto" w:fill="auto"/>
            <w:vAlign w:val="center"/>
          </w:tcPr>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r w:rsidRPr="00D72C92">
              <w:rPr>
                <w:rFonts w:eastAsia="Times New Roman" w:cs="Times New Roman"/>
              </w:rPr>
              <w:t>Year 2</w:t>
            </w:r>
          </w:p>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r w:rsidRPr="00D72C92">
              <w:rPr>
                <w:rFonts w:eastAsia="Times New Roman" w:cs="Times New Roman"/>
              </w:rPr>
              <w:t>2014-2015</w:t>
            </w:r>
          </w:p>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p>
        </w:tc>
        <w:tc>
          <w:tcPr>
            <w:tcW w:w="6213" w:type="dxa"/>
            <w:shd w:val="clear" w:color="auto" w:fill="auto"/>
            <w:vAlign w:val="center"/>
          </w:tcPr>
          <w:p w:rsidR="00BA00BF" w:rsidRPr="001004CE" w:rsidRDefault="00BA00BF" w:rsidP="007057BE">
            <w:pPr>
              <w:widowControl w:val="0"/>
              <w:autoSpaceDE w:val="0"/>
              <w:autoSpaceDN w:val="0"/>
              <w:adjustRightInd w:val="0"/>
              <w:spacing w:after="0" w:line="240" w:lineRule="auto"/>
              <w:rPr>
                <w:rFonts w:eastAsia="Times New Roman" w:cs="Times New Roman"/>
                <w:b/>
                <w:u w:val="single"/>
              </w:rPr>
            </w:pPr>
            <w:r w:rsidRPr="001004CE">
              <w:rPr>
                <w:rFonts w:eastAsia="Times New Roman" w:cs="Times New Roman"/>
                <w:u w:val="single"/>
              </w:rPr>
              <w:t>ESL 260, ESL 260LS, ESL 266W, ESL 266R, ESL 266LS* ESL 261I, ESL 261LS, ESL 265, ESL 265LS</w:t>
            </w:r>
          </w:p>
        </w:tc>
        <w:tc>
          <w:tcPr>
            <w:tcW w:w="2040" w:type="dxa"/>
            <w:shd w:val="clear" w:color="auto" w:fill="auto"/>
            <w:vAlign w:val="center"/>
          </w:tcPr>
          <w:p w:rsidR="00BA00BF" w:rsidRPr="00D72C92" w:rsidRDefault="00BA00BF" w:rsidP="007057BE">
            <w:pPr>
              <w:widowControl w:val="0"/>
              <w:autoSpaceDE w:val="0"/>
              <w:autoSpaceDN w:val="0"/>
              <w:adjustRightInd w:val="0"/>
              <w:spacing w:after="0" w:line="240" w:lineRule="auto"/>
              <w:jc w:val="left"/>
              <w:rPr>
                <w:rFonts w:eastAsia="Times New Roman" w:cs="Times New Roman"/>
              </w:rPr>
            </w:pPr>
            <w:r w:rsidRPr="00D72C92">
              <w:rPr>
                <w:rFonts w:eastAsia="Times New Roman" w:cs="Times New Roman"/>
              </w:rPr>
              <w:t>To be determined</w:t>
            </w:r>
          </w:p>
        </w:tc>
      </w:tr>
      <w:tr w:rsidR="00BA00BF" w:rsidRPr="00D72C92" w:rsidTr="007057BE">
        <w:trPr>
          <w:trHeight w:val="1380"/>
        </w:trPr>
        <w:tc>
          <w:tcPr>
            <w:tcW w:w="1409" w:type="dxa"/>
            <w:shd w:val="clear" w:color="auto" w:fill="auto"/>
            <w:vAlign w:val="center"/>
          </w:tcPr>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r w:rsidRPr="00D72C92">
              <w:rPr>
                <w:rFonts w:eastAsia="Times New Roman" w:cs="Times New Roman"/>
              </w:rPr>
              <w:t>Year 3</w:t>
            </w:r>
          </w:p>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r w:rsidRPr="00D72C92">
              <w:rPr>
                <w:rFonts w:eastAsia="Times New Roman" w:cs="Times New Roman"/>
              </w:rPr>
              <w:t>2015-2016</w:t>
            </w:r>
          </w:p>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p>
        </w:tc>
        <w:tc>
          <w:tcPr>
            <w:tcW w:w="6213" w:type="dxa"/>
            <w:shd w:val="clear" w:color="auto" w:fill="auto"/>
            <w:vAlign w:val="center"/>
          </w:tcPr>
          <w:p w:rsidR="00BA00BF" w:rsidRPr="001004CE" w:rsidRDefault="00BA00BF" w:rsidP="007057BE">
            <w:pPr>
              <w:widowControl w:val="0"/>
              <w:autoSpaceDE w:val="0"/>
              <w:autoSpaceDN w:val="0"/>
              <w:adjustRightInd w:val="0"/>
              <w:spacing w:after="0" w:line="240" w:lineRule="auto"/>
              <w:rPr>
                <w:rFonts w:eastAsia="Times New Roman" w:cs="Times New Roman"/>
                <w:u w:val="single"/>
              </w:rPr>
            </w:pPr>
            <w:r w:rsidRPr="001004CE">
              <w:rPr>
                <w:rFonts w:eastAsia="Times New Roman" w:cs="Times New Roman"/>
                <w:u w:val="single"/>
              </w:rPr>
              <w:t xml:space="preserve">ESL 264, ESL 264LS </w:t>
            </w:r>
          </w:p>
          <w:p w:rsidR="00BA00BF" w:rsidRPr="001004CE" w:rsidRDefault="00BA00BF" w:rsidP="007057BE">
            <w:pPr>
              <w:widowControl w:val="0"/>
              <w:autoSpaceDE w:val="0"/>
              <w:autoSpaceDN w:val="0"/>
              <w:adjustRightInd w:val="0"/>
              <w:spacing w:after="0" w:line="240" w:lineRule="auto"/>
              <w:rPr>
                <w:rFonts w:eastAsia="Times New Roman" w:cs="Times New Roman"/>
                <w:b/>
                <w:sz w:val="28"/>
                <w:szCs w:val="28"/>
                <w:u w:val="single"/>
              </w:rPr>
            </w:pPr>
            <w:r w:rsidRPr="001004CE">
              <w:rPr>
                <w:rFonts w:eastAsia="Times New Roman" w:cs="Times New Roman"/>
                <w:u w:val="single"/>
              </w:rPr>
              <w:t>ESL 225W*, ESL 226R*</w:t>
            </w:r>
          </w:p>
        </w:tc>
        <w:tc>
          <w:tcPr>
            <w:tcW w:w="2040" w:type="dxa"/>
            <w:shd w:val="clear" w:color="auto" w:fill="auto"/>
            <w:vAlign w:val="center"/>
          </w:tcPr>
          <w:p w:rsidR="00BA00BF" w:rsidRPr="00D72C92" w:rsidRDefault="00BA00BF" w:rsidP="007057BE">
            <w:pPr>
              <w:widowControl w:val="0"/>
              <w:autoSpaceDE w:val="0"/>
              <w:autoSpaceDN w:val="0"/>
              <w:adjustRightInd w:val="0"/>
              <w:spacing w:after="0" w:line="240" w:lineRule="auto"/>
              <w:jc w:val="left"/>
              <w:rPr>
                <w:rFonts w:eastAsia="Times New Roman" w:cs="Times New Roman"/>
              </w:rPr>
            </w:pPr>
            <w:r w:rsidRPr="00D72C92">
              <w:rPr>
                <w:rFonts w:eastAsia="Times New Roman" w:cs="Times New Roman"/>
              </w:rPr>
              <w:t>To be determined</w:t>
            </w:r>
          </w:p>
        </w:tc>
      </w:tr>
      <w:tr w:rsidR="00BA00BF" w:rsidRPr="00D72C92" w:rsidTr="007057BE">
        <w:trPr>
          <w:trHeight w:val="1380"/>
        </w:trPr>
        <w:tc>
          <w:tcPr>
            <w:tcW w:w="1409" w:type="dxa"/>
            <w:shd w:val="clear" w:color="auto" w:fill="auto"/>
            <w:vAlign w:val="center"/>
          </w:tcPr>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r w:rsidRPr="00D72C92">
              <w:rPr>
                <w:rFonts w:eastAsia="Times New Roman" w:cs="Times New Roman"/>
              </w:rPr>
              <w:t>Year 4</w:t>
            </w:r>
          </w:p>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r w:rsidRPr="00D72C92">
              <w:rPr>
                <w:rFonts w:eastAsia="Times New Roman" w:cs="Times New Roman"/>
              </w:rPr>
              <w:t>2016-2017</w:t>
            </w:r>
          </w:p>
        </w:tc>
        <w:tc>
          <w:tcPr>
            <w:tcW w:w="6213" w:type="dxa"/>
            <w:shd w:val="clear" w:color="auto" w:fill="auto"/>
            <w:vAlign w:val="center"/>
          </w:tcPr>
          <w:p w:rsidR="00BA00BF" w:rsidRPr="001004CE" w:rsidRDefault="00BA00BF" w:rsidP="007057BE">
            <w:pPr>
              <w:widowControl w:val="0"/>
              <w:autoSpaceDE w:val="0"/>
              <w:autoSpaceDN w:val="0"/>
              <w:adjustRightInd w:val="0"/>
              <w:spacing w:after="0" w:line="240" w:lineRule="auto"/>
              <w:rPr>
                <w:rFonts w:eastAsia="Times New Roman" w:cs="Times New Roman"/>
                <w:u w:val="single"/>
              </w:rPr>
            </w:pPr>
            <w:r w:rsidRPr="001004CE">
              <w:rPr>
                <w:rFonts w:eastAsia="Times New Roman" w:cs="Times New Roman"/>
                <w:u w:val="single"/>
              </w:rPr>
              <w:t>ESL 260, ESL 260LS, ESL 266W, ESL 266R, ESL 266LS* ESL 261I, ESL 261LS, ESL 265, ESL 265LS</w:t>
            </w:r>
          </w:p>
        </w:tc>
        <w:tc>
          <w:tcPr>
            <w:tcW w:w="2040" w:type="dxa"/>
            <w:shd w:val="clear" w:color="auto" w:fill="auto"/>
            <w:vAlign w:val="center"/>
          </w:tcPr>
          <w:p w:rsidR="00BA00BF" w:rsidRPr="00D72C92" w:rsidRDefault="00BA00BF" w:rsidP="007057BE">
            <w:pPr>
              <w:widowControl w:val="0"/>
              <w:autoSpaceDE w:val="0"/>
              <w:autoSpaceDN w:val="0"/>
              <w:adjustRightInd w:val="0"/>
              <w:spacing w:after="0" w:line="240" w:lineRule="auto"/>
              <w:jc w:val="left"/>
              <w:rPr>
                <w:rFonts w:eastAsia="Times New Roman" w:cs="Times New Roman"/>
              </w:rPr>
            </w:pPr>
            <w:r w:rsidRPr="00D72C92">
              <w:rPr>
                <w:rFonts w:eastAsia="Times New Roman" w:cs="Times New Roman"/>
              </w:rPr>
              <w:t>To be determined</w:t>
            </w:r>
          </w:p>
        </w:tc>
      </w:tr>
      <w:tr w:rsidR="00BA00BF" w:rsidRPr="00D72C92" w:rsidTr="007057BE">
        <w:trPr>
          <w:trHeight w:val="1380"/>
        </w:trPr>
        <w:tc>
          <w:tcPr>
            <w:tcW w:w="1409" w:type="dxa"/>
            <w:shd w:val="clear" w:color="auto" w:fill="auto"/>
            <w:vAlign w:val="center"/>
          </w:tcPr>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r w:rsidRPr="00D72C92">
              <w:rPr>
                <w:rFonts w:eastAsia="Times New Roman" w:cs="Times New Roman"/>
              </w:rPr>
              <w:t>Year 5</w:t>
            </w:r>
          </w:p>
          <w:p w:rsidR="00BA00BF" w:rsidRPr="00D72C92" w:rsidRDefault="00BA00BF" w:rsidP="007057BE">
            <w:pPr>
              <w:widowControl w:val="0"/>
              <w:autoSpaceDE w:val="0"/>
              <w:autoSpaceDN w:val="0"/>
              <w:adjustRightInd w:val="0"/>
              <w:spacing w:after="0" w:line="240" w:lineRule="auto"/>
              <w:jc w:val="center"/>
              <w:rPr>
                <w:rFonts w:eastAsia="Times New Roman" w:cs="Times New Roman"/>
              </w:rPr>
            </w:pPr>
            <w:r w:rsidRPr="00D72C92">
              <w:rPr>
                <w:rFonts w:eastAsia="Times New Roman" w:cs="Times New Roman"/>
              </w:rPr>
              <w:t>2017-2018</w:t>
            </w:r>
          </w:p>
        </w:tc>
        <w:tc>
          <w:tcPr>
            <w:tcW w:w="6213" w:type="dxa"/>
            <w:shd w:val="clear" w:color="auto" w:fill="auto"/>
            <w:vAlign w:val="center"/>
          </w:tcPr>
          <w:p w:rsidR="00BA00BF" w:rsidRPr="00D72C92" w:rsidRDefault="00BA00BF" w:rsidP="007057BE">
            <w:pPr>
              <w:widowControl w:val="0"/>
              <w:autoSpaceDE w:val="0"/>
              <w:autoSpaceDN w:val="0"/>
              <w:adjustRightInd w:val="0"/>
              <w:spacing w:after="0" w:line="240" w:lineRule="auto"/>
              <w:jc w:val="left"/>
              <w:rPr>
                <w:rFonts w:eastAsia="Times New Roman" w:cs="Times New Roman"/>
                <w:b/>
              </w:rPr>
            </w:pPr>
            <w:r w:rsidRPr="00D72C92">
              <w:rPr>
                <w:rFonts w:eastAsia="Times New Roman" w:cs="Times New Roman"/>
                <w:b/>
              </w:rPr>
              <w:t>PROGRAM REVIEW REPORT WRITING YEAR</w:t>
            </w:r>
          </w:p>
          <w:p w:rsidR="00BA00BF" w:rsidRPr="00D72C92" w:rsidRDefault="00BA00BF" w:rsidP="007057BE">
            <w:pPr>
              <w:widowControl w:val="0"/>
              <w:autoSpaceDE w:val="0"/>
              <w:autoSpaceDN w:val="0"/>
              <w:adjustRightInd w:val="0"/>
              <w:spacing w:after="0" w:line="240" w:lineRule="auto"/>
              <w:jc w:val="left"/>
              <w:rPr>
                <w:rFonts w:eastAsia="Times New Roman" w:cs="Times New Roman"/>
              </w:rPr>
            </w:pPr>
            <w:r w:rsidRPr="00D72C92">
              <w:rPr>
                <w:rFonts w:eastAsia="Times New Roman" w:cs="Times New Roman"/>
                <w:b/>
              </w:rPr>
              <w:t>(program to use 2013-2017 assessments in report)</w:t>
            </w:r>
          </w:p>
        </w:tc>
        <w:tc>
          <w:tcPr>
            <w:tcW w:w="2040" w:type="dxa"/>
            <w:shd w:val="clear" w:color="auto" w:fill="auto"/>
            <w:vAlign w:val="center"/>
          </w:tcPr>
          <w:p w:rsidR="00BA00BF" w:rsidRPr="00D72C92" w:rsidRDefault="00BA00BF" w:rsidP="007057BE">
            <w:pPr>
              <w:widowControl w:val="0"/>
              <w:autoSpaceDE w:val="0"/>
              <w:autoSpaceDN w:val="0"/>
              <w:adjustRightInd w:val="0"/>
              <w:spacing w:after="0" w:line="240" w:lineRule="auto"/>
              <w:jc w:val="left"/>
              <w:rPr>
                <w:rFonts w:eastAsia="Times New Roman" w:cs="Times New Roman"/>
              </w:rPr>
            </w:pPr>
            <w:r w:rsidRPr="00D72C92">
              <w:rPr>
                <w:rFonts w:eastAsia="Times New Roman" w:cs="Times New Roman"/>
              </w:rPr>
              <w:t>No assessments conducted during program review report writing year.</w:t>
            </w:r>
          </w:p>
        </w:tc>
      </w:tr>
    </w:tbl>
    <w:p w:rsidR="00BA00BF" w:rsidRDefault="00BA00BF" w:rsidP="001A616B">
      <w:pPr>
        <w:spacing w:after="0" w:line="240" w:lineRule="auto"/>
        <w:jc w:val="left"/>
        <w:rPr>
          <w:rFonts w:ascii="Calibri" w:hAnsi="Calibri"/>
        </w:rPr>
      </w:pPr>
    </w:p>
    <w:p w:rsidR="001A616B" w:rsidRPr="00A42176" w:rsidRDefault="00F77412" w:rsidP="00F77412">
      <w:pPr>
        <w:spacing w:after="0" w:line="240" w:lineRule="auto"/>
        <w:jc w:val="left"/>
        <w:rPr>
          <w:rFonts w:ascii="Calibri" w:hAnsi="Calibri"/>
          <w:u w:val="single"/>
        </w:rPr>
      </w:pPr>
      <w:r w:rsidRPr="00A42176">
        <w:rPr>
          <w:rFonts w:ascii="Calibri" w:hAnsi="Calibri"/>
          <w:u w:val="single"/>
        </w:rPr>
        <w:t>* Effective Fall 2013, ESL Program Outcomes will change. Program Outcomes are represented by the SLOs at the highest level classes. SLOs for ESL 225W and ESL 226R will replace ESL 266W and ESL 266R, respectively, as Program SLOs.</w:t>
      </w:r>
    </w:p>
    <w:p w:rsidR="001A616B" w:rsidRPr="00D72C92" w:rsidRDefault="001A616B" w:rsidP="001A616B">
      <w:pPr>
        <w:spacing w:after="0" w:line="240" w:lineRule="auto"/>
        <w:rPr>
          <w:rFonts w:cs="Times New Roman"/>
        </w:rPr>
      </w:pPr>
      <w:r w:rsidRPr="00D72C92">
        <w:rPr>
          <w:rFonts w:cs="Times New Roman"/>
        </w:rPr>
        <w:br w:type="page"/>
      </w:r>
    </w:p>
    <w:p w:rsidR="001A616B" w:rsidRPr="00D72C92" w:rsidRDefault="001A616B" w:rsidP="001A616B">
      <w:pPr>
        <w:pStyle w:val="Heading3"/>
        <w:jc w:val="center"/>
      </w:pPr>
      <w:bookmarkStart w:id="7" w:name="_Toc346290078"/>
      <w:r w:rsidRPr="00D72C92">
        <w:t>Curriculum Revision Timeline</w:t>
      </w:r>
      <w:bookmarkEnd w:id="7"/>
    </w:p>
    <w:p w:rsidR="001A616B" w:rsidRPr="00D72C92" w:rsidRDefault="001A616B" w:rsidP="001A616B"/>
    <w:p w:rsidR="001A616B" w:rsidRPr="00D72C92" w:rsidRDefault="001A616B" w:rsidP="001A616B">
      <w:pPr>
        <w:spacing w:after="0" w:line="240" w:lineRule="auto"/>
        <w:rPr>
          <w:rFonts w:ascii="Calibri" w:hAnsi="Calibri"/>
        </w:rPr>
      </w:pPr>
      <w:r w:rsidRPr="00D72C92">
        <w:rPr>
          <w:rFonts w:ascii="Calibri" w:hAnsi="Calibri"/>
        </w:rPr>
        <w:t>This Curriculum Revision Timeline will be tracked by the Curriculum Chair.  Add/delete rows as needed.</w:t>
      </w:r>
    </w:p>
    <w:p w:rsidR="001A616B" w:rsidRPr="00D72C92" w:rsidRDefault="001A616B" w:rsidP="001A616B">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221"/>
        <w:gridCol w:w="3221"/>
      </w:tblGrid>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r w:rsidRPr="00D72C92">
              <w:rPr>
                <w:rFonts w:ascii="Calibri" w:eastAsia="Times New Roman" w:hAnsi="Calibri"/>
                <w:b/>
                <w:bCs/>
              </w:rPr>
              <w:t>Course</w:t>
            </w: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r w:rsidRPr="00D72C92">
              <w:rPr>
                <w:rFonts w:ascii="Calibri" w:eastAsia="Times New Roman" w:hAnsi="Calibri"/>
                <w:b/>
                <w:bCs/>
              </w:rPr>
              <w:t>Semester revision to be submitted</w:t>
            </w: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r w:rsidRPr="00D72C92">
              <w:rPr>
                <w:rFonts w:ascii="Calibri" w:eastAsia="Times New Roman" w:hAnsi="Calibri"/>
                <w:b/>
                <w:bCs/>
              </w:rPr>
              <w:t>Person responsible for revision</w:t>
            </w:r>
          </w:p>
        </w:tc>
      </w:tr>
      <w:tr w:rsidR="001A616B" w:rsidRPr="00D72C92" w:rsidTr="0018685D">
        <w:sdt>
          <w:sdtPr>
            <w:rPr>
              <w:rFonts w:ascii="Calibri" w:eastAsia="Times New Roman" w:hAnsi="Calibri"/>
              <w:bCs/>
            </w:rPr>
            <w:id w:val="-593471373"/>
          </w:sdtPr>
          <w:sdtEndPr/>
          <w:sdtContent>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260</w:t>
                </w:r>
              </w:p>
            </w:tc>
          </w:sdtContent>
        </w:sdt>
        <w:sdt>
          <w:sdtPr>
            <w:rPr>
              <w:rFonts w:ascii="Calibri" w:eastAsia="Times New Roman" w:hAnsi="Calibri"/>
              <w:bCs/>
            </w:rPr>
            <w:id w:val="1472334942"/>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234559808"/>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260LS</w:t>
            </w:r>
          </w:p>
        </w:tc>
        <w:sdt>
          <w:sdtPr>
            <w:rPr>
              <w:rFonts w:ascii="Calibri" w:eastAsia="Times New Roman" w:hAnsi="Calibri"/>
              <w:bCs/>
            </w:rPr>
            <w:id w:val="-1135253781"/>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399576015"/>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sdt>
          <w:sdtPr>
            <w:rPr>
              <w:rFonts w:ascii="Calibri" w:eastAsia="Times New Roman" w:hAnsi="Calibri"/>
              <w:bCs/>
            </w:rPr>
            <w:id w:val="-1979063456"/>
          </w:sdtPr>
          <w:sdtEndPr/>
          <w:sdtContent>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261I</w:t>
                </w:r>
              </w:p>
            </w:tc>
          </w:sdtContent>
        </w:sdt>
        <w:sdt>
          <w:sdtPr>
            <w:rPr>
              <w:rFonts w:ascii="Calibri" w:eastAsia="Times New Roman" w:hAnsi="Calibri"/>
              <w:bCs/>
            </w:rPr>
            <w:id w:val="1711611816"/>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1329245104"/>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261LS</w:t>
            </w:r>
          </w:p>
        </w:tc>
        <w:sdt>
          <w:sdtPr>
            <w:rPr>
              <w:rFonts w:ascii="Calibri" w:eastAsia="Times New Roman" w:hAnsi="Calibri"/>
              <w:bCs/>
            </w:rPr>
            <w:id w:val="1021434131"/>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1227116798"/>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sdt>
          <w:sdtPr>
            <w:rPr>
              <w:rFonts w:ascii="Calibri" w:eastAsia="Times New Roman" w:hAnsi="Calibri"/>
              <w:bCs/>
            </w:rPr>
            <w:id w:val="324556045"/>
          </w:sdtPr>
          <w:sdtEndPr/>
          <w:sdtContent>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264</w:t>
                </w:r>
              </w:p>
            </w:tc>
          </w:sdtContent>
        </w:sdt>
        <w:sdt>
          <w:sdtPr>
            <w:rPr>
              <w:rFonts w:ascii="Calibri" w:eastAsia="Times New Roman" w:hAnsi="Calibri"/>
              <w:bCs/>
            </w:rPr>
            <w:id w:val="926622407"/>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1305309475"/>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264LS</w:t>
            </w:r>
          </w:p>
        </w:tc>
        <w:sdt>
          <w:sdtPr>
            <w:rPr>
              <w:rFonts w:ascii="Calibri" w:eastAsia="Times New Roman" w:hAnsi="Calibri"/>
              <w:bCs/>
            </w:rPr>
            <w:id w:val="-1987310029"/>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1750257490"/>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sdt>
          <w:sdtPr>
            <w:rPr>
              <w:rFonts w:ascii="Calibri" w:eastAsia="Times New Roman" w:hAnsi="Calibri"/>
              <w:bCs/>
            </w:rPr>
            <w:id w:val="964466699"/>
          </w:sdtPr>
          <w:sdtEndPr/>
          <w:sdtContent>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265</w:t>
                </w:r>
              </w:p>
            </w:tc>
          </w:sdtContent>
        </w:sdt>
        <w:sdt>
          <w:sdtPr>
            <w:rPr>
              <w:rFonts w:ascii="Calibri" w:eastAsia="Times New Roman" w:hAnsi="Calibri"/>
              <w:bCs/>
            </w:rPr>
            <w:id w:val="-1210336712"/>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948540191"/>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265LS</w:t>
            </w:r>
          </w:p>
        </w:tc>
        <w:sdt>
          <w:sdtPr>
            <w:rPr>
              <w:rFonts w:ascii="Calibri" w:eastAsia="Times New Roman" w:hAnsi="Calibri"/>
              <w:bCs/>
            </w:rPr>
            <w:id w:val="1345140174"/>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1139766579"/>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sdt>
          <w:sdtPr>
            <w:rPr>
              <w:rFonts w:ascii="Calibri" w:eastAsia="Times New Roman" w:hAnsi="Calibri"/>
              <w:bCs/>
            </w:rPr>
            <w:id w:val="-1632156284"/>
          </w:sdtPr>
          <w:sdtEndPr/>
          <w:sdtContent>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266R</w:t>
                </w:r>
              </w:p>
            </w:tc>
          </w:sdtContent>
        </w:sdt>
        <w:sdt>
          <w:sdtPr>
            <w:rPr>
              <w:rFonts w:ascii="Calibri" w:eastAsia="Times New Roman" w:hAnsi="Calibri"/>
              <w:bCs/>
            </w:rPr>
            <w:id w:val="2134212800"/>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2039161372"/>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266W</w:t>
            </w:r>
          </w:p>
        </w:tc>
        <w:sdt>
          <w:sdtPr>
            <w:rPr>
              <w:rFonts w:ascii="Calibri" w:eastAsia="Times New Roman" w:hAnsi="Calibri"/>
              <w:bCs/>
            </w:rPr>
            <w:id w:val="-1645656851"/>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552456395"/>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sdt>
          <w:sdtPr>
            <w:rPr>
              <w:rFonts w:ascii="Calibri" w:eastAsia="Times New Roman" w:hAnsi="Calibri"/>
              <w:bCs/>
            </w:rPr>
            <w:id w:val="950052629"/>
          </w:sdtPr>
          <w:sdtEndPr/>
          <w:sdtContent>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266LS</w:t>
                </w:r>
              </w:p>
            </w:tc>
          </w:sdtContent>
        </w:sdt>
        <w:sdt>
          <w:sdtPr>
            <w:rPr>
              <w:rFonts w:ascii="Calibri" w:eastAsia="Times New Roman" w:hAnsi="Calibri"/>
              <w:bCs/>
            </w:rPr>
            <w:id w:val="-1931497044"/>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1052496423"/>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225W</w:t>
            </w:r>
          </w:p>
        </w:tc>
        <w:sdt>
          <w:sdtPr>
            <w:rPr>
              <w:rFonts w:ascii="Calibri" w:eastAsia="Times New Roman" w:hAnsi="Calibri"/>
              <w:bCs/>
            </w:rPr>
            <w:id w:val="-2033413826"/>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2047949459"/>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ESL 226R</w:t>
            </w:r>
          </w:p>
        </w:tc>
        <w:sdt>
          <w:sdtPr>
            <w:rPr>
              <w:rFonts w:ascii="Calibri" w:eastAsia="Times New Roman" w:hAnsi="Calibri"/>
              <w:bCs/>
            </w:rPr>
            <w:id w:val="-976212472"/>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2100443774"/>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sdt>
          <w:sdtPr>
            <w:rPr>
              <w:rFonts w:ascii="Calibri" w:eastAsia="Times New Roman" w:hAnsi="Calibri"/>
              <w:bCs/>
            </w:rPr>
            <w:id w:val="1303424974"/>
          </w:sdtPr>
          <w:sdtEndPr/>
          <w:sdtContent>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VESL 265</w:t>
                </w:r>
              </w:p>
            </w:tc>
          </w:sdtContent>
        </w:sdt>
        <w:sdt>
          <w:sdtPr>
            <w:rPr>
              <w:rFonts w:ascii="Calibri" w:eastAsia="Times New Roman" w:hAnsi="Calibri"/>
              <w:bCs/>
            </w:rPr>
            <w:id w:val="1176385456"/>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988053233"/>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VESL 265LS</w:t>
            </w:r>
          </w:p>
        </w:tc>
        <w:sdt>
          <w:sdtPr>
            <w:rPr>
              <w:rFonts w:ascii="Calibri" w:eastAsia="Times New Roman" w:hAnsi="Calibri"/>
              <w:bCs/>
            </w:rPr>
            <w:id w:val="-1456319621"/>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Spring 2015</w:t>
                </w:r>
              </w:p>
            </w:tc>
          </w:sdtContent>
        </w:sdt>
        <w:sdt>
          <w:sdtPr>
            <w:rPr>
              <w:rFonts w:ascii="Calibri" w:eastAsia="Times New Roman" w:hAnsi="Calibri"/>
              <w:bCs/>
            </w:rPr>
            <w:id w:val="1234589564"/>
          </w:sdtPr>
          <w:sdtEndPr/>
          <w:sdtContent>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Cs/>
                  </w:rPr>
                </w:pPr>
                <w:r w:rsidRPr="00D72C92">
                  <w:rPr>
                    <w:rFonts w:ascii="Calibri" w:eastAsia="Times New Roman" w:hAnsi="Calibri"/>
                    <w:bCs/>
                  </w:rPr>
                  <w:t>David Nippoldt</w:t>
                </w:r>
              </w:p>
            </w:tc>
          </w:sdtContent>
        </w:sdt>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r>
      <w:tr w:rsidR="001A616B" w:rsidRPr="00D72C92" w:rsidTr="0018685D">
        <w:tc>
          <w:tcPr>
            <w:tcW w:w="3220"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1A616B" w:rsidRPr="00D72C92" w:rsidRDefault="001A616B" w:rsidP="0018685D">
            <w:pPr>
              <w:autoSpaceDE w:val="0"/>
              <w:autoSpaceDN w:val="0"/>
              <w:adjustRightInd w:val="0"/>
              <w:spacing w:after="0" w:line="240" w:lineRule="auto"/>
              <w:jc w:val="left"/>
              <w:rPr>
                <w:rFonts w:ascii="Calibri" w:eastAsia="Times New Roman" w:hAnsi="Calibri"/>
                <w:b/>
                <w:bCs/>
              </w:rPr>
            </w:pPr>
          </w:p>
        </w:tc>
      </w:tr>
    </w:tbl>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cs="Times New Roman"/>
        </w:rPr>
      </w:pPr>
      <w:r w:rsidRPr="00D72C92">
        <w:rPr>
          <w:rFonts w:cs="Times New Roman"/>
        </w:rPr>
        <w:br w:type="page"/>
      </w:r>
    </w:p>
    <w:p w:rsidR="001A616B" w:rsidRPr="00D72C92" w:rsidRDefault="001A616B" w:rsidP="001A616B">
      <w:pPr>
        <w:pStyle w:val="Heading3"/>
        <w:jc w:val="center"/>
      </w:pPr>
      <w:bookmarkStart w:id="8" w:name="_Toc346290081"/>
      <w:r w:rsidRPr="00D72C92">
        <w:t>Appendix A</w:t>
      </w:r>
      <w:bookmarkStart w:id="9" w:name="_Toc346285228"/>
      <w:r w:rsidRPr="00D72C92">
        <w:t>: Insert All Course Assessment Reporting Forms Here.</w:t>
      </w:r>
      <w:bookmarkEnd w:id="8"/>
      <w:bookmarkEnd w:id="9"/>
    </w:p>
    <w:p w:rsidR="00AF00DA" w:rsidRPr="00D72C92" w:rsidRDefault="00AF00DA" w:rsidP="00AF00DA">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Course/Departmental Assessment Report for Instruction</w:t>
      </w:r>
    </w:p>
    <w:p w:rsidR="00AF00DA" w:rsidRPr="007935A4" w:rsidRDefault="00AF00DA" w:rsidP="00AF00DA">
      <w:pPr>
        <w:autoSpaceDE w:val="0"/>
        <w:autoSpaceDN w:val="0"/>
        <w:adjustRightInd w:val="0"/>
        <w:spacing w:after="0" w:line="240" w:lineRule="auto"/>
        <w:jc w:val="left"/>
        <w:rPr>
          <w:rFonts w:ascii="Arial" w:eastAsia="Times New Roman" w:hAnsi="Arial" w:cs="Arial"/>
          <w:bCs/>
          <w:u w:val="single"/>
        </w:rPr>
      </w:pPr>
    </w:p>
    <w:p w:rsidR="000F18B3" w:rsidRPr="007935A4" w:rsidRDefault="00544C83" w:rsidP="00AF00DA">
      <w:pPr>
        <w:autoSpaceDE w:val="0"/>
        <w:autoSpaceDN w:val="0"/>
        <w:adjustRightInd w:val="0"/>
        <w:spacing w:after="0" w:line="240" w:lineRule="auto"/>
        <w:jc w:val="left"/>
        <w:rPr>
          <w:rFonts w:ascii="Arial" w:eastAsia="Times New Roman" w:hAnsi="Arial" w:cs="Arial"/>
          <w:bCs/>
          <w:u w:val="single"/>
        </w:rPr>
      </w:pPr>
      <w:r w:rsidRPr="007935A4">
        <w:rPr>
          <w:rFonts w:ascii="Arial" w:eastAsia="Times New Roman" w:hAnsi="Arial" w:cs="Arial"/>
          <w:b/>
          <w:bCs/>
          <w:u w:val="single"/>
        </w:rPr>
        <w:t xml:space="preserve">Note to Program Review Committee: </w:t>
      </w:r>
      <w:r w:rsidRPr="007935A4">
        <w:rPr>
          <w:rFonts w:ascii="Arial" w:eastAsia="Times New Roman" w:hAnsi="Arial" w:cs="Arial"/>
          <w:bCs/>
          <w:u w:val="single"/>
        </w:rPr>
        <w:t>Prior to the existence of this Course/Departmental Assessment Report for Instruction form, the ESL faculty developed and used a reporting form for each SLO. As  a result , the following represents a summary of the assessment and discussion for the ESL program. Full details of each SLO assessment and discussion can be found on the RC Student Learning Outcomes and Assessment Blackboard site.</w:t>
      </w:r>
      <w:r w:rsidR="007935A4" w:rsidRPr="007935A4">
        <w:rPr>
          <w:rFonts w:ascii="Arial" w:eastAsia="Times New Roman" w:hAnsi="Arial" w:cs="Arial"/>
          <w:bCs/>
          <w:u w:val="single"/>
        </w:rPr>
        <w:t xml:space="preserve"> Hyperlinks to the data have been provided </w:t>
      </w:r>
      <w:r w:rsidR="00DD5A9E">
        <w:rPr>
          <w:rFonts w:ascii="Arial" w:eastAsia="Times New Roman" w:hAnsi="Arial" w:cs="Arial"/>
          <w:bCs/>
          <w:u w:val="single"/>
        </w:rPr>
        <w:t xml:space="preserve">for </w:t>
      </w:r>
      <w:r w:rsidR="007935A4" w:rsidRPr="007935A4">
        <w:rPr>
          <w:rFonts w:ascii="Arial" w:eastAsia="Times New Roman" w:hAnsi="Arial" w:cs="Arial"/>
          <w:bCs/>
          <w:u w:val="single"/>
        </w:rPr>
        <w:t xml:space="preserve">each </w:t>
      </w:r>
      <w:r w:rsidR="00DD5A9E">
        <w:rPr>
          <w:rFonts w:ascii="Arial" w:eastAsia="Times New Roman" w:hAnsi="Arial" w:cs="Arial"/>
          <w:bCs/>
          <w:u w:val="single"/>
        </w:rPr>
        <w:t>course</w:t>
      </w:r>
      <w:r w:rsidR="007935A4" w:rsidRPr="007935A4">
        <w:rPr>
          <w:rFonts w:ascii="Arial" w:eastAsia="Times New Roman" w:hAnsi="Arial" w:cs="Arial"/>
          <w:bCs/>
          <w:u w:val="single"/>
        </w:rPr>
        <w:t>.</w:t>
      </w:r>
    </w:p>
    <w:p w:rsidR="00544C83" w:rsidRDefault="00544C83"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Please complete a form for each course.</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947378">
      <w:pPr>
        <w:numPr>
          <w:ilvl w:val="0"/>
          <w:numId w:val="1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Date: 5/20/2011</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
          <w:bCs/>
        </w:rPr>
      </w:pPr>
    </w:p>
    <w:p w:rsidR="00AF00DA" w:rsidRPr="00D72C92" w:rsidRDefault="00AF00DA" w:rsidP="00947378">
      <w:pPr>
        <w:numPr>
          <w:ilvl w:val="0"/>
          <w:numId w:val="1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Contact Person: David Nippoldt</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1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Department: ESL</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7057BE" w:rsidRDefault="00AF00DA" w:rsidP="00947378">
      <w:pPr>
        <w:numPr>
          <w:ilvl w:val="0"/>
          <w:numId w:val="13"/>
        </w:numPr>
        <w:autoSpaceDE w:val="0"/>
        <w:autoSpaceDN w:val="0"/>
        <w:adjustRightInd w:val="0"/>
        <w:spacing w:after="0" w:line="240" w:lineRule="auto"/>
        <w:jc w:val="left"/>
        <w:rPr>
          <w:rFonts w:ascii="Arial" w:eastAsia="Times New Roman" w:hAnsi="Arial" w:cs="Arial"/>
          <w:b/>
          <w:bCs/>
          <w:u w:val="single"/>
        </w:rPr>
      </w:pPr>
      <w:r w:rsidRPr="00D72C92">
        <w:rPr>
          <w:rFonts w:ascii="Arial" w:eastAsia="Times New Roman" w:hAnsi="Arial" w:cs="Arial"/>
          <w:b/>
          <w:bCs/>
        </w:rPr>
        <w:t>Course Name and Number: ESL 260</w:t>
      </w:r>
      <w:r w:rsidR="007057BE">
        <w:rPr>
          <w:rFonts w:ascii="Arial" w:eastAsia="Times New Roman" w:hAnsi="Arial" w:cs="Arial"/>
          <w:b/>
          <w:bCs/>
        </w:rPr>
        <w:tab/>
      </w:r>
      <w:hyperlink r:id="rId13" w:history="1">
        <w:r w:rsidR="007057BE" w:rsidRPr="007057BE">
          <w:rPr>
            <w:rStyle w:val="Hyperlink"/>
            <w:rFonts w:ascii="Arial" w:eastAsia="Times New Roman" w:hAnsi="Arial" w:cs="Arial"/>
            <w:bCs/>
            <w:sz w:val="18"/>
          </w:rPr>
          <w:t>Additional data can be found by following this link.</w:t>
        </w:r>
      </w:hyperlink>
    </w:p>
    <w:p w:rsidR="00AF00DA" w:rsidRPr="00D72C92" w:rsidRDefault="00AF00DA" w:rsidP="00AF00DA">
      <w:pPr>
        <w:spacing w:after="0" w:line="240" w:lineRule="auto"/>
        <w:ind w:left="720"/>
        <w:jc w:val="left"/>
        <w:rPr>
          <w:rFonts w:ascii="Arial" w:eastAsia="Times New Roman" w:hAnsi="Arial" w:cs="Arial"/>
          <w:b/>
          <w:bCs/>
        </w:rPr>
      </w:pPr>
    </w:p>
    <w:p w:rsidR="00AF00DA" w:rsidRPr="00D72C92" w:rsidRDefault="00AF00DA" w:rsidP="00947378">
      <w:pPr>
        <w:numPr>
          <w:ilvl w:val="0"/>
          <w:numId w:val="1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Assessed Course SLO(s):</w:t>
      </w:r>
      <w:r w:rsidRPr="00D72C92">
        <w:rPr>
          <w:rFonts w:ascii="Arial" w:eastAsia="Times New Roman" w:hAnsi="Arial" w:cs="Times New Roman"/>
          <w:szCs w:val="20"/>
        </w:rPr>
        <w:t xml:space="preserve"> </w:t>
      </w:r>
    </w:p>
    <w:p w:rsidR="00AF00DA" w:rsidRPr="00D72C92" w:rsidRDefault="00AF00DA" w:rsidP="00AF00DA">
      <w:pPr>
        <w:autoSpaceDE w:val="0"/>
        <w:autoSpaceDN w:val="0"/>
        <w:adjustRightInd w:val="0"/>
        <w:spacing w:after="0" w:line="240" w:lineRule="auto"/>
        <w:ind w:left="360"/>
        <w:jc w:val="left"/>
        <w:rPr>
          <w:rFonts w:ascii="Arial" w:eastAsia="Times New Roman" w:hAnsi="Arial" w:cs="Times New Roman"/>
          <w:szCs w:val="20"/>
        </w:rPr>
      </w:pPr>
    </w:p>
    <w:p w:rsidR="00AF00DA" w:rsidRPr="00D72C92" w:rsidRDefault="00AF00DA" w:rsidP="00AF00DA">
      <w:pPr>
        <w:spacing w:after="0" w:line="240" w:lineRule="auto"/>
        <w:ind w:left="720"/>
        <w:jc w:val="left"/>
        <w:rPr>
          <w:rFonts w:ascii="Arial" w:eastAsia="Times New Roman" w:hAnsi="Arial" w:cs="Arial"/>
          <w:bCs/>
        </w:rPr>
      </w:pPr>
      <w:r w:rsidRPr="00D72C92">
        <w:rPr>
          <w:rFonts w:ascii="Arial" w:eastAsia="Times New Roman" w:hAnsi="Arial" w:cs="Arial"/>
          <w:bCs/>
        </w:rPr>
        <w:t>SLO ESL 260-A</w:t>
      </w:r>
      <w:r w:rsidRPr="00D72C92">
        <w:rPr>
          <w:rFonts w:ascii="Arial" w:eastAsia="Times New Roman" w:hAnsi="Arial" w:cs="Arial"/>
          <w:bCs/>
        </w:rPr>
        <w:tab/>
        <w:t>read and understand in low-beginning texts.</w:t>
      </w:r>
    </w:p>
    <w:p w:rsidR="00AF00DA" w:rsidRPr="00D72C92" w:rsidRDefault="00AF00DA" w:rsidP="00AF00DA">
      <w:pPr>
        <w:spacing w:after="0" w:line="240" w:lineRule="auto"/>
        <w:ind w:left="720"/>
        <w:jc w:val="left"/>
        <w:rPr>
          <w:rFonts w:ascii="Arial" w:eastAsia="Times New Roman" w:hAnsi="Arial" w:cs="Arial"/>
          <w:bCs/>
        </w:rPr>
      </w:pPr>
      <w:r w:rsidRPr="00D72C92">
        <w:rPr>
          <w:rFonts w:ascii="Arial" w:eastAsia="Times New Roman" w:hAnsi="Arial" w:cs="Arial"/>
          <w:bCs/>
        </w:rPr>
        <w:t>SLO ESL 260-B</w:t>
      </w:r>
      <w:r w:rsidRPr="00D72C92">
        <w:rPr>
          <w:rFonts w:ascii="Arial" w:eastAsia="Times New Roman" w:hAnsi="Arial" w:cs="Arial"/>
          <w:bCs/>
        </w:rPr>
        <w:tab/>
        <w:t>write simple sentences at the low-beginning level.</w:t>
      </w:r>
    </w:p>
    <w:p w:rsidR="00AF00DA" w:rsidRPr="00D72C92" w:rsidRDefault="00AF00DA" w:rsidP="00AF00DA">
      <w:pPr>
        <w:spacing w:after="0" w:line="240" w:lineRule="auto"/>
        <w:ind w:left="720"/>
        <w:jc w:val="left"/>
        <w:rPr>
          <w:rFonts w:ascii="Arial" w:eastAsia="Times New Roman" w:hAnsi="Arial" w:cs="Arial"/>
          <w:bCs/>
        </w:rPr>
      </w:pPr>
      <w:r w:rsidRPr="00D72C92">
        <w:rPr>
          <w:rFonts w:ascii="Arial" w:eastAsia="Times New Roman" w:hAnsi="Arial" w:cs="Arial"/>
          <w:bCs/>
        </w:rPr>
        <w:t>SLO ESL 260-C</w:t>
      </w:r>
      <w:r w:rsidRPr="00D72C92">
        <w:rPr>
          <w:rFonts w:ascii="Arial" w:eastAsia="Times New Roman" w:hAnsi="Arial" w:cs="Arial"/>
          <w:bCs/>
        </w:rPr>
        <w:tab/>
        <w:t>recognize and use low-beginning grammar structures.</w:t>
      </w:r>
    </w:p>
    <w:p w:rsidR="00AF00DA" w:rsidRPr="00D72C92" w:rsidRDefault="00AF00DA" w:rsidP="00AF00DA">
      <w:pPr>
        <w:spacing w:after="0" w:line="240" w:lineRule="auto"/>
        <w:ind w:left="720"/>
        <w:jc w:val="left"/>
        <w:rPr>
          <w:rFonts w:ascii="Arial" w:eastAsia="Times New Roman" w:hAnsi="Arial" w:cs="Arial"/>
          <w:bCs/>
        </w:rPr>
      </w:pPr>
      <w:r w:rsidRPr="00D72C92">
        <w:rPr>
          <w:rFonts w:ascii="Arial" w:eastAsia="Times New Roman" w:hAnsi="Arial" w:cs="Arial"/>
          <w:bCs/>
        </w:rPr>
        <w:t>SLO ESL</w:t>
      </w:r>
      <w:r w:rsidR="00407606">
        <w:rPr>
          <w:rFonts w:ascii="Arial" w:eastAsia="Times New Roman" w:hAnsi="Arial" w:cs="Arial"/>
          <w:bCs/>
        </w:rPr>
        <w:t xml:space="preserve"> </w:t>
      </w:r>
      <w:r w:rsidRPr="00D72C92">
        <w:rPr>
          <w:rFonts w:ascii="Arial" w:eastAsia="Times New Roman" w:hAnsi="Arial" w:cs="Arial"/>
          <w:bCs/>
        </w:rPr>
        <w:t>260-D</w:t>
      </w:r>
      <w:r w:rsidRPr="00D72C92">
        <w:rPr>
          <w:rFonts w:ascii="Arial" w:eastAsia="Times New Roman" w:hAnsi="Arial" w:cs="Arial"/>
          <w:bCs/>
        </w:rPr>
        <w:tab/>
        <w:t>Upon complete of this course, student will be able to perform essential language-learning computer tasks</w:t>
      </w:r>
    </w:p>
    <w:p w:rsidR="00AF00DA" w:rsidRPr="00D72C92" w:rsidRDefault="00AF00DA" w:rsidP="00AF00DA">
      <w:pPr>
        <w:spacing w:after="0" w:line="240" w:lineRule="auto"/>
        <w:jc w:val="left"/>
        <w:rPr>
          <w:rFonts w:ascii="Arial" w:eastAsia="Times New Roman" w:hAnsi="Arial" w:cs="Arial"/>
          <w:b/>
          <w:bCs/>
        </w:rPr>
      </w:pPr>
    </w:p>
    <w:p w:rsidR="00AF00DA" w:rsidRPr="00D72C92" w:rsidRDefault="00AF00DA" w:rsidP="00947378">
      <w:pPr>
        <w:numPr>
          <w:ilvl w:val="0"/>
          <w:numId w:val="1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AF00DA" w:rsidRPr="00D72C92" w:rsidRDefault="00AF00DA" w:rsidP="00AF00DA">
      <w:pPr>
        <w:spacing w:after="0" w:line="240" w:lineRule="auto"/>
        <w:ind w:left="720"/>
        <w:jc w:val="left"/>
        <w:rPr>
          <w:rFonts w:ascii="Arial" w:eastAsia="Times New Roman" w:hAnsi="Arial" w:cs="Arial"/>
          <w:b/>
          <w:bCs/>
        </w:rPr>
      </w:pP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courses with satisfactory results, assessment will occur approximately every fourth semester. Courses with concerns, new courses, or major curricular changes will be assessed more frequently. This time sequence will provide sufficient data at for the five-year program assessment.</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1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Institutional Outcome Alignment:</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is central to your course?</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1"/>
            <w:enabled/>
            <w:calcOnExit w:val="0"/>
            <w:checkBox>
              <w:sizeAuto/>
              <w:default w:val="1"/>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Communication Skills</w:t>
      </w:r>
    </w:p>
    <w:p w:rsidR="00AF00DA" w:rsidRPr="00D72C92" w:rsidRDefault="00AF00DA"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AF00DA" w:rsidRPr="00D72C92" w:rsidRDefault="00AF00DA"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2"/>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Critical Thinking and Information Literacy</w:t>
      </w:r>
    </w:p>
    <w:p w:rsidR="00AF00DA" w:rsidRPr="00D72C92" w:rsidRDefault="00AF00DA"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AF00DA" w:rsidRPr="00D72C92" w:rsidRDefault="00AF00DA"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AF00DA" w:rsidRPr="00D72C92" w:rsidRDefault="00AF00DA" w:rsidP="00947378">
      <w:pPr>
        <w:numPr>
          <w:ilvl w:val="0"/>
          <w:numId w:val="10"/>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Global and Community Literacy</w:t>
      </w:r>
    </w:p>
    <w:p w:rsidR="00AF00DA" w:rsidRPr="00D72C92" w:rsidRDefault="00AF00DA"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AF00DA" w:rsidRPr="00D72C92" w:rsidRDefault="00AF00DA"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AF00DA" w:rsidRPr="00D72C92" w:rsidRDefault="00AF00DA"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AF00DA" w:rsidRPr="00D72C92" w:rsidRDefault="00AF00DA" w:rsidP="00AF00DA">
      <w:pPr>
        <w:autoSpaceDE w:val="0"/>
        <w:autoSpaceDN w:val="0"/>
        <w:adjustRightInd w:val="0"/>
        <w:spacing w:after="0" w:line="240" w:lineRule="auto"/>
        <w:ind w:left="720"/>
        <w:jc w:val="left"/>
        <w:rPr>
          <w:rFonts w:ascii="Arial" w:eastAsia="Times New Roman" w:hAnsi="Arial" w:cs="Arial"/>
          <w:bCs/>
        </w:rPr>
      </w:pP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Personal Development</w:t>
      </w:r>
    </w:p>
    <w:p w:rsidR="00AF00DA" w:rsidRPr="00D72C92" w:rsidRDefault="00AF00DA"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AF00DA" w:rsidRPr="00D72C92" w:rsidRDefault="00AF00DA"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AF00DA" w:rsidRPr="00D72C92" w:rsidRDefault="00AF00DA"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1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AF00DA" w:rsidRPr="00D72C92" w:rsidTr="00153C21">
        <w:trPr>
          <w:trHeight w:val="2219"/>
        </w:trPr>
        <w:tc>
          <w:tcPr>
            <w:tcW w:w="5163" w:type="dxa"/>
          </w:tcPr>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5"/>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Item analysis of exams, quizzes, problem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sets, etc. (items linked to specific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outcomes)</w:t>
            </w:r>
          </w:p>
          <w:p w:rsidR="00AF00DA" w:rsidRPr="00D72C92" w:rsidRDefault="00AF00DA" w:rsidP="00AF00DA">
            <w:pPr>
              <w:spacing w:after="0" w:line="240" w:lineRule="auto"/>
              <w:jc w:val="left"/>
              <w:rPr>
                <w:rFonts w:ascii="Courier New" w:eastAsia="Times New Roman" w:hAnsi="Courier New" w:cs="Arial"/>
                <w:sz w:val="36"/>
              </w:rPr>
            </w:pPr>
          </w:p>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6"/>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rubrics (essays/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reports, projects, performances,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presentations, etc.)</w:t>
            </w:r>
          </w:p>
          <w:p w:rsidR="00AF00DA" w:rsidRPr="00D72C92" w:rsidRDefault="00AF00DA" w:rsidP="00AF00DA">
            <w:pPr>
              <w:spacing w:after="0" w:line="240" w:lineRule="auto"/>
              <w:jc w:val="left"/>
              <w:rPr>
                <w:rFonts w:ascii="Courier New" w:eastAsia="Times New Roman" w:hAnsi="Courier New" w:cs="Arial"/>
                <w:sz w:val="36"/>
              </w:rPr>
            </w:pPr>
          </w:p>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checklists </w:t>
            </w:r>
          </w:p>
          <w:p w:rsidR="00AF00DA" w:rsidRPr="00D72C92" w:rsidRDefault="00AF00DA" w:rsidP="00AF00DA">
            <w:pPr>
              <w:spacing w:after="0" w:line="240" w:lineRule="auto"/>
              <w:jc w:val="left"/>
              <w:rPr>
                <w:rFonts w:ascii="Courier New" w:eastAsia="Times New Roman" w:hAnsi="Courier New" w:cs="Arial"/>
                <w:sz w:val="36"/>
              </w:rPr>
            </w:pPr>
          </w:p>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8"/>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Direct observation of performances,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AF00DA" w:rsidRPr="00D72C92" w:rsidRDefault="00AF00DA" w:rsidP="00AF00DA">
            <w:pPr>
              <w:spacing w:after="0" w:line="240" w:lineRule="auto"/>
              <w:ind w:left="360"/>
              <w:jc w:val="left"/>
              <w:rPr>
                <w:rFonts w:ascii="Arial" w:eastAsia="Times New Roman" w:hAnsi="Arial" w:cs="Arial"/>
                <w:b/>
                <w:bCs/>
              </w:rPr>
            </w:pPr>
          </w:p>
        </w:tc>
        <w:tc>
          <w:tcPr>
            <w:tcW w:w="5399" w:type="dxa"/>
          </w:tcPr>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9"/>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Student self-assessments (e.g. reflective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journals, surveys)</w:t>
            </w:r>
          </w:p>
          <w:p w:rsidR="00AF00DA" w:rsidRPr="00D72C92" w:rsidRDefault="00AF00DA" w:rsidP="00AF00DA">
            <w:pPr>
              <w:spacing w:after="0" w:line="240" w:lineRule="auto"/>
              <w:jc w:val="left"/>
              <w:rPr>
                <w:rFonts w:ascii="Courier New" w:eastAsia="Times New Roman" w:hAnsi="Courier New" w:cs="Arial"/>
                <w:sz w:val="36"/>
              </w:rPr>
            </w:pPr>
          </w:p>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0"/>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Classroom Assessment Techniques (CATS,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“clicker” mediated responses, etc.)</w:t>
            </w:r>
          </w:p>
          <w:p w:rsidR="00AF00DA" w:rsidRPr="00D72C92" w:rsidRDefault="00AF00DA" w:rsidP="00AF00DA">
            <w:pPr>
              <w:spacing w:after="0" w:line="240" w:lineRule="auto"/>
              <w:jc w:val="left"/>
              <w:rPr>
                <w:rFonts w:ascii="Courier New" w:eastAsia="Times New Roman" w:hAnsi="Courier New" w:cs="Arial"/>
                <w:sz w:val="36"/>
              </w:rPr>
            </w:pPr>
          </w:p>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1"/>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Capstone projects or final summative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assessment (final exams, capstone projects,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portfolios, etc.)</w:t>
            </w:r>
          </w:p>
          <w:p w:rsidR="00AF00DA" w:rsidRPr="00D72C92" w:rsidRDefault="00AF00DA" w:rsidP="00AF00DA">
            <w:pPr>
              <w:spacing w:after="0" w:line="240" w:lineRule="auto"/>
              <w:jc w:val="left"/>
              <w:rPr>
                <w:rFonts w:ascii="Courier New" w:eastAsia="Times New Roman" w:hAnsi="Courier New" w:cs="Arial"/>
                <w:sz w:val="36"/>
              </w:rPr>
            </w:pPr>
          </w:p>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2"/>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Other (please describe) </w:t>
            </w:r>
          </w:p>
          <w:p w:rsidR="00AF00DA" w:rsidRPr="00D72C92" w:rsidRDefault="00AF00DA" w:rsidP="00AF00DA">
            <w:pPr>
              <w:tabs>
                <w:tab w:val="num" w:pos="900"/>
              </w:tabs>
              <w:spacing w:after="0" w:line="240" w:lineRule="auto"/>
              <w:ind w:left="900" w:hanging="540"/>
              <w:jc w:val="left"/>
              <w:rPr>
                <w:rFonts w:ascii="Arial" w:eastAsia="Times New Roman" w:hAnsi="Arial" w:cs="Arial"/>
                <w:b/>
                <w:bCs/>
              </w:rPr>
            </w:pPr>
          </w:p>
        </w:tc>
      </w:tr>
    </w:tbl>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1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Please attach any instruments used for assessment (rubrics, checklists, surveys, etc.).</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1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AF00DA" w:rsidRPr="00D72C92" w:rsidRDefault="00AF00DA" w:rsidP="00AF00DA">
      <w:pPr>
        <w:spacing w:after="0" w:line="240" w:lineRule="auto"/>
        <w:ind w:left="720"/>
        <w:jc w:val="left"/>
        <w:rPr>
          <w:rFonts w:ascii="Arial" w:eastAsia="Times New Roman" w:hAnsi="Arial" w:cs="Arial"/>
          <w:b/>
          <w:bCs/>
        </w:rPr>
      </w:pP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most SLOs, we consider success to be an average score of 70% or higher. Secondarily, we also consider what percent of students have a score of 70% or over.</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1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Assessment Results:</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 Did the assessment work, and if not, what needs to be revised?</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The curriculum and methods of instruction are successful in achieving the student learning outcomes. </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947378">
      <w:pPr>
        <w:numPr>
          <w:ilvl w:val="0"/>
          <w:numId w:val="1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Action Plan:</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AF00DA">
      <w:pPr>
        <w:tabs>
          <w:tab w:val="num" w:pos="1080"/>
        </w:tabs>
        <w:spacing w:after="180" w:line="240" w:lineRule="auto"/>
        <w:ind w:firstLine="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13"/>
            <w:enabled/>
            <w:calcOnExit w:val="0"/>
            <w:checkBox>
              <w:sizeAuto/>
              <w:default w:val="1"/>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rPr>
        <w:t>Results are positive—no changes to be made</w:t>
      </w:r>
    </w:p>
    <w:p w:rsidR="00AF00DA" w:rsidRPr="00D72C92" w:rsidRDefault="00AF00DA" w:rsidP="00AF00DA">
      <w:pPr>
        <w:tabs>
          <w:tab w:val="num" w:pos="1080"/>
        </w:tabs>
        <w:spacing w:after="180" w:line="240" w:lineRule="auto"/>
        <w:ind w:firstLine="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4"/>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Conduct further assessment related to the issue and outcome</w:t>
      </w:r>
    </w:p>
    <w:p w:rsidR="00AF00DA" w:rsidRPr="00D72C92" w:rsidRDefault="00AF00DA" w:rsidP="00AF00DA">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sz w:val="36"/>
          <w:szCs w:val="36"/>
        </w:rPr>
        <w:fldChar w:fldCharType="begin">
          <w:ffData>
            <w:name w:val="Check1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 xml:space="preserve">Use new or revised teaching methods (e.g., more use of group work, new                      </w:t>
      </w:r>
    </w:p>
    <w:p w:rsidR="00AF00DA" w:rsidRPr="00D72C92" w:rsidRDefault="00AF00DA" w:rsidP="00AF00DA">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lecture, etc.) </w:t>
      </w:r>
    </w:p>
    <w:p w:rsidR="00AF00DA" w:rsidRPr="00D72C92" w:rsidRDefault="00AF00DA" w:rsidP="00AF00DA">
      <w:pPr>
        <w:tabs>
          <w:tab w:val="num" w:pos="1080"/>
        </w:tabs>
        <w:spacing w:after="0" w:line="240" w:lineRule="auto"/>
        <w:ind w:left="720"/>
        <w:jc w:val="left"/>
        <w:rPr>
          <w:rFonts w:ascii="Arial" w:eastAsia="Times New Roman" w:hAnsi="Arial" w:cs="Arial"/>
          <w:bCs/>
        </w:rPr>
      </w:pPr>
    </w:p>
    <w:p w:rsidR="00AF00DA" w:rsidRPr="00D72C92" w:rsidRDefault="00AF00DA" w:rsidP="00AF00DA">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Develop new methods of evaluating student work</w:t>
      </w:r>
    </w:p>
    <w:p w:rsidR="00AF00DA" w:rsidRPr="00D72C92" w:rsidRDefault="00AF00DA" w:rsidP="00AF00DA">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Plan purchase of new equipment or supplies needed for modified student </w:t>
      </w:r>
    </w:p>
    <w:p w:rsidR="00AF00DA" w:rsidRPr="00D72C92" w:rsidRDefault="00AF00DA" w:rsidP="00AF00DA">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Activities</w:t>
      </w:r>
    </w:p>
    <w:p w:rsidR="00AF00DA" w:rsidRPr="00D72C92" w:rsidRDefault="00AF00DA" w:rsidP="00AF00DA">
      <w:pPr>
        <w:tabs>
          <w:tab w:val="num" w:pos="1080"/>
        </w:tabs>
        <w:spacing w:after="0" w:line="240" w:lineRule="auto"/>
        <w:ind w:left="720"/>
        <w:jc w:val="left"/>
        <w:rPr>
          <w:rFonts w:ascii="Arial" w:eastAsia="Times New Roman" w:hAnsi="Arial" w:cs="Arial"/>
          <w:bCs/>
        </w:rPr>
      </w:pPr>
    </w:p>
    <w:p w:rsidR="00AF00DA" w:rsidRPr="00D72C92" w:rsidRDefault="00AF00DA" w:rsidP="00AF00DA">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8"/>
            <w:enabled/>
            <w:calcOnExit w:val="0"/>
            <w:checkBox>
              <w:sizeAuto/>
              <w:default w:val="0"/>
            </w:checkBox>
          </w:ffData>
        </w:fldChar>
      </w:r>
      <w:bookmarkStart w:id="10" w:name="Check18"/>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10"/>
      <w:r w:rsidRPr="00D72C92">
        <w:rPr>
          <w:rFonts w:ascii="Arial" w:eastAsia="Times New Roman" w:hAnsi="Arial" w:cs="Arial"/>
          <w:bCs/>
        </w:rPr>
        <w:t xml:space="preserve">Make changes in staffing plans (e.g., modified job descriptions, requests for </w:t>
      </w:r>
    </w:p>
    <w:p w:rsidR="00AF00DA" w:rsidRPr="00D72C92" w:rsidRDefault="00AF00DA" w:rsidP="00AF00DA">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new positions, etc.)</w:t>
      </w:r>
    </w:p>
    <w:p w:rsidR="00AF00DA" w:rsidRPr="00D72C92" w:rsidRDefault="00AF00DA" w:rsidP="00AF00DA">
      <w:pPr>
        <w:tabs>
          <w:tab w:val="num" w:pos="1080"/>
        </w:tabs>
        <w:spacing w:after="0" w:line="240" w:lineRule="auto"/>
        <w:ind w:left="720"/>
        <w:jc w:val="left"/>
        <w:rPr>
          <w:rFonts w:ascii="Arial" w:eastAsia="Times New Roman" w:hAnsi="Arial" w:cs="Arial"/>
          <w:bCs/>
        </w:rPr>
      </w:pPr>
    </w:p>
    <w:p w:rsidR="00AF00DA" w:rsidRPr="00D72C92" w:rsidRDefault="00AF00DA" w:rsidP="00AF00DA">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9"/>
            <w:enabled/>
            <w:calcOnExit w:val="0"/>
            <w:checkBox>
              <w:sizeAuto/>
              <w:default w:val="0"/>
            </w:checkBox>
          </w:ffData>
        </w:fldChar>
      </w:r>
      <w:bookmarkStart w:id="11" w:name="Check19"/>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11"/>
      <w:r w:rsidRPr="00D72C92">
        <w:rPr>
          <w:rFonts w:ascii="Arial" w:eastAsia="Times New Roman" w:hAnsi="Arial" w:cs="Arial"/>
          <w:bCs/>
        </w:rPr>
        <w:t xml:space="preserve">Engage in professional development about best practices for this type of </w:t>
      </w:r>
    </w:p>
    <w:p w:rsidR="00AF00DA" w:rsidRPr="00D72C92" w:rsidRDefault="00AF00DA" w:rsidP="00AF00DA">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class/activity</w:t>
      </w:r>
    </w:p>
    <w:p w:rsidR="00AF00DA" w:rsidRPr="00D72C92" w:rsidRDefault="00AF00DA" w:rsidP="00AF00DA">
      <w:pPr>
        <w:tabs>
          <w:tab w:val="num" w:pos="1080"/>
        </w:tabs>
        <w:spacing w:after="0" w:line="240" w:lineRule="auto"/>
        <w:ind w:left="720"/>
        <w:jc w:val="left"/>
        <w:rPr>
          <w:rFonts w:ascii="Arial" w:eastAsia="Times New Roman" w:hAnsi="Arial" w:cs="Arial"/>
          <w:bCs/>
        </w:rPr>
      </w:pPr>
    </w:p>
    <w:p w:rsidR="00AF00DA" w:rsidRPr="00D72C92" w:rsidRDefault="00AF00DA" w:rsidP="00AF00DA">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0"/>
            <w:enabled/>
            <w:calcOnExit w:val="0"/>
            <w:checkBox>
              <w:sizeAuto/>
              <w:default w:val="0"/>
            </w:checkBox>
          </w:ffData>
        </w:fldChar>
      </w:r>
      <w:bookmarkStart w:id="12" w:name="Check20"/>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12"/>
      <w:r w:rsidRPr="00D72C92">
        <w:rPr>
          <w:rFonts w:ascii="Arial" w:eastAsia="Times New Roman" w:hAnsi="Arial" w:cs="Arial"/>
          <w:bCs/>
        </w:rPr>
        <w:t>Revise the course sequence or prerequisites</w:t>
      </w:r>
    </w:p>
    <w:p w:rsidR="00AF00DA" w:rsidRPr="00D72C92" w:rsidRDefault="00AF00DA" w:rsidP="00AF00DA">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1"/>
            <w:enabled/>
            <w:calcOnExit w:val="0"/>
            <w:checkBox>
              <w:sizeAuto/>
              <w:default w:val="0"/>
            </w:checkBox>
          </w:ffData>
        </w:fldChar>
      </w:r>
      <w:bookmarkStart w:id="13" w:name="Check21"/>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13"/>
      <w:r w:rsidRPr="00D72C92">
        <w:rPr>
          <w:rFonts w:ascii="Arial" w:eastAsia="Times New Roman" w:hAnsi="Arial" w:cs="Arial"/>
          <w:bCs/>
        </w:rPr>
        <w:t>Revise the course syllabus or outline (e.g., change in course topics)</w:t>
      </w:r>
    </w:p>
    <w:p w:rsidR="00AF00DA" w:rsidRPr="00D72C92" w:rsidRDefault="00AF00DA" w:rsidP="00AF00DA">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2"/>
            <w:enabled/>
            <w:calcOnExit w:val="0"/>
            <w:checkBox>
              <w:sizeAuto/>
              <w:default w:val="0"/>
            </w:checkBox>
          </w:ffData>
        </w:fldChar>
      </w:r>
      <w:bookmarkStart w:id="14" w:name="Check22"/>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14"/>
      <w:r w:rsidRPr="00D72C92">
        <w:rPr>
          <w:rFonts w:ascii="Arial" w:eastAsia="Times New Roman" w:hAnsi="Arial" w:cs="Arial"/>
        </w:rPr>
        <w:t>Unable to determine what should be done</w:t>
      </w:r>
    </w:p>
    <w:p w:rsidR="00AF00DA" w:rsidRPr="00D72C92" w:rsidRDefault="00AF00DA" w:rsidP="00AF00DA">
      <w:pPr>
        <w:tabs>
          <w:tab w:val="num" w:pos="1080"/>
        </w:tabs>
        <w:spacing w:after="180" w:line="240" w:lineRule="auto"/>
        <w:ind w:left="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23"/>
            <w:enabled/>
            <w:calcOnExit w:val="0"/>
            <w:checkBox>
              <w:sizeAuto/>
              <w:default w:val="0"/>
            </w:checkBox>
          </w:ffData>
        </w:fldChar>
      </w:r>
      <w:bookmarkStart w:id="15" w:name="Check23"/>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bookmarkEnd w:id="15"/>
      <w:r w:rsidRPr="00D72C92">
        <w:rPr>
          <w:rFonts w:ascii="Arial" w:eastAsia="Times New Roman" w:hAnsi="Arial" w:cs="Arial"/>
          <w:bCs/>
        </w:rPr>
        <w:t>Other:</w:t>
      </w:r>
      <w:r w:rsidRPr="00D72C92">
        <w:rPr>
          <w:rFonts w:ascii="Arial" w:eastAsia="Times New Roman" w:hAnsi="Arial" w:cs="Arial"/>
          <w:bCs/>
        </w:rPr>
        <w:fldChar w:fldCharType="begin">
          <w:ffData>
            <w:name w:val="Text9"/>
            <w:enabled/>
            <w:calcOnExit w:val="0"/>
            <w:textInput/>
          </w:ffData>
        </w:fldChar>
      </w:r>
      <w:bookmarkStart w:id="16" w:name="Text9"/>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bookmarkEnd w:id="16"/>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AF00DA">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AF00DA" w:rsidRPr="00D72C92" w:rsidRDefault="00AF00DA" w:rsidP="00AF00DA">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fldChar w:fldCharType="begin">
          <w:ffData>
            <w:name w:val="Text8"/>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153C21" w:rsidRPr="00D72C92" w:rsidRDefault="00153C21">
      <w:pPr>
        <w:rPr>
          <w:rFonts w:cs="Times New Roman"/>
        </w:rPr>
      </w:pPr>
      <w:r w:rsidRPr="00D72C92">
        <w:rPr>
          <w:rFonts w:cs="Times New Roman"/>
        </w:rPr>
        <w:br w:type="page"/>
      </w:r>
    </w:p>
    <w:p w:rsidR="00153C21" w:rsidRPr="00D72C92" w:rsidRDefault="00153C21" w:rsidP="00153C21">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Course/Departmental Assessment Report for Instruction</w:t>
      </w:r>
    </w:p>
    <w:p w:rsidR="00153C21" w:rsidRPr="00D72C92" w:rsidRDefault="00153C21" w:rsidP="00153C21">
      <w:pPr>
        <w:autoSpaceDE w:val="0"/>
        <w:autoSpaceDN w:val="0"/>
        <w:adjustRightInd w:val="0"/>
        <w:spacing w:after="0" w:line="240" w:lineRule="auto"/>
        <w:jc w:val="left"/>
        <w:rPr>
          <w:rFonts w:ascii="Arial" w:eastAsia="Times New Roman" w:hAnsi="Arial" w:cs="Arial"/>
          <w:bCs/>
          <w:u w:val="single"/>
        </w:rPr>
      </w:pP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Please complete a form for each course.</w:t>
      </w: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Date: 5/20/2011</w:t>
      </w: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Contact Person: David Nippoldt</w:t>
      </w:r>
    </w:p>
    <w:p w:rsidR="00153C21" w:rsidRPr="00D72C92" w:rsidRDefault="00153C21" w:rsidP="00153C21">
      <w:pPr>
        <w:autoSpaceDE w:val="0"/>
        <w:autoSpaceDN w:val="0"/>
        <w:adjustRightInd w:val="0"/>
        <w:spacing w:after="0" w:line="240" w:lineRule="auto"/>
        <w:jc w:val="left"/>
        <w:rPr>
          <w:rFonts w:ascii="Arial" w:eastAsia="Times New Roman" w:hAnsi="Arial" w:cs="Arial"/>
          <w:b/>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Department: ESL</w:t>
      </w:r>
    </w:p>
    <w:p w:rsidR="00153C21" w:rsidRPr="00D72C92" w:rsidRDefault="00153C21" w:rsidP="00153C21">
      <w:pPr>
        <w:autoSpaceDE w:val="0"/>
        <w:autoSpaceDN w:val="0"/>
        <w:adjustRightInd w:val="0"/>
        <w:spacing w:after="0" w:line="240" w:lineRule="auto"/>
        <w:jc w:val="left"/>
        <w:rPr>
          <w:rFonts w:ascii="Arial" w:eastAsia="Times New Roman" w:hAnsi="Arial" w:cs="Arial"/>
          <w:b/>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Course Name and Number: ESL 260LS</w:t>
      </w:r>
      <w:r w:rsidR="006E632E">
        <w:rPr>
          <w:rFonts w:ascii="Arial" w:eastAsia="Times New Roman" w:hAnsi="Arial" w:cs="Arial"/>
          <w:b/>
          <w:bCs/>
        </w:rPr>
        <w:tab/>
      </w:r>
      <w:hyperlink r:id="rId14" w:history="1">
        <w:r w:rsidR="006E632E" w:rsidRPr="007057BE">
          <w:rPr>
            <w:rStyle w:val="Hyperlink"/>
            <w:rFonts w:ascii="Arial" w:eastAsia="Times New Roman" w:hAnsi="Arial" w:cs="Arial"/>
            <w:bCs/>
            <w:sz w:val="18"/>
          </w:rPr>
          <w:t>Additional data can be found by following this link.</w:t>
        </w:r>
      </w:hyperlink>
    </w:p>
    <w:p w:rsidR="00153C21" w:rsidRPr="00D72C92" w:rsidRDefault="00153C21" w:rsidP="00153C21">
      <w:pPr>
        <w:spacing w:after="0" w:line="240" w:lineRule="auto"/>
        <w:ind w:left="720"/>
        <w:jc w:val="left"/>
        <w:rPr>
          <w:rFonts w:ascii="Arial" w:eastAsia="Times New Roman" w:hAnsi="Arial" w:cs="Arial"/>
          <w:b/>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Assessed Course SLO(s):</w:t>
      </w:r>
      <w:r w:rsidRPr="00D72C92">
        <w:rPr>
          <w:rFonts w:ascii="Arial" w:eastAsia="Times New Roman" w:hAnsi="Arial" w:cs="Times New Roman"/>
          <w:szCs w:val="20"/>
        </w:rPr>
        <w:t xml:space="preserve"> </w:t>
      </w:r>
    </w:p>
    <w:p w:rsidR="00153C21" w:rsidRPr="00D72C92" w:rsidRDefault="00153C21" w:rsidP="00153C21">
      <w:pPr>
        <w:autoSpaceDE w:val="0"/>
        <w:autoSpaceDN w:val="0"/>
        <w:adjustRightInd w:val="0"/>
        <w:spacing w:after="0" w:line="240" w:lineRule="auto"/>
        <w:ind w:left="360"/>
        <w:jc w:val="left"/>
        <w:rPr>
          <w:rFonts w:ascii="Arial" w:eastAsia="Times New Roman" w:hAnsi="Arial" w:cs="Times New Roman"/>
          <w:szCs w:val="20"/>
        </w:rPr>
      </w:pP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 260LS-A    </w:t>
      </w:r>
      <w:r w:rsidRPr="00D72C92">
        <w:rPr>
          <w:rFonts w:ascii="Arial" w:eastAsia="Times New Roman" w:hAnsi="Arial" w:cs="Arial"/>
          <w:bCs/>
        </w:rPr>
        <w:tab/>
        <w:t>Upon completion of this course, students will be able to listen and understand spoken English at the beginning level</w:t>
      </w: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ESL260LS-B </w:t>
      </w:r>
      <w:r w:rsidRPr="00D72C92">
        <w:rPr>
          <w:rFonts w:ascii="Arial" w:eastAsia="Times New Roman" w:hAnsi="Arial" w:cs="Arial"/>
          <w:bCs/>
        </w:rPr>
        <w:tab/>
        <w:t>Upon complete of this course, student will be able to communicate orally at the low-beginning level.</w:t>
      </w: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ESL260LS-C </w:t>
      </w:r>
      <w:r w:rsidRPr="00D72C92">
        <w:rPr>
          <w:rFonts w:ascii="Arial" w:eastAsia="Times New Roman" w:hAnsi="Arial" w:cs="Arial"/>
          <w:bCs/>
        </w:rPr>
        <w:tab/>
        <w:t xml:space="preserve"> Upon complete of this course, student will be able to perform essential language-learning computer tasks</w:t>
      </w: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
          <w:bCs/>
        </w:rPr>
      </w:pPr>
      <w:r w:rsidRPr="00D72C92">
        <w:rPr>
          <w:rFonts w:ascii="Arial" w:eastAsia="Times New Roman" w:hAnsi="Arial" w:cs="Arial"/>
          <w:b/>
          <w:bCs/>
        </w:rPr>
        <w:t xml:space="preserve"> </w:t>
      </w:r>
    </w:p>
    <w:p w:rsidR="00153C21" w:rsidRPr="00D72C92" w:rsidRDefault="00153C21" w:rsidP="00153C21">
      <w:pPr>
        <w:spacing w:after="0" w:line="240" w:lineRule="auto"/>
        <w:ind w:left="720"/>
        <w:jc w:val="left"/>
        <w:rPr>
          <w:rFonts w:ascii="Arial" w:eastAsia="Times New Roman" w:hAnsi="Arial" w:cs="Arial"/>
          <w:b/>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153C21" w:rsidRPr="00D72C92" w:rsidRDefault="00153C21" w:rsidP="00153C21">
      <w:pPr>
        <w:spacing w:after="0" w:line="240" w:lineRule="auto"/>
        <w:ind w:left="720"/>
        <w:jc w:val="left"/>
        <w:rPr>
          <w:rFonts w:ascii="Arial" w:eastAsia="Times New Roman" w:hAnsi="Arial" w:cs="Arial"/>
          <w:b/>
          <w:bCs/>
        </w:rPr>
      </w:pP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courses with satisfactory results, assessment will occur approximately every fourth semester. Courses with concerns, new courses, or major curricular changes will be assessed more frequently. This time sequence will provide sufficient data at for the five-year program assessment.</w:t>
      </w:r>
    </w:p>
    <w:p w:rsidR="00153C21" w:rsidRPr="00D72C92" w:rsidRDefault="00153C21" w:rsidP="00153C21">
      <w:pPr>
        <w:autoSpaceDE w:val="0"/>
        <w:autoSpaceDN w:val="0"/>
        <w:adjustRightInd w:val="0"/>
        <w:spacing w:after="0" w:line="240" w:lineRule="auto"/>
        <w:jc w:val="left"/>
        <w:rPr>
          <w:rFonts w:ascii="Arial" w:eastAsia="Times New Roman" w:hAnsi="Arial" w:cs="Arial"/>
          <w:b/>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Institutional Outcome Alignment:</w:t>
      </w: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is central to your course?</w:t>
      </w: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1"/>
            <w:enabled/>
            <w:calcOnExit w:val="0"/>
            <w:checkBox>
              <w:sizeAuto/>
              <w:default w:val="1"/>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Communication Skills</w:t>
      </w:r>
    </w:p>
    <w:p w:rsidR="00153C21" w:rsidRPr="00D72C92" w:rsidRDefault="00153C21"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153C21" w:rsidRPr="00D72C92" w:rsidRDefault="00153C21"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2"/>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Critical Thinking and Information Literacy</w:t>
      </w:r>
    </w:p>
    <w:p w:rsidR="00153C21" w:rsidRPr="00D72C92" w:rsidRDefault="00153C21"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153C21" w:rsidRPr="00D72C92" w:rsidRDefault="00153C21"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153C21" w:rsidRPr="00D72C92" w:rsidRDefault="00153C21" w:rsidP="00947378">
      <w:pPr>
        <w:numPr>
          <w:ilvl w:val="0"/>
          <w:numId w:val="10"/>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Global and Community Literacy</w:t>
      </w:r>
    </w:p>
    <w:p w:rsidR="00153C21" w:rsidRPr="00D72C92" w:rsidRDefault="00153C21"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153C21" w:rsidRPr="00D72C92" w:rsidRDefault="00153C21"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153C21" w:rsidRPr="00D72C92" w:rsidRDefault="00153C21"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153C21" w:rsidRPr="00D72C92" w:rsidRDefault="00153C21" w:rsidP="00153C21">
      <w:pPr>
        <w:autoSpaceDE w:val="0"/>
        <w:autoSpaceDN w:val="0"/>
        <w:adjustRightInd w:val="0"/>
        <w:spacing w:after="0" w:line="240" w:lineRule="auto"/>
        <w:ind w:left="720"/>
        <w:jc w:val="left"/>
        <w:rPr>
          <w:rFonts w:ascii="Arial" w:eastAsia="Times New Roman" w:hAnsi="Arial" w:cs="Arial"/>
          <w:bCs/>
        </w:rPr>
      </w:pP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Personal Development</w:t>
      </w:r>
    </w:p>
    <w:p w:rsidR="00153C21" w:rsidRPr="00D72C92" w:rsidRDefault="00153C21"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153C21" w:rsidRPr="00D72C92" w:rsidRDefault="00153C21"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153C21" w:rsidRPr="00D72C92" w:rsidRDefault="00153C21"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153C21" w:rsidRPr="00D72C92" w:rsidRDefault="00153C21" w:rsidP="00153C21">
      <w:pPr>
        <w:autoSpaceDE w:val="0"/>
        <w:autoSpaceDN w:val="0"/>
        <w:adjustRightInd w:val="0"/>
        <w:spacing w:after="0" w:line="240" w:lineRule="auto"/>
        <w:jc w:val="left"/>
        <w:rPr>
          <w:rFonts w:ascii="Arial" w:eastAsia="Times New Roman" w:hAnsi="Arial" w:cs="Arial"/>
          <w:b/>
          <w:bCs/>
        </w:rPr>
      </w:pPr>
    </w:p>
    <w:p w:rsidR="00153C21" w:rsidRPr="00D72C92" w:rsidRDefault="00153C21" w:rsidP="00153C21">
      <w:pPr>
        <w:autoSpaceDE w:val="0"/>
        <w:autoSpaceDN w:val="0"/>
        <w:adjustRightInd w:val="0"/>
        <w:spacing w:after="0" w:line="240" w:lineRule="auto"/>
        <w:jc w:val="left"/>
        <w:rPr>
          <w:rFonts w:ascii="Arial" w:eastAsia="Times New Roman" w:hAnsi="Arial" w:cs="Arial"/>
          <w:b/>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w:t>
      </w: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153C21" w:rsidRPr="00D72C92" w:rsidTr="00153C21">
        <w:trPr>
          <w:trHeight w:val="2219"/>
        </w:trPr>
        <w:tc>
          <w:tcPr>
            <w:tcW w:w="5163" w:type="dxa"/>
          </w:tcPr>
          <w:p w:rsidR="00153C21" w:rsidRPr="00D72C92" w:rsidRDefault="00153C21" w:rsidP="00153C21">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5"/>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Item analysis of exams, quizzes, problem </w:t>
            </w:r>
          </w:p>
          <w:p w:rsidR="00153C21" w:rsidRPr="00D72C92" w:rsidRDefault="00153C21" w:rsidP="00153C21">
            <w:pPr>
              <w:spacing w:after="0" w:line="240" w:lineRule="auto"/>
              <w:jc w:val="left"/>
              <w:rPr>
                <w:rFonts w:ascii="Arial" w:eastAsia="Times New Roman" w:hAnsi="Arial" w:cs="Arial"/>
              </w:rPr>
            </w:pPr>
            <w:r w:rsidRPr="00D72C92">
              <w:rPr>
                <w:rFonts w:ascii="Arial" w:eastAsia="Times New Roman" w:hAnsi="Arial" w:cs="Arial"/>
              </w:rPr>
              <w:t xml:space="preserve">      sets, etc. (items linked to specific </w:t>
            </w:r>
          </w:p>
          <w:p w:rsidR="00153C21" w:rsidRPr="00D72C92" w:rsidRDefault="00153C21" w:rsidP="00153C21">
            <w:pPr>
              <w:spacing w:after="0" w:line="240" w:lineRule="auto"/>
              <w:jc w:val="left"/>
              <w:rPr>
                <w:rFonts w:ascii="Arial" w:eastAsia="Times New Roman" w:hAnsi="Arial" w:cs="Arial"/>
              </w:rPr>
            </w:pPr>
            <w:r w:rsidRPr="00D72C92">
              <w:rPr>
                <w:rFonts w:ascii="Arial" w:eastAsia="Times New Roman" w:hAnsi="Arial" w:cs="Arial"/>
              </w:rPr>
              <w:t xml:space="preserve">      outcomes)</w:t>
            </w:r>
          </w:p>
          <w:p w:rsidR="00153C21" w:rsidRPr="00D72C92" w:rsidRDefault="00153C21" w:rsidP="00153C21">
            <w:pPr>
              <w:spacing w:after="0" w:line="240" w:lineRule="auto"/>
              <w:jc w:val="left"/>
              <w:rPr>
                <w:rFonts w:ascii="Courier New" w:eastAsia="Times New Roman" w:hAnsi="Courier New" w:cs="Arial"/>
                <w:sz w:val="36"/>
              </w:rPr>
            </w:pPr>
          </w:p>
          <w:p w:rsidR="00153C21" w:rsidRPr="00D72C92" w:rsidRDefault="00153C21" w:rsidP="00153C21">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6"/>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rubrics (essays/ </w:t>
            </w:r>
          </w:p>
          <w:p w:rsidR="00153C21" w:rsidRPr="00D72C92" w:rsidRDefault="00153C21" w:rsidP="00153C21">
            <w:pPr>
              <w:spacing w:after="0" w:line="240" w:lineRule="auto"/>
              <w:jc w:val="left"/>
              <w:rPr>
                <w:rFonts w:ascii="Arial" w:eastAsia="Times New Roman" w:hAnsi="Arial" w:cs="Arial"/>
              </w:rPr>
            </w:pPr>
            <w:r w:rsidRPr="00D72C92">
              <w:rPr>
                <w:rFonts w:ascii="Arial" w:eastAsia="Times New Roman" w:hAnsi="Arial" w:cs="Arial"/>
              </w:rPr>
              <w:t xml:space="preserve">      reports, projects, performances, </w:t>
            </w:r>
          </w:p>
          <w:p w:rsidR="00153C21" w:rsidRPr="00D72C92" w:rsidRDefault="00153C21" w:rsidP="00153C21">
            <w:pPr>
              <w:spacing w:after="0" w:line="240" w:lineRule="auto"/>
              <w:jc w:val="left"/>
              <w:rPr>
                <w:rFonts w:ascii="Arial" w:eastAsia="Times New Roman" w:hAnsi="Arial" w:cs="Arial"/>
              </w:rPr>
            </w:pPr>
            <w:r w:rsidRPr="00D72C92">
              <w:rPr>
                <w:rFonts w:ascii="Arial" w:eastAsia="Times New Roman" w:hAnsi="Arial" w:cs="Arial"/>
              </w:rPr>
              <w:t xml:space="preserve">      presentations, etc.)</w:t>
            </w:r>
          </w:p>
          <w:p w:rsidR="00153C21" w:rsidRPr="00D72C92" w:rsidRDefault="00153C21" w:rsidP="00153C21">
            <w:pPr>
              <w:spacing w:after="0" w:line="240" w:lineRule="auto"/>
              <w:jc w:val="left"/>
              <w:rPr>
                <w:rFonts w:ascii="Courier New" w:eastAsia="Times New Roman" w:hAnsi="Courier New" w:cs="Arial"/>
                <w:sz w:val="36"/>
              </w:rPr>
            </w:pPr>
          </w:p>
          <w:p w:rsidR="00153C21" w:rsidRPr="00D72C92" w:rsidRDefault="00153C21" w:rsidP="00153C21">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checklists </w:t>
            </w:r>
          </w:p>
          <w:p w:rsidR="00153C21" w:rsidRPr="00D72C92" w:rsidRDefault="00153C21" w:rsidP="00153C21">
            <w:pPr>
              <w:spacing w:after="0" w:line="240" w:lineRule="auto"/>
              <w:jc w:val="left"/>
              <w:rPr>
                <w:rFonts w:ascii="Courier New" w:eastAsia="Times New Roman" w:hAnsi="Courier New" w:cs="Arial"/>
                <w:sz w:val="36"/>
              </w:rPr>
            </w:pPr>
          </w:p>
          <w:p w:rsidR="00153C21" w:rsidRPr="00D72C92" w:rsidRDefault="00153C21" w:rsidP="00153C21">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8"/>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Direct observation of performances, </w:t>
            </w:r>
          </w:p>
          <w:p w:rsidR="00153C21" w:rsidRPr="00D72C92" w:rsidRDefault="00153C21" w:rsidP="00153C21">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153C21" w:rsidRPr="00D72C92" w:rsidRDefault="00153C21" w:rsidP="00153C21">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153C21" w:rsidRPr="00D72C92" w:rsidRDefault="00153C21" w:rsidP="00153C21">
            <w:pPr>
              <w:spacing w:after="0" w:line="240" w:lineRule="auto"/>
              <w:ind w:left="360"/>
              <w:jc w:val="left"/>
              <w:rPr>
                <w:rFonts w:ascii="Arial" w:eastAsia="Times New Roman" w:hAnsi="Arial" w:cs="Arial"/>
                <w:b/>
                <w:bCs/>
              </w:rPr>
            </w:pPr>
          </w:p>
        </w:tc>
        <w:tc>
          <w:tcPr>
            <w:tcW w:w="5399" w:type="dxa"/>
          </w:tcPr>
          <w:p w:rsidR="00153C21" w:rsidRPr="00D72C92" w:rsidRDefault="00153C21" w:rsidP="00153C21">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9"/>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Student self-assessments (e.g. reflective </w:t>
            </w:r>
          </w:p>
          <w:p w:rsidR="00153C21" w:rsidRPr="00D72C92" w:rsidRDefault="00153C21" w:rsidP="00153C21">
            <w:pPr>
              <w:spacing w:after="0" w:line="240" w:lineRule="auto"/>
              <w:jc w:val="left"/>
              <w:rPr>
                <w:rFonts w:ascii="Arial" w:eastAsia="Times New Roman" w:hAnsi="Arial" w:cs="Arial"/>
              </w:rPr>
            </w:pPr>
            <w:r w:rsidRPr="00D72C92">
              <w:rPr>
                <w:rFonts w:ascii="Arial" w:eastAsia="Times New Roman" w:hAnsi="Arial" w:cs="Arial"/>
              </w:rPr>
              <w:t xml:space="preserve">      journals, surveys)</w:t>
            </w:r>
          </w:p>
          <w:p w:rsidR="00153C21" w:rsidRPr="00D72C92" w:rsidRDefault="00153C21" w:rsidP="00153C21">
            <w:pPr>
              <w:spacing w:after="0" w:line="240" w:lineRule="auto"/>
              <w:jc w:val="left"/>
              <w:rPr>
                <w:rFonts w:ascii="Courier New" w:eastAsia="Times New Roman" w:hAnsi="Courier New" w:cs="Arial"/>
                <w:sz w:val="36"/>
              </w:rPr>
            </w:pPr>
          </w:p>
          <w:p w:rsidR="00153C21" w:rsidRPr="00D72C92" w:rsidRDefault="00153C21" w:rsidP="00153C21">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0"/>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Classroom Assessment Techniques (CATS, </w:t>
            </w:r>
          </w:p>
          <w:p w:rsidR="00153C21" w:rsidRPr="00D72C92" w:rsidRDefault="00153C21" w:rsidP="00153C21">
            <w:pPr>
              <w:spacing w:after="0" w:line="240" w:lineRule="auto"/>
              <w:jc w:val="left"/>
              <w:rPr>
                <w:rFonts w:ascii="Arial" w:eastAsia="Times New Roman" w:hAnsi="Arial" w:cs="Arial"/>
              </w:rPr>
            </w:pPr>
            <w:r w:rsidRPr="00D72C92">
              <w:rPr>
                <w:rFonts w:ascii="Arial" w:eastAsia="Times New Roman" w:hAnsi="Arial" w:cs="Arial"/>
              </w:rPr>
              <w:t xml:space="preserve">      “clicker” mediated responses, etc.)</w:t>
            </w:r>
          </w:p>
          <w:p w:rsidR="00153C21" w:rsidRPr="00D72C92" w:rsidRDefault="00153C21" w:rsidP="00153C21">
            <w:pPr>
              <w:spacing w:after="0" w:line="240" w:lineRule="auto"/>
              <w:jc w:val="left"/>
              <w:rPr>
                <w:rFonts w:ascii="Courier New" w:eastAsia="Times New Roman" w:hAnsi="Courier New" w:cs="Arial"/>
                <w:sz w:val="36"/>
              </w:rPr>
            </w:pPr>
          </w:p>
          <w:p w:rsidR="00153C21" w:rsidRPr="00D72C92" w:rsidRDefault="00153C21" w:rsidP="00153C21">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1"/>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Capstone projects or final summative </w:t>
            </w:r>
          </w:p>
          <w:p w:rsidR="00153C21" w:rsidRPr="00D72C92" w:rsidRDefault="00153C21" w:rsidP="00153C21">
            <w:pPr>
              <w:spacing w:after="0" w:line="240" w:lineRule="auto"/>
              <w:jc w:val="left"/>
              <w:rPr>
                <w:rFonts w:ascii="Arial" w:eastAsia="Times New Roman" w:hAnsi="Arial" w:cs="Arial"/>
              </w:rPr>
            </w:pPr>
            <w:r w:rsidRPr="00D72C92">
              <w:rPr>
                <w:rFonts w:ascii="Arial" w:eastAsia="Times New Roman" w:hAnsi="Arial" w:cs="Arial"/>
              </w:rPr>
              <w:t xml:space="preserve">      assessment (final exams, capstone projects, </w:t>
            </w:r>
          </w:p>
          <w:p w:rsidR="00153C21" w:rsidRPr="00D72C92" w:rsidRDefault="00153C21" w:rsidP="00153C21">
            <w:pPr>
              <w:spacing w:after="0" w:line="240" w:lineRule="auto"/>
              <w:jc w:val="left"/>
              <w:rPr>
                <w:rFonts w:ascii="Arial" w:eastAsia="Times New Roman" w:hAnsi="Arial" w:cs="Arial"/>
              </w:rPr>
            </w:pPr>
            <w:r w:rsidRPr="00D72C92">
              <w:rPr>
                <w:rFonts w:ascii="Arial" w:eastAsia="Times New Roman" w:hAnsi="Arial" w:cs="Arial"/>
              </w:rPr>
              <w:t xml:space="preserve">      portfolios, etc.)</w:t>
            </w:r>
          </w:p>
          <w:p w:rsidR="00153C21" w:rsidRPr="00D72C92" w:rsidRDefault="00153C21" w:rsidP="00153C21">
            <w:pPr>
              <w:spacing w:after="0" w:line="240" w:lineRule="auto"/>
              <w:jc w:val="left"/>
              <w:rPr>
                <w:rFonts w:ascii="Courier New" w:eastAsia="Times New Roman" w:hAnsi="Courier New" w:cs="Arial"/>
                <w:sz w:val="36"/>
              </w:rPr>
            </w:pPr>
          </w:p>
          <w:p w:rsidR="00153C21" w:rsidRPr="00D72C92" w:rsidRDefault="00153C21" w:rsidP="00153C21">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2"/>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Other (please describe) </w:t>
            </w:r>
          </w:p>
          <w:p w:rsidR="00153C21" w:rsidRPr="00D72C92" w:rsidRDefault="00153C21" w:rsidP="00153C21">
            <w:pPr>
              <w:tabs>
                <w:tab w:val="num" w:pos="900"/>
              </w:tabs>
              <w:spacing w:after="0" w:line="240" w:lineRule="auto"/>
              <w:ind w:left="900" w:hanging="540"/>
              <w:jc w:val="left"/>
              <w:rPr>
                <w:rFonts w:ascii="Arial" w:eastAsia="Times New Roman" w:hAnsi="Arial" w:cs="Arial"/>
                <w:b/>
                <w:bCs/>
              </w:rPr>
            </w:pPr>
          </w:p>
        </w:tc>
      </w:tr>
    </w:tbl>
    <w:p w:rsidR="00153C21" w:rsidRPr="00D72C92" w:rsidRDefault="00153C21" w:rsidP="00153C21">
      <w:pPr>
        <w:autoSpaceDE w:val="0"/>
        <w:autoSpaceDN w:val="0"/>
        <w:adjustRightInd w:val="0"/>
        <w:spacing w:after="0" w:line="240" w:lineRule="auto"/>
        <w:jc w:val="left"/>
        <w:rPr>
          <w:rFonts w:ascii="Arial" w:eastAsia="Times New Roman" w:hAnsi="Arial" w:cs="Arial"/>
          <w:b/>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Please attach any instruments used for assessment (rubrics, checklists, surveys, etc.).</w:t>
      </w:r>
    </w:p>
    <w:p w:rsidR="00153C21" w:rsidRPr="00D72C92" w:rsidRDefault="00153C21" w:rsidP="00153C21">
      <w:pPr>
        <w:autoSpaceDE w:val="0"/>
        <w:autoSpaceDN w:val="0"/>
        <w:adjustRightInd w:val="0"/>
        <w:spacing w:after="0" w:line="240" w:lineRule="auto"/>
        <w:jc w:val="left"/>
        <w:rPr>
          <w:rFonts w:ascii="Arial" w:eastAsia="Times New Roman" w:hAnsi="Arial" w:cs="Arial"/>
          <w:b/>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153C21" w:rsidRPr="00D72C92" w:rsidRDefault="00153C21" w:rsidP="00153C21">
      <w:pPr>
        <w:spacing w:after="0" w:line="240" w:lineRule="auto"/>
        <w:ind w:left="720"/>
        <w:jc w:val="left"/>
        <w:rPr>
          <w:rFonts w:ascii="Arial" w:eastAsia="Times New Roman" w:hAnsi="Arial" w:cs="Arial"/>
          <w:b/>
          <w:bCs/>
        </w:rPr>
      </w:pPr>
    </w:p>
    <w:p w:rsidR="00153C21" w:rsidRPr="00D72C92" w:rsidRDefault="00153C21" w:rsidP="00153C21">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most SLOs, we consider success to be an average score of 70% or higher. Secondarily, we also consider what percent of students have a score of 70% or over.</w:t>
      </w:r>
    </w:p>
    <w:p w:rsidR="00153C21" w:rsidRPr="00D72C92" w:rsidRDefault="00153C21" w:rsidP="00153C21">
      <w:pPr>
        <w:autoSpaceDE w:val="0"/>
        <w:autoSpaceDN w:val="0"/>
        <w:adjustRightInd w:val="0"/>
        <w:spacing w:after="0" w:line="240" w:lineRule="auto"/>
        <w:jc w:val="left"/>
        <w:rPr>
          <w:rFonts w:ascii="Arial" w:eastAsia="Times New Roman" w:hAnsi="Arial" w:cs="Arial"/>
          <w:b/>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Assessment Results:</w:t>
      </w: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 Did the assessment work, and if not, what needs to be revised?</w:t>
      </w: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The curriculum and methods of instruction are successful in achieving the student learning outcomes. </w:t>
      </w: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p>
    <w:p w:rsidR="00153C21" w:rsidRPr="00D72C92" w:rsidRDefault="00153C21" w:rsidP="00947378">
      <w:pPr>
        <w:numPr>
          <w:ilvl w:val="0"/>
          <w:numId w:val="20"/>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Action Plan:</w:t>
      </w: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w:t>
      </w:r>
    </w:p>
    <w:p w:rsidR="00153C21" w:rsidRPr="00D72C92" w:rsidRDefault="00153C21" w:rsidP="00153C21">
      <w:pPr>
        <w:autoSpaceDE w:val="0"/>
        <w:autoSpaceDN w:val="0"/>
        <w:adjustRightInd w:val="0"/>
        <w:spacing w:after="0" w:line="240" w:lineRule="auto"/>
        <w:jc w:val="left"/>
        <w:rPr>
          <w:rFonts w:ascii="Arial" w:eastAsia="Times New Roman" w:hAnsi="Arial" w:cs="Arial"/>
          <w:bCs/>
        </w:rPr>
      </w:pPr>
    </w:p>
    <w:p w:rsidR="00153C21" w:rsidRPr="00D72C92" w:rsidRDefault="00153C21" w:rsidP="00153C21">
      <w:pPr>
        <w:tabs>
          <w:tab w:val="num" w:pos="1080"/>
        </w:tabs>
        <w:spacing w:after="180" w:line="240" w:lineRule="auto"/>
        <w:ind w:firstLine="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13"/>
            <w:enabled/>
            <w:calcOnExit w:val="0"/>
            <w:checkBox>
              <w:sizeAuto/>
              <w:default w:val="1"/>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rPr>
        <w:t>Results are positive—no changes to be made</w:t>
      </w:r>
    </w:p>
    <w:p w:rsidR="00153C21" w:rsidRPr="00D72C92" w:rsidRDefault="00153C21" w:rsidP="00153C21">
      <w:pPr>
        <w:tabs>
          <w:tab w:val="num" w:pos="1080"/>
        </w:tabs>
        <w:spacing w:after="180" w:line="240" w:lineRule="auto"/>
        <w:ind w:firstLine="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4"/>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Conduct further assessment related to the issue and outcome</w:t>
      </w:r>
    </w:p>
    <w:p w:rsidR="00153C21" w:rsidRPr="00D72C92" w:rsidRDefault="00153C21" w:rsidP="00153C21">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sz w:val="36"/>
          <w:szCs w:val="36"/>
        </w:rPr>
        <w:fldChar w:fldCharType="begin">
          <w:ffData>
            <w:name w:val="Check1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 xml:space="preserve">Use new or revised teaching methods (e.g., more use of group work, new                      </w:t>
      </w:r>
    </w:p>
    <w:p w:rsidR="00153C21" w:rsidRPr="00D72C92" w:rsidRDefault="00153C21" w:rsidP="00153C21">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lecture, etc.) </w:t>
      </w:r>
    </w:p>
    <w:p w:rsidR="00153C21" w:rsidRPr="00D72C92" w:rsidRDefault="00153C21" w:rsidP="00153C21">
      <w:pPr>
        <w:tabs>
          <w:tab w:val="num" w:pos="1080"/>
        </w:tabs>
        <w:spacing w:after="0" w:line="240" w:lineRule="auto"/>
        <w:ind w:left="720"/>
        <w:jc w:val="left"/>
        <w:rPr>
          <w:rFonts w:ascii="Arial" w:eastAsia="Times New Roman" w:hAnsi="Arial" w:cs="Arial"/>
          <w:bCs/>
        </w:rPr>
      </w:pPr>
    </w:p>
    <w:p w:rsidR="00153C21" w:rsidRPr="00D72C92" w:rsidRDefault="00153C21" w:rsidP="00153C21">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Develop new methods of evaluating student work</w:t>
      </w:r>
    </w:p>
    <w:p w:rsidR="00153C21" w:rsidRPr="00D72C92" w:rsidRDefault="00153C21" w:rsidP="00153C21">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Plan purchase of new equipment or supplies needed for modified student </w:t>
      </w:r>
    </w:p>
    <w:p w:rsidR="00153C21" w:rsidRPr="00D72C92" w:rsidRDefault="00153C21" w:rsidP="00153C21">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Activities</w:t>
      </w:r>
    </w:p>
    <w:p w:rsidR="00153C21" w:rsidRPr="00D72C92" w:rsidRDefault="00153C21" w:rsidP="00153C21">
      <w:pPr>
        <w:tabs>
          <w:tab w:val="num" w:pos="1080"/>
        </w:tabs>
        <w:spacing w:after="0" w:line="240" w:lineRule="auto"/>
        <w:ind w:left="720"/>
        <w:jc w:val="left"/>
        <w:rPr>
          <w:rFonts w:ascii="Arial" w:eastAsia="Times New Roman" w:hAnsi="Arial" w:cs="Arial"/>
          <w:bCs/>
        </w:rPr>
      </w:pPr>
    </w:p>
    <w:p w:rsidR="00153C21" w:rsidRPr="00D72C92" w:rsidRDefault="00153C21" w:rsidP="00153C21">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8"/>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Make changes in staffing plans (e.g., modified job descriptions, requests for </w:t>
      </w:r>
    </w:p>
    <w:p w:rsidR="00153C21" w:rsidRPr="00D72C92" w:rsidRDefault="00153C21" w:rsidP="00153C21">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new positions, etc.)</w:t>
      </w:r>
    </w:p>
    <w:p w:rsidR="00153C21" w:rsidRPr="00D72C92" w:rsidRDefault="00153C21" w:rsidP="00153C21">
      <w:pPr>
        <w:tabs>
          <w:tab w:val="num" w:pos="1080"/>
        </w:tabs>
        <w:spacing w:after="0" w:line="240" w:lineRule="auto"/>
        <w:ind w:left="720"/>
        <w:jc w:val="left"/>
        <w:rPr>
          <w:rFonts w:ascii="Arial" w:eastAsia="Times New Roman" w:hAnsi="Arial" w:cs="Arial"/>
          <w:bCs/>
        </w:rPr>
      </w:pPr>
    </w:p>
    <w:p w:rsidR="00153C21" w:rsidRPr="00D72C92" w:rsidRDefault="00153C21" w:rsidP="00153C21">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9"/>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Engage in professional development about best practices for this type of </w:t>
      </w:r>
    </w:p>
    <w:p w:rsidR="00153C21" w:rsidRPr="00D72C92" w:rsidRDefault="00153C21" w:rsidP="00153C21">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class/activity</w:t>
      </w:r>
    </w:p>
    <w:p w:rsidR="00153C21" w:rsidRPr="00D72C92" w:rsidRDefault="00153C21" w:rsidP="00153C21">
      <w:pPr>
        <w:tabs>
          <w:tab w:val="num" w:pos="1080"/>
        </w:tabs>
        <w:spacing w:after="0" w:line="240" w:lineRule="auto"/>
        <w:ind w:left="720"/>
        <w:jc w:val="left"/>
        <w:rPr>
          <w:rFonts w:ascii="Arial" w:eastAsia="Times New Roman" w:hAnsi="Arial" w:cs="Arial"/>
          <w:bCs/>
        </w:rPr>
      </w:pPr>
    </w:p>
    <w:p w:rsidR="00153C21" w:rsidRPr="00D72C92" w:rsidRDefault="00153C21" w:rsidP="00153C21">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0"/>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sequence or prerequisites</w:t>
      </w:r>
    </w:p>
    <w:p w:rsidR="00153C21" w:rsidRPr="00D72C92" w:rsidRDefault="00153C21" w:rsidP="00153C21">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1"/>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syllabus or outline (e.g., change in course topics)</w:t>
      </w:r>
    </w:p>
    <w:p w:rsidR="00153C21" w:rsidRPr="00D72C92" w:rsidRDefault="00153C21" w:rsidP="00153C21">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2"/>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Unable to determine what should be done</w:t>
      </w:r>
    </w:p>
    <w:p w:rsidR="00153C21" w:rsidRPr="00D72C92" w:rsidRDefault="00153C21" w:rsidP="00153C21">
      <w:pPr>
        <w:tabs>
          <w:tab w:val="num" w:pos="1080"/>
        </w:tabs>
        <w:spacing w:after="180" w:line="240" w:lineRule="auto"/>
        <w:ind w:left="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2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Other:</w:t>
      </w:r>
      <w:r w:rsidRPr="00D72C92">
        <w:rPr>
          <w:rFonts w:ascii="Arial" w:eastAsia="Times New Roman" w:hAnsi="Arial" w:cs="Arial"/>
          <w:bCs/>
        </w:rPr>
        <w:fldChar w:fldCharType="begin">
          <w:ffData>
            <w:name w:val="Text9"/>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153C21" w:rsidRPr="00D72C92" w:rsidRDefault="00153C21" w:rsidP="00153C21">
      <w:pPr>
        <w:autoSpaceDE w:val="0"/>
        <w:autoSpaceDN w:val="0"/>
        <w:adjustRightInd w:val="0"/>
        <w:spacing w:after="0" w:line="240" w:lineRule="auto"/>
        <w:jc w:val="left"/>
        <w:rPr>
          <w:rFonts w:ascii="Arial" w:eastAsia="Times New Roman" w:hAnsi="Arial" w:cs="Arial"/>
          <w:b/>
          <w:bCs/>
        </w:rPr>
      </w:pPr>
    </w:p>
    <w:p w:rsidR="00153C21" w:rsidRPr="00D72C92" w:rsidRDefault="00153C21" w:rsidP="00153C21">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153C21" w:rsidRPr="00D72C92" w:rsidRDefault="00153C21" w:rsidP="00153C21">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fldChar w:fldCharType="begin">
          <w:ffData>
            <w:name w:val="Text8"/>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153C21" w:rsidRPr="00D72C92" w:rsidRDefault="00153C21" w:rsidP="00153C21">
      <w:pPr>
        <w:autoSpaceDE w:val="0"/>
        <w:autoSpaceDN w:val="0"/>
        <w:adjustRightInd w:val="0"/>
        <w:spacing w:after="0" w:line="240" w:lineRule="auto"/>
        <w:jc w:val="left"/>
        <w:rPr>
          <w:rFonts w:ascii="Arial" w:eastAsia="Times New Roman" w:hAnsi="Arial" w:cs="Arial"/>
          <w:b/>
          <w:bCs/>
        </w:rPr>
      </w:pPr>
    </w:p>
    <w:p w:rsidR="00153C21" w:rsidRPr="00D72C92" w:rsidRDefault="00153C21" w:rsidP="00153C21">
      <w:pPr>
        <w:jc w:val="left"/>
        <w:rPr>
          <w:rFonts w:ascii="Arial" w:eastAsia="Times New Roman" w:hAnsi="Arial" w:cs="Times New Roman"/>
          <w:szCs w:val="20"/>
        </w:rPr>
      </w:pPr>
    </w:p>
    <w:p w:rsidR="00153C21" w:rsidRPr="00D72C92" w:rsidRDefault="00153C21">
      <w:pPr>
        <w:rPr>
          <w:rFonts w:cs="Times New Roman"/>
        </w:rPr>
      </w:pPr>
      <w:r w:rsidRPr="00D72C92">
        <w:rPr>
          <w:rFonts w:cs="Times New Roman"/>
        </w:rPr>
        <w:br w:type="page"/>
      </w:r>
    </w:p>
    <w:p w:rsidR="0039094C" w:rsidRPr="00D72C92" w:rsidRDefault="0039094C" w:rsidP="0039094C">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Course/Departmental Assessment Report for Instruction</w:t>
      </w:r>
    </w:p>
    <w:p w:rsidR="0039094C" w:rsidRPr="00D72C92" w:rsidRDefault="0039094C" w:rsidP="0039094C">
      <w:pPr>
        <w:autoSpaceDE w:val="0"/>
        <w:autoSpaceDN w:val="0"/>
        <w:adjustRightInd w:val="0"/>
        <w:spacing w:after="0" w:line="240" w:lineRule="auto"/>
        <w:jc w:val="left"/>
        <w:rPr>
          <w:rFonts w:ascii="Arial" w:eastAsia="Times New Roman" w:hAnsi="Arial" w:cs="Arial"/>
          <w:bCs/>
          <w:u w:val="single"/>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Please complete a form for each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Date: 5/20/2011</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Contact Person: David Nippoldt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Department: ESL</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Course Name and Number: ESL 261I</w:t>
      </w:r>
      <w:r w:rsidR="00D42085">
        <w:rPr>
          <w:rFonts w:ascii="Arial" w:eastAsia="Times New Roman" w:hAnsi="Arial" w:cs="Arial"/>
          <w:b/>
          <w:bCs/>
        </w:rPr>
        <w:tab/>
      </w:r>
      <w:hyperlink r:id="rId15" w:history="1">
        <w:r w:rsidR="00D42085" w:rsidRPr="007057BE">
          <w:rPr>
            <w:rStyle w:val="Hyperlink"/>
            <w:rFonts w:ascii="Arial" w:eastAsia="Times New Roman" w:hAnsi="Arial" w:cs="Arial"/>
            <w:bCs/>
            <w:sz w:val="18"/>
          </w:rPr>
          <w:t>Additional data can be found by following this link.</w:t>
        </w:r>
      </w:hyperlink>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Assessed Course SLO(s):</w:t>
      </w:r>
      <w:r w:rsidRPr="00D72C92">
        <w:rPr>
          <w:rFonts w:ascii="Arial" w:eastAsia="Times New Roman" w:hAnsi="Arial" w:cs="Times New Roman"/>
          <w:szCs w:val="20"/>
        </w:rPr>
        <w:t xml:space="preserve"> </w:t>
      </w:r>
    </w:p>
    <w:p w:rsidR="0039094C" w:rsidRPr="00D72C92" w:rsidRDefault="0039094C" w:rsidP="0039094C">
      <w:pPr>
        <w:autoSpaceDE w:val="0"/>
        <w:autoSpaceDN w:val="0"/>
        <w:adjustRightInd w:val="0"/>
        <w:spacing w:after="0" w:line="240" w:lineRule="auto"/>
        <w:ind w:left="108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1080"/>
        <w:jc w:val="left"/>
        <w:rPr>
          <w:rFonts w:ascii="Arial" w:eastAsia="Times New Roman" w:hAnsi="Arial" w:cs="Arial"/>
          <w:bCs/>
        </w:rPr>
      </w:pPr>
      <w:r w:rsidRPr="00D72C92">
        <w:rPr>
          <w:rFonts w:ascii="Arial" w:eastAsia="Times New Roman" w:hAnsi="Arial" w:cs="Arial"/>
          <w:bCs/>
        </w:rPr>
        <w:t xml:space="preserve">SLO ESL 261I-A.  </w:t>
      </w:r>
      <w:r w:rsidRPr="00D72C92">
        <w:rPr>
          <w:rFonts w:ascii="Arial" w:eastAsia="Times New Roman" w:hAnsi="Arial" w:cs="Arial"/>
          <w:bCs/>
        </w:rPr>
        <w:tab/>
        <w:t>read and understand beginning-level texts.</w:t>
      </w:r>
    </w:p>
    <w:p w:rsidR="0039094C" w:rsidRPr="00D72C92" w:rsidRDefault="0039094C" w:rsidP="0039094C">
      <w:pPr>
        <w:autoSpaceDE w:val="0"/>
        <w:autoSpaceDN w:val="0"/>
        <w:adjustRightInd w:val="0"/>
        <w:spacing w:after="0" w:line="240" w:lineRule="auto"/>
        <w:ind w:left="1080"/>
        <w:jc w:val="left"/>
        <w:rPr>
          <w:rFonts w:ascii="Arial" w:eastAsia="Times New Roman" w:hAnsi="Arial" w:cs="Arial"/>
          <w:bCs/>
        </w:rPr>
      </w:pPr>
      <w:r w:rsidRPr="00D72C92">
        <w:rPr>
          <w:rFonts w:ascii="Arial" w:eastAsia="Times New Roman" w:hAnsi="Arial" w:cs="Arial"/>
          <w:bCs/>
        </w:rPr>
        <w:t xml:space="preserve">SLO ESL 261I-B  </w:t>
      </w:r>
      <w:r w:rsidRPr="00D72C92">
        <w:rPr>
          <w:rFonts w:ascii="Arial" w:eastAsia="Times New Roman" w:hAnsi="Arial" w:cs="Arial"/>
          <w:bCs/>
        </w:rPr>
        <w:tab/>
        <w:t>student will be able to write sentences and basic paragraphs at the beginning level.</w:t>
      </w:r>
    </w:p>
    <w:p w:rsidR="0039094C" w:rsidRPr="00D72C92" w:rsidRDefault="0039094C" w:rsidP="0039094C">
      <w:pPr>
        <w:autoSpaceDE w:val="0"/>
        <w:autoSpaceDN w:val="0"/>
        <w:adjustRightInd w:val="0"/>
        <w:spacing w:after="0" w:line="240" w:lineRule="auto"/>
        <w:ind w:left="1080"/>
        <w:jc w:val="left"/>
        <w:rPr>
          <w:rFonts w:ascii="Arial" w:eastAsia="Times New Roman" w:hAnsi="Arial" w:cs="Arial"/>
          <w:bCs/>
        </w:rPr>
      </w:pPr>
      <w:r w:rsidRPr="00D72C92">
        <w:rPr>
          <w:rFonts w:ascii="Arial" w:eastAsia="Times New Roman" w:hAnsi="Arial" w:cs="Arial"/>
          <w:bCs/>
        </w:rPr>
        <w:t xml:space="preserve">SLO ESL 261I-C     </w:t>
      </w:r>
      <w:r w:rsidRPr="00D72C92">
        <w:rPr>
          <w:rFonts w:ascii="Arial" w:eastAsia="Times New Roman" w:hAnsi="Arial" w:cs="Arial"/>
          <w:bCs/>
        </w:rPr>
        <w:tab/>
        <w:t>recognize and use beginning grammar structures.</w:t>
      </w:r>
    </w:p>
    <w:p w:rsidR="0039094C" w:rsidRPr="00D72C92" w:rsidRDefault="0039094C" w:rsidP="0039094C">
      <w:pPr>
        <w:autoSpaceDE w:val="0"/>
        <w:autoSpaceDN w:val="0"/>
        <w:adjustRightInd w:val="0"/>
        <w:spacing w:after="0" w:line="240" w:lineRule="auto"/>
        <w:ind w:left="1080"/>
        <w:jc w:val="left"/>
        <w:rPr>
          <w:rFonts w:ascii="Arial" w:eastAsia="Times New Roman" w:hAnsi="Arial" w:cs="Arial"/>
          <w:bCs/>
        </w:rPr>
      </w:pPr>
      <w:r w:rsidRPr="00D72C92">
        <w:rPr>
          <w:rFonts w:ascii="Arial" w:eastAsia="Times New Roman" w:hAnsi="Arial" w:cs="Arial"/>
          <w:bCs/>
        </w:rPr>
        <w:t xml:space="preserve">SLO ESL261-D  </w:t>
      </w:r>
      <w:r w:rsidRPr="00D72C92">
        <w:rPr>
          <w:rFonts w:ascii="Arial" w:eastAsia="Times New Roman" w:hAnsi="Arial" w:cs="Arial"/>
          <w:bCs/>
        </w:rPr>
        <w:tab/>
      </w:r>
      <w:r w:rsidRPr="00D72C92">
        <w:rPr>
          <w:rFonts w:ascii="Arial" w:eastAsia="Times New Roman" w:hAnsi="Arial" w:cs="Arial"/>
          <w:bCs/>
        </w:rPr>
        <w:tab/>
        <w:t xml:space="preserve"> student will be able to perform basic language-learning computer tasks</w:t>
      </w:r>
    </w:p>
    <w:p w:rsidR="0039094C" w:rsidRPr="00D72C92" w:rsidRDefault="0039094C" w:rsidP="0039094C">
      <w:pPr>
        <w:autoSpaceDE w:val="0"/>
        <w:autoSpaceDN w:val="0"/>
        <w:adjustRightInd w:val="0"/>
        <w:spacing w:after="0" w:line="240" w:lineRule="auto"/>
        <w:ind w:left="1080"/>
        <w:jc w:val="left"/>
        <w:rPr>
          <w:rFonts w:ascii="Arial" w:eastAsia="Times New Roman" w:hAnsi="Arial" w:cs="Arial"/>
          <w:b/>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courses with satisfactory results, assessment will occur approximately every fourth semester. Courses with concerns, new courses, or major curricular changes will be assessed more frequently. This time sequence will provide sufficient data at for the five-year program assessment.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Institutional Outcome Alignment: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is central to your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Times New Roman"/>
          <w:szCs w:val="20"/>
        </w:rPr>
        <w:fldChar w:fldCharType="begin">
          <w:ffData>
            <w:name w:val="Check1"/>
            <w:enabled/>
            <w:calcOnExit w:val="0"/>
            <w:checkBox>
              <w:sizeAuto/>
              <w:default w:val="1"/>
            </w:checkBox>
          </w:ffData>
        </w:fldChar>
      </w:r>
      <w:r w:rsidRPr="00D72C92">
        <w:rPr>
          <w:rFonts w:ascii="Courier New" w:eastAsia="Times New Roman" w:hAnsi="Courier New" w:cs="Arial"/>
          <w:bCs/>
          <w:sz w:val="36"/>
        </w:rPr>
        <w:instrText xml:space="preserve"> FORMCHECKBOX </w:instrText>
      </w:r>
      <w:r w:rsidRPr="00D72C92">
        <w:rPr>
          <w:rFonts w:ascii="Arial" w:eastAsia="Times New Roman" w:hAnsi="Arial" w:cs="Times New Roman"/>
          <w:szCs w:val="20"/>
        </w:rPr>
      </w:r>
      <w:r w:rsidRPr="00D72C92">
        <w:rPr>
          <w:rFonts w:ascii="Arial" w:eastAsia="Times New Roman" w:hAnsi="Arial" w:cs="Times New Roman"/>
          <w:szCs w:val="20"/>
        </w:rPr>
        <w:fldChar w:fldCharType="end"/>
      </w:r>
      <w:r w:rsidRPr="00D72C92">
        <w:rPr>
          <w:rFonts w:ascii="Arial" w:eastAsia="Times New Roman" w:hAnsi="Arial" w:cs="Arial"/>
          <w:bCs/>
        </w:rPr>
        <w:t>Communication Skills</w:t>
      </w:r>
    </w:p>
    <w:p w:rsidR="0039094C" w:rsidRPr="00D72C92" w:rsidRDefault="0039094C" w:rsidP="00947378">
      <w:pPr>
        <w:numPr>
          <w:ilvl w:val="0"/>
          <w:numId w:val="15"/>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39094C" w:rsidRPr="00D72C92" w:rsidRDefault="0039094C" w:rsidP="00947378">
      <w:pPr>
        <w:numPr>
          <w:ilvl w:val="0"/>
          <w:numId w:val="15"/>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2"/>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Critical Thinking and Information Literacy</w:t>
      </w:r>
    </w:p>
    <w:p w:rsidR="0039094C" w:rsidRPr="00D72C92" w:rsidRDefault="0039094C" w:rsidP="00947378">
      <w:pPr>
        <w:numPr>
          <w:ilvl w:val="0"/>
          <w:numId w:val="16"/>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39094C" w:rsidRPr="00D72C92" w:rsidRDefault="0039094C" w:rsidP="00947378">
      <w:pPr>
        <w:numPr>
          <w:ilvl w:val="0"/>
          <w:numId w:val="16"/>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39094C" w:rsidRPr="00D72C92" w:rsidRDefault="0039094C" w:rsidP="00947378">
      <w:pPr>
        <w:numPr>
          <w:ilvl w:val="0"/>
          <w:numId w:val="17"/>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Global and Community Literacy</w:t>
      </w:r>
    </w:p>
    <w:p w:rsidR="0039094C" w:rsidRPr="00D72C92" w:rsidRDefault="0039094C" w:rsidP="00947378">
      <w:pPr>
        <w:numPr>
          <w:ilvl w:val="0"/>
          <w:numId w:val="1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39094C" w:rsidRPr="00D72C92" w:rsidRDefault="0039094C" w:rsidP="00947378">
      <w:pPr>
        <w:numPr>
          <w:ilvl w:val="0"/>
          <w:numId w:val="1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39094C" w:rsidRPr="00D72C92" w:rsidRDefault="0039094C" w:rsidP="00947378">
      <w:pPr>
        <w:numPr>
          <w:ilvl w:val="0"/>
          <w:numId w:val="1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39094C" w:rsidRPr="00D72C92" w:rsidRDefault="0039094C" w:rsidP="0039094C">
      <w:pPr>
        <w:autoSpaceDE w:val="0"/>
        <w:autoSpaceDN w:val="0"/>
        <w:adjustRightInd w:val="0"/>
        <w:spacing w:after="0" w:line="240" w:lineRule="auto"/>
        <w:ind w:left="72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Personal Development</w:t>
      </w:r>
    </w:p>
    <w:p w:rsidR="0039094C" w:rsidRPr="00D72C92" w:rsidRDefault="0039094C" w:rsidP="00947378">
      <w:pPr>
        <w:numPr>
          <w:ilvl w:val="0"/>
          <w:numId w:val="1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39094C" w:rsidRPr="00D72C92" w:rsidRDefault="0039094C" w:rsidP="00947378">
      <w:pPr>
        <w:numPr>
          <w:ilvl w:val="0"/>
          <w:numId w:val="1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39094C" w:rsidRPr="00D72C92" w:rsidRDefault="0039094C" w:rsidP="00947378">
      <w:pPr>
        <w:numPr>
          <w:ilvl w:val="0"/>
          <w:numId w:val="1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39094C" w:rsidRPr="00D72C92" w:rsidTr="0039094C">
        <w:trPr>
          <w:trHeight w:val="2219"/>
        </w:trPr>
        <w:tc>
          <w:tcPr>
            <w:tcW w:w="5163" w:type="dxa"/>
          </w:tcPr>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Times New Roman"/>
                <w:szCs w:val="20"/>
              </w:rPr>
              <w:fldChar w:fldCharType="begin">
                <w:ffData>
                  <w:name w:val="Check5"/>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Arial" w:eastAsia="Times New Roman" w:hAnsi="Arial" w:cs="Times New Roman"/>
                <w:szCs w:val="20"/>
              </w:rPr>
            </w:r>
            <w:r w:rsidRPr="00D72C92">
              <w:rPr>
                <w:rFonts w:ascii="Arial" w:eastAsia="Times New Roman" w:hAnsi="Arial" w:cs="Times New Roman"/>
                <w:szCs w:val="20"/>
              </w:rPr>
              <w:fldChar w:fldCharType="end"/>
            </w:r>
            <w:r w:rsidRPr="00D72C92">
              <w:rPr>
                <w:rFonts w:ascii="Arial" w:eastAsia="Times New Roman" w:hAnsi="Arial" w:cs="Arial"/>
              </w:rPr>
              <w:t xml:space="preserve">Item analysis of exams, quizzes, problem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sets, etc. (items linked to specific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outcomes)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Times New Roman"/>
                <w:szCs w:val="20"/>
              </w:rPr>
              <w:fldChar w:fldCharType="begin">
                <w:ffData>
                  <w:name w:val="Check6"/>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Arial" w:eastAsia="Times New Roman" w:hAnsi="Arial" w:cs="Times New Roman"/>
                <w:szCs w:val="20"/>
              </w:rPr>
            </w:r>
            <w:r w:rsidRPr="00D72C92">
              <w:rPr>
                <w:rFonts w:ascii="Arial" w:eastAsia="Times New Roman" w:hAnsi="Arial" w:cs="Times New Roman"/>
                <w:szCs w:val="20"/>
              </w:rPr>
              <w:fldChar w:fldCharType="end"/>
            </w:r>
            <w:r w:rsidRPr="00D72C92">
              <w:rPr>
                <w:rFonts w:ascii="Arial" w:eastAsia="Times New Roman" w:hAnsi="Arial" w:cs="Arial"/>
              </w:rPr>
              <w:t xml:space="preserve">Assignments based on rubrics (essays/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reports, projects,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presentations,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checklists </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Times New Roman"/>
                <w:szCs w:val="20"/>
              </w:rPr>
              <w:fldChar w:fldCharType="begin">
                <w:ffData>
                  <w:name w:val="Check8"/>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Arial" w:eastAsia="Times New Roman" w:hAnsi="Arial" w:cs="Times New Roman"/>
                <w:szCs w:val="20"/>
              </w:rPr>
            </w:r>
            <w:r w:rsidRPr="00D72C92">
              <w:rPr>
                <w:rFonts w:ascii="Arial" w:eastAsia="Times New Roman" w:hAnsi="Arial" w:cs="Times New Roman"/>
                <w:szCs w:val="20"/>
              </w:rPr>
              <w:fldChar w:fldCharType="end"/>
            </w:r>
            <w:r w:rsidRPr="00D72C92">
              <w:rPr>
                <w:rFonts w:ascii="Arial" w:eastAsia="Times New Roman" w:hAnsi="Arial" w:cs="Arial"/>
              </w:rPr>
              <w:t xml:space="preserve">Direct observation of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39094C" w:rsidRPr="00D72C92" w:rsidRDefault="0039094C" w:rsidP="0039094C">
            <w:pPr>
              <w:spacing w:after="0" w:line="240" w:lineRule="auto"/>
              <w:ind w:left="360"/>
              <w:jc w:val="left"/>
              <w:rPr>
                <w:rFonts w:ascii="Arial" w:eastAsia="Times New Roman" w:hAnsi="Arial" w:cs="Arial"/>
                <w:b/>
                <w:bCs/>
              </w:rPr>
            </w:pPr>
          </w:p>
        </w:tc>
        <w:tc>
          <w:tcPr>
            <w:tcW w:w="5399" w:type="dxa"/>
          </w:tcPr>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9"/>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Student self-assessments (e.g. reflective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journals, surveys)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0"/>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Classroom Assessment Techniques (CATS,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“clicker” mediated responses,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1"/>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Capstone projects or final summative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assessment (final exams, capstone projects,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portfolios,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2"/>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Other (please describe) </w:t>
            </w:r>
          </w:p>
          <w:p w:rsidR="0039094C" w:rsidRPr="00D72C92" w:rsidRDefault="0039094C" w:rsidP="0039094C">
            <w:pPr>
              <w:tabs>
                <w:tab w:val="num" w:pos="900"/>
              </w:tabs>
              <w:spacing w:after="0" w:line="240" w:lineRule="auto"/>
              <w:ind w:left="900" w:hanging="540"/>
              <w:jc w:val="left"/>
              <w:rPr>
                <w:rFonts w:ascii="Arial" w:eastAsia="Times New Roman" w:hAnsi="Arial" w:cs="Arial"/>
                <w:b/>
                <w:bCs/>
              </w:rPr>
            </w:pPr>
          </w:p>
        </w:tc>
      </w:tr>
    </w:tbl>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Please attach any instruments used for assessment (rubrics, checklists, surveys, etc.).</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most SLOs, we consider success to be an average score of 70% or higher. Secondarily, we also consider what percent of students have a score of 70% or over.</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Assessment Results:</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 Did the assessment work, and if not, what needs to be revised?</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spacing w:after="0" w:line="240" w:lineRule="auto"/>
        <w:jc w:val="left"/>
        <w:rPr>
          <w:rFonts w:ascii="Arial" w:eastAsia="Times New Roman" w:hAnsi="Arial" w:cs="Times New Roman"/>
          <w:szCs w:val="20"/>
        </w:rPr>
      </w:pPr>
      <w:r w:rsidRPr="00D72C92">
        <w:rPr>
          <w:rFonts w:ascii="Arial" w:eastAsia="Times New Roman" w:hAnsi="Arial" w:cs="Times New Roman"/>
          <w:szCs w:val="20"/>
        </w:rPr>
        <w:t xml:space="preserve">Reading scores were low. The text was new to the course 2010FA. We recognize that the reading level is challenging for students. The testing method may have affected the score negatively. Consider a paper version of the test or offering the reading on paper while student give answers on Blackboard. Consider some class previewing activities of the text before students begin taking the test. In general, students have low literacy level in L1. The </w:t>
      </w:r>
      <w:r w:rsidRPr="00D72C92">
        <w:rPr>
          <w:rFonts w:ascii="Arial" w:eastAsia="Times New Roman" w:hAnsi="Arial" w:cs="Times New Roman"/>
          <w:i/>
          <w:szCs w:val="20"/>
        </w:rPr>
        <w:t>Reading Explorer</w:t>
      </w:r>
      <w:r w:rsidRPr="00D72C92">
        <w:rPr>
          <w:rFonts w:ascii="Arial" w:eastAsia="Times New Roman" w:hAnsi="Arial" w:cs="Times New Roman"/>
          <w:szCs w:val="20"/>
        </w:rPr>
        <w:t xml:space="preserve"> series are academic texts. Supplementary readers for the series have been ordered by the library and may be used in future classes. The SLO will be evaluated again soon with these things taken into consideration.</w:t>
      </w:r>
    </w:p>
    <w:p w:rsidR="0039094C" w:rsidRPr="00D72C92" w:rsidRDefault="0039094C" w:rsidP="0039094C">
      <w:pPr>
        <w:spacing w:after="0" w:line="240" w:lineRule="auto"/>
        <w:jc w:val="left"/>
        <w:rPr>
          <w:rFonts w:ascii="Arial" w:eastAsia="Times New Roman" w:hAnsi="Arial" w:cs="Times New Roman"/>
          <w:szCs w:val="20"/>
        </w:rPr>
      </w:pPr>
    </w:p>
    <w:p w:rsidR="0039094C" w:rsidRPr="00D72C92" w:rsidRDefault="0039094C" w:rsidP="0039094C">
      <w:pPr>
        <w:spacing w:after="0" w:line="240" w:lineRule="auto"/>
        <w:jc w:val="left"/>
        <w:rPr>
          <w:rFonts w:ascii="Arial" w:eastAsia="Times New Roman" w:hAnsi="Arial" w:cs="Times New Roman"/>
          <w:szCs w:val="20"/>
        </w:rPr>
      </w:pPr>
      <w:r w:rsidRPr="00D72C92">
        <w:rPr>
          <w:rFonts w:ascii="Arial" w:eastAsia="Times New Roman" w:hAnsi="Arial" w:cs="Times New Roman"/>
          <w:szCs w:val="20"/>
        </w:rPr>
        <w:t xml:space="preserve">Faculty are satisfied with results of other SLOs. </w:t>
      </w:r>
    </w:p>
    <w:p w:rsidR="0039094C" w:rsidRPr="00D72C92" w:rsidRDefault="0039094C" w:rsidP="0039094C">
      <w:pPr>
        <w:spacing w:after="0" w:line="240" w:lineRule="auto"/>
        <w:jc w:val="left"/>
        <w:rPr>
          <w:rFonts w:ascii="Arial" w:eastAsia="Times New Roman" w:hAnsi="Arial" w:cs="Times New Roman"/>
          <w:szCs w:val="20"/>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1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Action Plan: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tabs>
          <w:tab w:val="num" w:pos="1080"/>
        </w:tabs>
        <w:spacing w:after="180" w:line="240" w:lineRule="auto"/>
        <w:ind w:firstLine="720"/>
        <w:jc w:val="left"/>
        <w:rPr>
          <w:rFonts w:ascii="Arial" w:eastAsia="Times New Roman" w:hAnsi="Arial" w:cs="Arial"/>
        </w:rPr>
      </w:pPr>
      <w:r w:rsidRPr="00D72C92">
        <w:rPr>
          <w:rFonts w:ascii="Arial" w:eastAsia="Times New Roman" w:hAnsi="Arial" w:cs="Times New Roman"/>
          <w:szCs w:val="20"/>
        </w:rPr>
        <w:fldChar w:fldCharType="begin">
          <w:ffData>
            <w:name w:val="Check13"/>
            <w:enabled/>
            <w:calcOnExit w:val="0"/>
            <w:checkBox>
              <w:sizeAuto/>
              <w:default w:val="1"/>
            </w:checkBox>
          </w:ffData>
        </w:fldChar>
      </w:r>
      <w:r w:rsidRPr="00D72C92">
        <w:rPr>
          <w:rFonts w:ascii="Courier New" w:eastAsia="Times New Roman" w:hAnsi="Courier New" w:cs="Arial"/>
          <w:sz w:val="36"/>
          <w:szCs w:val="36"/>
        </w:rPr>
        <w:instrText xml:space="preserve"> FORMCHECKBOX </w:instrText>
      </w:r>
      <w:r w:rsidRPr="00D72C92">
        <w:rPr>
          <w:rFonts w:ascii="Arial" w:eastAsia="Times New Roman" w:hAnsi="Arial" w:cs="Times New Roman"/>
          <w:szCs w:val="20"/>
        </w:rPr>
      </w:r>
      <w:r w:rsidRPr="00D72C92">
        <w:rPr>
          <w:rFonts w:ascii="Arial" w:eastAsia="Times New Roman" w:hAnsi="Arial" w:cs="Times New Roman"/>
          <w:szCs w:val="20"/>
        </w:rPr>
        <w:fldChar w:fldCharType="end"/>
      </w:r>
      <w:r w:rsidRPr="00D72C92">
        <w:rPr>
          <w:rFonts w:ascii="Arial" w:eastAsia="Times New Roman" w:hAnsi="Arial" w:cs="Arial"/>
        </w:rPr>
        <w:t>Results are positive—no changes to be made</w:t>
      </w:r>
    </w:p>
    <w:p w:rsidR="0039094C" w:rsidRPr="00D72C92" w:rsidRDefault="0039094C" w:rsidP="0039094C">
      <w:pPr>
        <w:tabs>
          <w:tab w:val="num" w:pos="1080"/>
        </w:tabs>
        <w:spacing w:after="180" w:line="240" w:lineRule="auto"/>
        <w:ind w:firstLine="720"/>
        <w:jc w:val="left"/>
        <w:rPr>
          <w:rFonts w:ascii="Arial" w:eastAsia="Times New Roman" w:hAnsi="Arial" w:cs="Arial"/>
          <w:bCs/>
        </w:rPr>
      </w:pPr>
      <w:r w:rsidRPr="00D72C92">
        <w:rPr>
          <w:rFonts w:ascii="Arial" w:eastAsia="Times New Roman" w:hAnsi="Arial" w:cs="Times New Roman"/>
          <w:szCs w:val="20"/>
        </w:rPr>
        <w:fldChar w:fldCharType="begin">
          <w:ffData>
            <w:name w:val="Check14"/>
            <w:enabled/>
            <w:calcOnExit w:val="0"/>
            <w:checkBox>
              <w:sizeAuto/>
              <w:default w:val="1"/>
            </w:checkBox>
          </w:ffData>
        </w:fldChar>
      </w:r>
      <w:r w:rsidRPr="00D72C92">
        <w:rPr>
          <w:rFonts w:ascii="Courier New" w:eastAsia="Times New Roman" w:hAnsi="Courier New" w:cs="Arial"/>
          <w:bCs/>
          <w:sz w:val="36"/>
          <w:szCs w:val="36"/>
        </w:rPr>
        <w:instrText xml:space="preserve"> FORMCHECKBOX </w:instrText>
      </w:r>
      <w:r w:rsidRPr="00D72C92">
        <w:rPr>
          <w:rFonts w:ascii="Arial" w:eastAsia="Times New Roman" w:hAnsi="Arial" w:cs="Times New Roman"/>
          <w:szCs w:val="20"/>
        </w:rPr>
      </w:r>
      <w:r w:rsidRPr="00D72C92">
        <w:rPr>
          <w:rFonts w:ascii="Arial" w:eastAsia="Times New Roman" w:hAnsi="Arial" w:cs="Times New Roman"/>
          <w:szCs w:val="20"/>
        </w:rPr>
        <w:fldChar w:fldCharType="end"/>
      </w:r>
      <w:r w:rsidRPr="00D72C92">
        <w:rPr>
          <w:rFonts w:ascii="Arial" w:eastAsia="Times New Roman" w:hAnsi="Arial" w:cs="Arial"/>
        </w:rPr>
        <w:t>Conduct further assessment related to the issue and outcome</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sz w:val="36"/>
          <w:szCs w:val="36"/>
        </w:rPr>
        <w:fldChar w:fldCharType="begin">
          <w:ffData>
            <w:name w:val="Check1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 xml:space="preserve">Use new or revised teaching methods (e.g., more use of group work, new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lecture, etc.) </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Develop new methods of evaluating student work</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Plan purchase of new equipment or supplies needed for modified student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Activities</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8"/>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Make changes in staffing plans (e.g., modified job descriptions, requests for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new positions, etc.)</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9"/>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Engage in professional development about best practices for this type of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class/activity</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0"/>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sequence or prerequisites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1"/>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syllabus or outline (e.g., change in course topics)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2"/>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Unable to determine what should be done</w:t>
      </w:r>
    </w:p>
    <w:p w:rsidR="0039094C" w:rsidRPr="00D72C92" w:rsidRDefault="0039094C" w:rsidP="0039094C">
      <w:pPr>
        <w:tabs>
          <w:tab w:val="num" w:pos="1080"/>
        </w:tabs>
        <w:spacing w:after="180" w:line="240" w:lineRule="auto"/>
        <w:ind w:left="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2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Other:</w:t>
      </w:r>
      <w:r w:rsidRPr="00D72C92">
        <w:rPr>
          <w:rFonts w:ascii="Arial" w:eastAsia="Times New Roman" w:hAnsi="Arial" w:cs="Arial"/>
          <w:bCs/>
        </w:rPr>
        <w:fldChar w:fldCharType="begin">
          <w:ffData>
            <w:name w:val="Text9"/>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Times New Roman"/>
          <w:szCs w:val="20"/>
        </w:rPr>
        <w:fldChar w:fldCharType="end"/>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39094C" w:rsidRPr="00D72C92" w:rsidRDefault="0039094C" w:rsidP="0039094C">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t>Please see discussion in #11, above.</w:t>
      </w:r>
    </w:p>
    <w:p w:rsidR="0039094C" w:rsidRPr="00D72C92" w:rsidRDefault="0039094C" w:rsidP="0039094C">
      <w:pPr>
        <w:jc w:val="left"/>
        <w:rPr>
          <w:rFonts w:ascii="Arial" w:eastAsia="Times New Roman" w:hAnsi="Arial" w:cs="Times New Roman"/>
          <w:szCs w:val="20"/>
        </w:rPr>
      </w:pPr>
    </w:p>
    <w:p w:rsidR="0039094C" w:rsidRPr="00D72C92" w:rsidRDefault="0039094C" w:rsidP="0039094C">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Course/Departmental Assessment Report for Instruction</w:t>
      </w:r>
    </w:p>
    <w:p w:rsidR="0039094C" w:rsidRPr="00D72C92" w:rsidRDefault="0039094C" w:rsidP="0039094C">
      <w:pPr>
        <w:autoSpaceDE w:val="0"/>
        <w:autoSpaceDN w:val="0"/>
        <w:adjustRightInd w:val="0"/>
        <w:spacing w:after="0" w:line="240" w:lineRule="auto"/>
        <w:jc w:val="left"/>
        <w:rPr>
          <w:rFonts w:ascii="Arial" w:eastAsia="Times New Roman" w:hAnsi="Arial" w:cs="Arial"/>
          <w:bCs/>
          <w:u w:val="single"/>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Please complete a form for each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Date: 5/20/2011</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Contact Person: David Nippoldt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Department: ESL</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Course Name and Number: ESL 261LS</w:t>
      </w:r>
      <w:r w:rsidR="00D42085">
        <w:rPr>
          <w:rFonts w:ascii="Arial" w:eastAsia="Times New Roman" w:hAnsi="Arial" w:cs="Arial"/>
          <w:b/>
          <w:bCs/>
        </w:rPr>
        <w:tab/>
      </w:r>
      <w:hyperlink r:id="rId16" w:history="1">
        <w:r w:rsidR="00D42085" w:rsidRPr="007057BE">
          <w:rPr>
            <w:rStyle w:val="Hyperlink"/>
            <w:rFonts w:ascii="Arial" w:eastAsia="Times New Roman" w:hAnsi="Arial" w:cs="Arial"/>
            <w:bCs/>
            <w:sz w:val="18"/>
          </w:rPr>
          <w:t>Additional data can be found by following this link.</w:t>
        </w:r>
      </w:hyperlink>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Assessed Course SLO(s):</w:t>
      </w:r>
      <w:r w:rsidRPr="00D72C92">
        <w:rPr>
          <w:rFonts w:ascii="Arial" w:eastAsia="Times New Roman" w:hAnsi="Arial" w:cs="Times New Roman"/>
          <w:szCs w:val="20"/>
        </w:rPr>
        <w:t xml:space="preserve"> </w:t>
      </w:r>
    </w:p>
    <w:p w:rsidR="0039094C" w:rsidRPr="00D72C92" w:rsidRDefault="0039094C" w:rsidP="0039094C">
      <w:pPr>
        <w:autoSpaceDE w:val="0"/>
        <w:autoSpaceDN w:val="0"/>
        <w:adjustRightInd w:val="0"/>
        <w:spacing w:after="0" w:line="240" w:lineRule="auto"/>
        <w:ind w:left="360"/>
        <w:jc w:val="left"/>
        <w:rPr>
          <w:rFonts w:ascii="Arial" w:eastAsia="Times New Roman" w:hAnsi="Arial" w:cs="Times New Roman"/>
          <w:szCs w:val="20"/>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ESL261LS-A </w:t>
      </w:r>
      <w:r w:rsidRPr="00D72C92">
        <w:rPr>
          <w:rFonts w:ascii="Arial" w:eastAsia="Times New Roman" w:hAnsi="Arial" w:cs="Arial"/>
          <w:bCs/>
        </w:rPr>
        <w:tab/>
        <w:t>Upon complete of this course, student will be able to listen and understand spoken English at the beginning level</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ESL261LS-B </w:t>
      </w:r>
      <w:r w:rsidRPr="00D72C92">
        <w:rPr>
          <w:rFonts w:ascii="Arial" w:eastAsia="Times New Roman" w:hAnsi="Arial" w:cs="Arial"/>
          <w:bCs/>
        </w:rPr>
        <w:tab/>
        <w:t>Upon complete of this course, student will be able to communicate orally at the beginning level.</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
          <w:bCs/>
        </w:rPr>
      </w:pPr>
      <w:r w:rsidRPr="00D72C92">
        <w:rPr>
          <w:rFonts w:ascii="Arial" w:eastAsia="Times New Roman" w:hAnsi="Arial" w:cs="Arial"/>
          <w:bCs/>
        </w:rPr>
        <w:t xml:space="preserve">SLO ESL261LS-C </w:t>
      </w:r>
      <w:r w:rsidRPr="00D72C92">
        <w:rPr>
          <w:rFonts w:ascii="Arial" w:eastAsia="Times New Roman" w:hAnsi="Arial" w:cs="Arial"/>
          <w:bCs/>
        </w:rPr>
        <w:tab/>
        <w:t>Upon complete of this course, student will be able to perform basic language-learning computer tasks</w:t>
      </w:r>
      <w:r w:rsidRPr="00D72C92">
        <w:rPr>
          <w:rFonts w:ascii="Arial" w:eastAsia="Times New Roman" w:hAnsi="Arial" w:cs="Arial"/>
          <w:b/>
          <w:bCs/>
        </w:rPr>
        <w:t xml:space="preserve"> </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courses with satisfactory results, assessment will occur approximately every fourth semester. Courses with concerns, new courses, or major curricular changes will be assessed more frequently. This time sequence will provide sufficient data at for the five-year program assessment.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Institutional Outcome Alignment: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is central to your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1"/>
            <w:enabled/>
            <w:calcOnExit w:val="0"/>
            <w:checkBox>
              <w:sizeAuto/>
              <w:default w:val="1"/>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Communication Skills</w:t>
      </w:r>
    </w:p>
    <w:p w:rsidR="0039094C" w:rsidRPr="00D72C92" w:rsidRDefault="0039094C"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39094C" w:rsidRPr="00D72C92" w:rsidRDefault="0039094C"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2"/>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Critical Thinking and Information Literacy</w:t>
      </w:r>
    </w:p>
    <w:p w:rsidR="0039094C" w:rsidRPr="00D72C92" w:rsidRDefault="0039094C"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39094C" w:rsidRPr="00D72C92" w:rsidRDefault="0039094C"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39094C" w:rsidRPr="00D72C92" w:rsidRDefault="0039094C" w:rsidP="00947378">
      <w:pPr>
        <w:numPr>
          <w:ilvl w:val="0"/>
          <w:numId w:val="10"/>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Global and Community Literacy</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39094C" w:rsidRPr="00D72C92" w:rsidRDefault="0039094C" w:rsidP="0039094C">
      <w:pPr>
        <w:autoSpaceDE w:val="0"/>
        <w:autoSpaceDN w:val="0"/>
        <w:adjustRightInd w:val="0"/>
        <w:spacing w:after="0" w:line="240" w:lineRule="auto"/>
        <w:ind w:left="72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Personal Development</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39094C" w:rsidRPr="00D72C92" w:rsidTr="0039094C">
        <w:trPr>
          <w:trHeight w:val="2219"/>
        </w:trPr>
        <w:tc>
          <w:tcPr>
            <w:tcW w:w="5163" w:type="dxa"/>
          </w:tcPr>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5"/>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Item analysis of exams, quizzes, problem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sets, etc. (items linked to specific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outcomes)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6"/>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rubrics (essays/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reports, projects,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presentations,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checklists </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8"/>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Direct observation of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39094C" w:rsidRPr="00D72C92" w:rsidRDefault="0039094C" w:rsidP="0039094C">
            <w:pPr>
              <w:spacing w:after="0" w:line="240" w:lineRule="auto"/>
              <w:ind w:left="360"/>
              <w:jc w:val="left"/>
              <w:rPr>
                <w:rFonts w:ascii="Arial" w:eastAsia="Times New Roman" w:hAnsi="Arial" w:cs="Arial"/>
                <w:b/>
                <w:bCs/>
              </w:rPr>
            </w:pPr>
          </w:p>
        </w:tc>
        <w:tc>
          <w:tcPr>
            <w:tcW w:w="5399" w:type="dxa"/>
          </w:tcPr>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9"/>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Student self-assessments (e.g. reflective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journals, surveys)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0"/>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Classroom Assessment Techniques (CATS,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“clicker” mediated responses,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1"/>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Capstone projects or final summative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assessment (final exams, capstone projects,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portfolios,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2"/>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Other (please describe) </w:t>
            </w:r>
          </w:p>
          <w:p w:rsidR="0039094C" w:rsidRPr="00D72C92" w:rsidRDefault="0039094C" w:rsidP="0039094C">
            <w:pPr>
              <w:tabs>
                <w:tab w:val="num" w:pos="900"/>
              </w:tabs>
              <w:spacing w:after="0" w:line="240" w:lineRule="auto"/>
              <w:ind w:left="900" w:hanging="540"/>
              <w:jc w:val="left"/>
              <w:rPr>
                <w:rFonts w:ascii="Arial" w:eastAsia="Times New Roman" w:hAnsi="Arial" w:cs="Arial"/>
                <w:b/>
                <w:bCs/>
              </w:rPr>
            </w:pPr>
          </w:p>
        </w:tc>
      </w:tr>
    </w:tbl>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Please attach any instruments used for assessment (rubrics, checklists, surveys, etc.).</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most SLOs, we consider success to be an average score of 70% or higher. Secondarily, we also consider what percent of students have a score of 70% or over.</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Assessment Results:</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 Did the assessment work, and if not, what needs to be revised?</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The curriculum and methods of instruction are successful in achieving the student learning outcomes. </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21"/>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Action Plan: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tabs>
          <w:tab w:val="num" w:pos="1080"/>
        </w:tabs>
        <w:spacing w:after="180" w:line="240" w:lineRule="auto"/>
        <w:ind w:firstLine="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13"/>
            <w:enabled/>
            <w:calcOnExit w:val="0"/>
            <w:checkBox>
              <w:sizeAuto/>
              <w:default w:val="1"/>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rPr>
        <w:t>Results are positive—no changes to be made</w:t>
      </w:r>
    </w:p>
    <w:p w:rsidR="0039094C" w:rsidRPr="00D72C92" w:rsidRDefault="0039094C" w:rsidP="0039094C">
      <w:pPr>
        <w:tabs>
          <w:tab w:val="num" w:pos="1080"/>
        </w:tabs>
        <w:spacing w:after="180" w:line="240" w:lineRule="auto"/>
        <w:ind w:firstLine="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4"/>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Conduct further assessment related to the issue and outcome</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sz w:val="36"/>
          <w:szCs w:val="36"/>
        </w:rPr>
        <w:fldChar w:fldCharType="begin">
          <w:ffData>
            <w:name w:val="Check1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 xml:space="preserve">Use new or revised teaching methods (e.g., more use of group work, new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lecture, etc.) </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Develop new methods of evaluating student work</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Plan purchase of new equipment or supplies needed for modified student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Activities</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8"/>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Make changes in staffing plans (e.g., modified job descriptions, requests for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new positions, etc.)</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9"/>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Engage in professional development about best practices for this type of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class/activity</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0"/>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sequence or prerequisites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1"/>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syllabus or outline (e.g., change in course topics)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2"/>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Unable to determine what should be done</w:t>
      </w:r>
    </w:p>
    <w:p w:rsidR="0039094C" w:rsidRPr="00D72C92" w:rsidRDefault="0039094C" w:rsidP="0039094C">
      <w:pPr>
        <w:tabs>
          <w:tab w:val="num" w:pos="1080"/>
        </w:tabs>
        <w:spacing w:after="180" w:line="240" w:lineRule="auto"/>
        <w:ind w:left="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2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Other:</w:t>
      </w:r>
      <w:r w:rsidRPr="00D72C92">
        <w:rPr>
          <w:rFonts w:ascii="Arial" w:eastAsia="Times New Roman" w:hAnsi="Arial" w:cs="Arial"/>
          <w:bCs/>
        </w:rPr>
        <w:fldChar w:fldCharType="begin">
          <w:ffData>
            <w:name w:val="Text9"/>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39094C" w:rsidRPr="00D72C92" w:rsidRDefault="0039094C" w:rsidP="0039094C">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fldChar w:fldCharType="begin">
          <w:ffData>
            <w:name w:val="Text8"/>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jc w:val="left"/>
        <w:rPr>
          <w:rFonts w:ascii="Arial" w:eastAsia="Times New Roman" w:hAnsi="Arial" w:cs="Times New Roman"/>
          <w:szCs w:val="20"/>
        </w:rPr>
      </w:pPr>
    </w:p>
    <w:p w:rsidR="0039094C" w:rsidRPr="00D72C92" w:rsidRDefault="0039094C">
      <w:pPr>
        <w:rPr>
          <w:rFonts w:cs="Times New Roman"/>
        </w:rPr>
      </w:pPr>
      <w:r w:rsidRPr="00D72C92">
        <w:rPr>
          <w:rFonts w:cs="Times New Roman"/>
        </w:rPr>
        <w:br w:type="page"/>
      </w:r>
    </w:p>
    <w:p w:rsidR="0039094C" w:rsidRPr="00D72C92" w:rsidRDefault="0039094C" w:rsidP="0039094C">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Course/Departmental Assessment Report for Instruction</w:t>
      </w:r>
    </w:p>
    <w:p w:rsidR="0039094C" w:rsidRPr="00D72C92" w:rsidRDefault="0039094C" w:rsidP="0039094C">
      <w:pPr>
        <w:autoSpaceDE w:val="0"/>
        <w:autoSpaceDN w:val="0"/>
        <w:adjustRightInd w:val="0"/>
        <w:spacing w:after="0" w:line="240" w:lineRule="auto"/>
        <w:jc w:val="left"/>
        <w:rPr>
          <w:rFonts w:ascii="Arial" w:eastAsia="Times New Roman" w:hAnsi="Arial" w:cs="Arial"/>
          <w:bCs/>
          <w:u w:val="single"/>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Please complete a form for each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Date: 5/20/2011</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Contact Person: David Nippoldt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Department: ESL</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Course Name and Number: ESL 264</w:t>
      </w:r>
      <w:r w:rsidR="00D42085">
        <w:rPr>
          <w:rFonts w:ascii="Arial" w:eastAsia="Times New Roman" w:hAnsi="Arial" w:cs="Arial"/>
          <w:b/>
          <w:bCs/>
        </w:rPr>
        <w:tab/>
      </w:r>
      <w:hyperlink r:id="rId17" w:history="1">
        <w:r w:rsidR="00D42085" w:rsidRPr="007057BE">
          <w:rPr>
            <w:rStyle w:val="Hyperlink"/>
            <w:rFonts w:ascii="Arial" w:eastAsia="Times New Roman" w:hAnsi="Arial" w:cs="Arial"/>
            <w:bCs/>
            <w:sz w:val="18"/>
          </w:rPr>
          <w:t>Additional data can be found by following this link.</w:t>
        </w:r>
      </w:hyperlink>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Assessed Course SLO(s):</w:t>
      </w:r>
      <w:r w:rsidRPr="00D72C92">
        <w:rPr>
          <w:rFonts w:ascii="Arial" w:eastAsia="Times New Roman" w:hAnsi="Arial" w:cs="Times New Roman"/>
          <w:szCs w:val="20"/>
        </w:rPr>
        <w:t xml:space="preserve"> </w:t>
      </w:r>
    </w:p>
    <w:p w:rsidR="0039094C" w:rsidRPr="00D72C92" w:rsidRDefault="0039094C" w:rsidP="0039094C">
      <w:pPr>
        <w:autoSpaceDE w:val="0"/>
        <w:autoSpaceDN w:val="0"/>
        <w:adjustRightInd w:val="0"/>
        <w:spacing w:after="0" w:line="240" w:lineRule="auto"/>
        <w:ind w:left="360"/>
        <w:jc w:val="left"/>
        <w:rPr>
          <w:rFonts w:ascii="Arial" w:eastAsia="Times New Roman" w:hAnsi="Arial" w:cs="Times New Roman"/>
          <w:szCs w:val="20"/>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SLO ESL 264-A  Upon completion of this course, students will be able to read and understand high beginning texts.</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SLO ESL 264-B   Upon completion of this course, students will be able to write paragraphs at the high-beginning level.</w:t>
      </w:r>
    </w:p>
    <w:p w:rsidR="0039094C" w:rsidRPr="00D72C92" w:rsidRDefault="0039094C" w:rsidP="0039094C">
      <w:pPr>
        <w:spacing w:after="0" w:line="240" w:lineRule="auto"/>
        <w:ind w:left="360"/>
        <w:jc w:val="left"/>
        <w:rPr>
          <w:rFonts w:ascii="Arial" w:eastAsia="Times New Roman" w:hAnsi="Arial" w:cs="Arial"/>
          <w:bCs/>
        </w:rPr>
      </w:pPr>
    </w:p>
    <w:p w:rsidR="0039094C" w:rsidRPr="00D72C92" w:rsidRDefault="0039094C" w:rsidP="0039094C">
      <w:pPr>
        <w:spacing w:after="0" w:line="240" w:lineRule="auto"/>
        <w:ind w:left="360"/>
        <w:jc w:val="left"/>
        <w:rPr>
          <w:rFonts w:ascii="Arial" w:eastAsia="Times New Roman" w:hAnsi="Arial" w:cs="Arial"/>
          <w:bCs/>
        </w:rPr>
      </w:pPr>
      <w:r w:rsidRPr="00D72C92">
        <w:rPr>
          <w:rFonts w:ascii="Arial" w:eastAsia="Times New Roman" w:hAnsi="Arial" w:cs="Arial"/>
          <w:bCs/>
        </w:rPr>
        <w:t>SLO ESL 264-C   Upon completion of this course, students will be able to recognize and use high-beginning grammar structures.</w:t>
      </w:r>
    </w:p>
    <w:p w:rsidR="0039094C" w:rsidRPr="00D72C92" w:rsidRDefault="0039094C" w:rsidP="0039094C">
      <w:pPr>
        <w:spacing w:after="0" w:line="240" w:lineRule="auto"/>
        <w:ind w:left="360"/>
        <w:jc w:val="left"/>
        <w:rPr>
          <w:rFonts w:ascii="Arial" w:eastAsia="Times New Roman" w:hAnsi="Arial" w:cs="Arial"/>
          <w:bCs/>
        </w:rPr>
      </w:pPr>
    </w:p>
    <w:p w:rsidR="0039094C" w:rsidRPr="00D72C92" w:rsidRDefault="0039094C" w:rsidP="0039094C">
      <w:pPr>
        <w:spacing w:after="0" w:line="240" w:lineRule="auto"/>
        <w:ind w:left="360"/>
        <w:jc w:val="left"/>
        <w:rPr>
          <w:rFonts w:ascii="Arial" w:eastAsia="Times New Roman" w:hAnsi="Arial" w:cs="Arial"/>
          <w:bCs/>
        </w:rPr>
      </w:pPr>
      <w:r w:rsidRPr="00D72C92">
        <w:rPr>
          <w:rFonts w:ascii="Arial" w:eastAsia="Times New Roman" w:hAnsi="Arial" w:cs="Arial"/>
          <w:bCs/>
        </w:rPr>
        <w:t>SLO ESL264-D  Upon complete of this course, student will be able to perform basic language-learning computer tasks</w:t>
      </w:r>
    </w:p>
    <w:p w:rsidR="0039094C" w:rsidRPr="00D72C92" w:rsidRDefault="0039094C" w:rsidP="0039094C">
      <w:pPr>
        <w:spacing w:after="0" w:line="240" w:lineRule="auto"/>
        <w:ind w:left="720"/>
        <w:jc w:val="left"/>
        <w:rPr>
          <w:rFonts w:ascii="Arial" w:eastAsia="Times New Roman" w:hAnsi="Arial" w:cs="Arial"/>
          <w:bCs/>
        </w:rPr>
      </w:pP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courses with satisfactory results, assessment will occur approximately every fourth semester. Courses with concerns, new courses, or major curricular changes will be assessed more frequently. This time sequence will provide sufficient data at for the five-year program assessment.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Institutional Outcome Alignment: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is central to your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Times New Roman"/>
          <w:szCs w:val="20"/>
        </w:rPr>
        <w:fldChar w:fldCharType="begin">
          <w:ffData>
            <w:name w:val="Check1"/>
            <w:enabled/>
            <w:calcOnExit w:val="0"/>
            <w:checkBox>
              <w:sizeAuto/>
              <w:default w:val="1"/>
            </w:checkBox>
          </w:ffData>
        </w:fldChar>
      </w:r>
      <w:r w:rsidRPr="00D72C92">
        <w:rPr>
          <w:rFonts w:ascii="Courier New" w:eastAsia="Times New Roman" w:hAnsi="Courier New" w:cs="Arial"/>
          <w:bCs/>
          <w:sz w:val="36"/>
        </w:rPr>
        <w:instrText xml:space="preserve"> FORMCHECKBOX </w:instrText>
      </w:r>
      <w:r w:rsidRPr="00D72C92">
        <w:rPr>
          <w:rFonts w:ascii="Arial" w:eastAsia="Times New Roman" w:hAnsi="Arial" w:cs="Times New Roman"/>
          <w:szCs w:val="20"/>
        </w:rPr>
      </w:r>
      <w:r w:rsidRPr="00D72C92">
        <w:rPr>
          <w:rFonts w:ascii="Arial" w:eastAsia="Times New Roman" w:hAnsi="Arial" w:cs="Times New Roman"/>
          <w:szCs w:val="20"/>
        </w:rPr>
        <w:fldChar w:fldCharType="end"/>
      </w:r>
      <w:r w:rsidRPr="00D72C92">
        <w:rPr>
          <w:rFonts w:ascii="Arial" w:eastAsia="Times New Roman" w:hAnsi="Arial" w:cs="Arial"/>
          <w:bCs/>
        </w:rPr>
        <w:t>Communication Skills</w:t>
      </w:r>
    </w:p>
    <w:p w:rsidR="0039094C" w:rsidRPr="00D72C92" w:rsidRDefault="0039094C" w:rsidP="00947378">
      <w:pPr>
        <w:numPr>
          <w:ilvl w:val="0"/>
          <w:numId w:val="15"/>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39094C" w:rsidRPr="00D72C92" w:rsidRDefault="0039094C" w:rsidP="00947378">
      <w:pPr>
        <w:numPr>
          <w:ilvl w:val="0"/>
          <w:numId w:val="15"/>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2"/>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Critical Thinking and Information Literacy</w:t>
      </w:r>
    </w:p>
    <w:p w:rsidR="0039094C" w:rsidRPr="00D72C92" w:rsidRDefault="0039094C" w:rsidP="00947378">
      <w:pPr>
        <w:numPr>
          <w:ilvl w:val="0"/>
          <w:numId w:val="16"/>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39094C" w:rsidRPr="00D72C92" w:rsidRDefault="0039094C" w:rsidP="00947378">
      <w:pPr>
        <w:numPr>
          <w:ilvl w:val="0"/>
          <w:numId w:val="16"/>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39094C" w:rsidRPr="00D72C92" w:rsidRDefault="0039094C" w:rsidP="00947378">
      <w:pPr>
        <w:numPr>
          <w:ilvl w:val="0"/>
          <w:numId w:val="17"/>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Global and Community Literacy</w:t>
      </w:r>
    </w:p>
    <w:p w:rsidR="0039094C" w:rsidRPr="00D72C92" w:rsidRDefault="0039094C" w:rsidP="00947378">
      <w:pPr>
        <w:numPr>
          <w:ilvl w:val="0"/>
          <w:numId w:val="1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39094C" w:rsidRPr="00D72C92" w:rsidRDefault="0039094C" w:rsidP="00947378">
      <w:pPr>
        <w:numPr>
          <w:ilvl w:val="0"/>
          <w:numId w:val="1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39094C" w:rsidRPr="00D72C92" w:rsidRDefault="0039094C" w:rsidP="00947378">
      <w:pPr>
        <w:numPr>
          <w:ilvl w:val="0"/>
          <w:numId w:val="1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39094C" w:rsidRPr="00D72C92" w:rsidRDefault="0039094C" w:rsidP="0039094C">
      <w:pPr>
        <w:autoSpaceDE w:val="0"/>
        <w:autoSpaceDN w:val="0"/>
        <w:adjustRightInd w:val="0"/>
        <w:spacing w:after="0" w:line="240" w:lineRule="auto"/>
        <w:ind w:left="72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Personal Development</w:t>
      </w:r>
    </w:p>
    <w:p w:rsidR="0039094C" w:rsidRPr="00D72C92" w:rsidRDefault="0039094C" w:rsidP="00947378">
      <w:pPr>
        <w:numPr>
          <w:ilvl w:val="0"/>
          <w:numId w:val="1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39094C" w:rsidRPr="00D72C92" w:rsidRDefault="0039094C" w:rsidP="00947378">
      <w:pPr>
        <w:numPr>
          <w:ilvl w:val="0"/>
          <w:numId w:val="1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39094C" w:rsidRPr="00D72C92" w:rsidRDefault="0039094C" w:rsidP="00947378">
      <w:pPr>
        <w:numPr>
          <w:ilvl w:val="0"/>
          <w:numId w:val="1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39094C" w:rsidRPr="00D72C92" w:rsidTr="0039094C">
        <w:trPr>
          <w:trHeight w:val="2219"/>
        </w:trPr>
        <w:tc>
          <w:tcPr>
            <w:tcW w:w="5163" w:type="dxa"/>
          </w:tcPr>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Times New Roman"/>
                <w:szCs w:val="20"/>
              </w:rPr>
              <w:fldChar w:fldCharType="begin">
                <w:ffData>
                  <w:name w:val="Check5"/>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Arial" w:eastAsia="Times New Roman" w:hAnsi="Arial" w:cs="Times New Roman"/>
                <w:szCs w:val="20"/>
              </w:rPr>
            </w:r>
            <w:r w:rsidRPr="00D72C92">
              <w:rPr>
                <w:rFonts w:ascii="Arial" w:eastAsia="Times New Roman" w:hAnsi="Arial" w:cs="Times New Roman"/>
                <w:szCs w:val="20"/>
              </w:rPr>
              <w:fldChar w:fldCharType="end"/>
            </w:r>
            <w:r w:rsidRPr="00D72C92">
              <w:rPr>
                <w:rFonts w:ascii="Arial" w:eastAsia="Times New Roman" w:hAnsi="Arial" w:cs="Arial"/>
              </w:rPr>
              <w:t xml:space="preserve">Item analysis of exams, quizzes, problem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sets, etc. (items linked to specific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outcomes)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Times New Roman"/>
                <w:szCs w:val="20"/>
              </w:rPr>
              <w:fldChar w:fldCharType="begin">
                <w:ffData>
                  <w:name w:val="Check6"/>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Arial" w:eastAsia="Times New Roman" w:hAnsi="Arial" w:cs="Times New Roman"/>
                <w:szCs w:val="20"/>
              </w:rPr>
            </w:r>
            <w:r w:rsidRPr="00D72C92">
              <w:rPr>
                <w:rFonts w:ascii="Arial" w:eastAsia="Times New Roman" w:hAnsi="Arial" w:cs="Times New Roman"/>
                <w:szCs w:val="20"/>
              </w:rPr>
              <w:fldChar w:fldCharType="end"/>
            </w:r>
            <w:r w:rsidRPr="00D72C92">
              <w:rPr>
                <w:rFonts w:ascii="Arial" w:eastAsia="Times New Roman" w:hAnsi="Arial" w:cs="Arial"/>
              </w:rPr>
              <w:t xml:space="preserve">Assignments based on rubrics (essays/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reports, projects,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presentations,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checklists </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Times New Roman"/>
                <w:szCs w:val="20"/>
              </w:rPr>
              <w:fldChar w:fldCharType="begin">
                <w:ffData>
                  <w:name w:val="Check8"/>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Arial" w:eastAsia="Times New Roman" w:hAnsi="Arial" w:cs="Times New Roman"/>
                <w:szCs w:val="20"/>
              </w:rPr>
            </w:r>
            <w:r w:rsidRPr="00D72C92">
              <w:rPr>
                <w:rFonts w:ascii="Arial" w:eastAsia="Times New Roman" w:hAnsi="Arial" w:cs="Times New Roman"/>
                <w:szCs w:val="20"/>
              </w:rPr>
              <w:fldChar w:fldCharType="end"/>
            </w:r>
            <w:r w:rsidRPr="00D72C92">
              <w:rPr>
                <w:rFonts w:ascii="Arial" w:eastAsia="Times New Roman" w:hAnsi="Arial" w:cs="Arial"/>
              </w:rPr>
              <w:t xml:space="preserve">Direct observation of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39094C" w:rsidRPr="00D72C92" w:rsidRDefault="0039094C" w:rsidP="0039094C">
            <w:pPr>
              <w:spacing w:after="0" w:line="240" w:lineRule="auto"/>
              <w:ind w:left="360"/>
              <w:jc w:val="left"/>
              <w:rPr>
                <w:rFonts w:ascii="Arial" w:eastAsia="Times New Roman" w:hAnsi="Arial" w:cs="Arial"/>
                <w:b/>
                <w:bCs/>
              </w:rPr>
            </w:pPr>
          </w:p>
        </w:tc>
        <w:tc>
          <w:tcPr>
            <w:tcW w:w="5399" w:type="dxa"/>
          </w:tcPr>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9"/>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Student self-assessments (e.g. reflective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journals, surveys)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0"/>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Classroom Assessment Techniques (CATS,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“clicker” mediated responses,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1"/>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Capstone projects or final summative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assessment (final exams, capstone projects,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portfolios,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2"/>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Other (please describe) </w:t>
            </w:r>
          </w:p>
          <w:p w:rsidR="0039094C" w:rsidRPr="00D72C92" w:rsidRDefault="0039094C" w:rsidP="0039094C">
            <w:pPr>
              <w:tabs>
                <w:tab w:val="num" w:pos="900"/>
              </w:tabs>
              <w:spacing w:after="0" w:line="240" w:lineRule="auto"/>
              <w:ind w:left="900" w:hanging="540"/>
              <w:jc w:val="left"/>
              <w:rPr>
                <w:rFonts w:ascii="Arial" w:eastAsia="Times New Roman" w:hAnsi="Arial" w:cs="Arial"/>
                <w:b/>
                <w:bCs/>
              </w:rPr>
            </w:pPr>
          </w:p>
        </w:tc>
      </w:tr>
    </w:tbl>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Please attach any instruments used for assessment (rubrics, checklists, surveys, etc.).</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most SLOs, we consider success to be an average score of 70% or higher. Secondarily, we also consider what percent of students have a score of 70% or over.</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Assessment Results:</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 Did the assessment work, and if not, what needs to be revised?</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The curriculum and methods of instruction are successful in achieving the student learning outcomes. </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22"/>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Action Plan: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tabs>
          <w:tab w:val="num" w:pos="1080"/>
        </w:tabs>
        <w:spacing w:after="180" w:line="240" w:lineRule="auto"/>
        <w:ind w:firstLine="720"/>
        <w:jc w:val="left"/>
        <w:rPr>
          <w:rFonts w:ascii="Arial" w:eastAsia="Times New Roman" w:hAnsi="Arial" w:cs="Arial"/>
        </w:rPr>
      </w:pPr>
      <w:r w:rsidRPr="00D72C92">
        <w:rPr>
          <w:rFonts w:ascii="Arial" w:eastAsia="Times New Roman" w:hAnsi="Arial" w:cs="Times New Roman"/>
          <w:szCs w:val="20"/>
        </w:rPr>
        <w:fldChar w:fldCharType="begin">
          <w:ffData>
            <w:name w:val="Check13"/>
            <w:enabled/>
            <w:calcOnExit w:val="0"/>
            <w:checkBox>
              <w:sizeAuto/>
              <w:default w:val="1"/>
            </w:checkBox>
          </w:ffData>
        </w:fldChar>
      </w:r>
      <w:r w:rsidRPr="00D72C92">
        <w:rPr>
          <w:rFonts w:ascii="Courier New" w:eastAsia="Times New Roman" w:hAnsi="Courier New" w:cs="Arial"/>
          <w:sz w:val="36"/>
          <w:szCs w:val="36"/>
        </w:rPr>
        <w:instrText xml:space="preserve"> FORMCHECKBOX </w:instrText>
      </w:r>
      <w:r w:rsidRPr="00D72C92">
        <w:rPr>
          <w:rFonts w:ascii="Arial" w:eastAsia="Times New Roman" w:hAnsi="Arial" w:cs="Times New Roman"/>
          <w:szCs w:val="20"/>
        </w:rPr>
      </w:r>
      <w:r w:rsidRPr="00D72C92">
        <w:rPr>
          <w:rFonts w:ascii="Arial" w:eastAsia="Times New Roman" w:hAnsi="Arial" w:cs="Times New Roman"/>
          <w:szCs w:val="20"/>
        </w:rPr>
        <w:fldChar w:fldCharType="end"/>
      </w:r>
      <w:r w:rsidRPr="00D72C92">
        <w:rPr>
          <w:rFonts w:ascii="Arial" w:eastAsia="Times New Roman" w:hAnsi="Arial" w:cs="Arial"/>
        </w:rPr>
        <w:t>Results are positive—no changes to be made</w:t>
      </w:r>
    </w:p>
    <w:p w:rsidR="0039094C" w:rsidRPr="00D72C92" w:rsidRDefault="0039094C" w:rsidP="0039094C">
      <w:pPr>
        <w:tabs>
          <w:tab w:val="num" w:pos="1080"/>
        </w:tabs>
        <w:spacing w:after="180" w:line="240" w:lineRule="auto"/>
        <w:ind w:firstLine="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4"/>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Conduct further assessment related to the issue and outcome</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sz w:val="36"/>
          <w:szCs w:val="36"/>
        </w:rPr>
        <w:fldChar w:fldCharType="begin">
          <w:ffData>
            <w:name w:val="Check1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 xml:space="preserve">Use new or revised teaching methods (e.g., more use of group work, new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lecture, etc.) </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Develop new methods of evaluating student work</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Plan purchase of new equipment or supplies needed for modified student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Activities</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8"/>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Make changes in staffing plans (e.g., modified job descriptions, requests for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new positions, etc.)</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9"/>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Engage in professional development about best practices for this type of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class/activity</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0"/>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sequence or prerequisites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1"/>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syllabus or outline (e.g., change in course topics)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2"/>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Unable to determine what should be done</w:t>
      </w:r>
    </w:p>
    <w:p w:rsidR="0039094C" w:rsidRPr="00D72C92" w:rsidRDefault="0039094C" w:rsidP="0039094C">
      <w:pPr>
        <w:tabs>
          <w:tab w:val="num" w:pos="1080"/>
        </w:tabs>
        <w:spacing w:after="180" w:line="240" w:lineRule="auto"/>
        <w:ind w:left="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2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Other:</w:t>
      </w:r>
      <w:r w:rsidRPr="00D72C92">
        <w:rPr>
          <w:rFonts w:ascii="Arial" w:eastAsia="Times New Roman" w:hAnsi="Arial" w:cs="Arial"/>
          <w:bCs/>
        </w:rPr>
        <w:fldChar w:fldCharType="begin">
          <w:ffData>
            <w:name w:val="Text9"/>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Times New Roman"/>
          <w:szCs w:val="20"/>
        </w:rPr>
        <w:fldChar w:fldCharType="end"/>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39094C" w:rsidRPr="00D72C92" w:rsidRDefault="0039094C" w:rsidP="0039094C">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fldChar w:fldCharType="begin">
          <w:ffData>
            <w:name w:val="Text8"/>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jc w:val="left"/>
        <w:rPr>
          <w:rFonts w:ascii="Arial" w:eastAsia="Times New Roman" w:hAnsi="Arial" w:cs="Times New Roman"/>
          <w:szCs w:val="20"/>
        </w:rPr>
      </w:pPr>
    </w:p>
    <w:p w:rsidR="0039094C" w:rsidRPr="00D72C92" w:rsidRDefault="0039094C">
      <w:pPr>
        <w:rPr>
          <w:rFonts w:cs="Times New Roman"/>
        </w:rPr>
      </w:pPr>
      <w:r w:rsidRPr="00D72C92">
        <w:rPr>
          <w:rFonts w:cs="Times New Roman"/>
        </w:rPr>
        <w:br w:type="page"/>
      </w:r>
    </w:p>
    <w:p w:rsidR="0039094C" w:rsidRPr="00D72C92" w:rsidRDefault="0039094C" w:rsidP="0039094C">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Course/Departmental Assessment Report for Instruction</w:t>
      </w:r>
    </w:p>
    <w:p w:rsidR="0039094C" w:rsidRPr="00D72C92" w:rsidRDefault="0039094C" w:rsidP="0039094C">
      <w:pPr>
        <w:autoSpaceDE w:val="0"/>
        <w:autoSpaceDN w:val="0"/>
        <w:adjustRightInd w:val="0"/>
        <w:spacing w:after="0" w:line="240" w:lineRule="auto"/>
        <w:jc w:val="left"/>
        <w:rPr>
          <w:rFonts w:ascii="Arial" w:eastAsia="Times New Roman" w:hAnsi="Arial" w:cs="Arial"/>
          <w:bCs/>
          <w:u w:val="single"/>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Please complete a form for each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Date: 5/20/2011</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Contact Person: David Nippoldt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Department: ESL</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Course Name and Number: ESL 264LS</w:t>
      </w:r>
      <w:r w:rsidR="00D42085">
        <w:rPr>
          <w:rFonts w:ascii="Arial" w:eastAsia="Times New Roman" w:hAnsi="Arial" w:cs="Arial"/>
          <w:b/>
          <w:bCs/>
        </w:rPr>
        <w:tab/>
      </w:r>
      <w:hyperlink r:id="rId18" w:history="1">
        <w:r w:rsidR="00D42085" w:rsidRPr="007057BE">
          <w:rPr>
            <w:rStyle w:val="Hyperlink"/>
            <w:rFonts w:ascii="Arial" w:eastAsia="Times New Roman" w:hAnsi="Arial" w:cs="Arial"/>
            <w:bCs/>
            <w:sz w:val="18"/>
          </w:rPr>
          <w:t>Additional data can be found by following this link.</w:t>
        </w:r>
      </w:hyperlink>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Assessed Course SLO(s):</w:t>
      </w:r>
      <w:r w:rsidRPr="00D72C92">
        <w:rPr>
          <w:rFonts w:ascii="Arial" w:eastAsia="Times New Roman" w:hAnsi="Arial" w:cs="Times New Roman"/>
          <w:szCs w:val="20"/>
        </w:rPr>
        <w:t xml:space="preserve"> </w:t>
      </w:r>
    </w:p>
    <w:p w:rsidR="0039094C" w:rsidRPr="00D72C92" w:rsidRDefault="0039094C" w:rsidP="0039094C">
      <w:pPr>
        <w:autoSpaceDE w:val="0"/>
        <w:autoSpaceDN w:val="0"/>
        <w:adjustRightInd w:val="0"/>
        <w:spacing w:after="0" w:line="240" w:lineRule="auto"/>
        <w:ind w:left="360"/>
        <w:jc w:val="left"/>
        <w:rPr>
          <w:rFonts w:ascii="Arial" w:eastAsia="Times New Roman" w:hAnsi="Arial" w:cs="Times New Roman"/>
          <w:szCs w:val="20"/>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SLO ESL264LS-A Upon complete of this course, student will be able to listen and understand spoken English at the high-beginning level</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spacing w:after="0" w:line="240" w:lineRule="auto"/>
        <w:ind w:left="360"/>
        <w:jc w:val="left"/>
        <w:rPr>
          <w:rFonts w:ascii="Arial" w:eastAsia="Times New Roman" w:hAnsi="Arial" w:cs="Arial"/>
          <w:bCs/>
        </w:rPr>
      </w:pPr>
      <w:r w:rsidRPr="00D72C92">
        <w:rPr>
          <w:rFonts w:ascii="Arial" w:eastAsia="Times New Roman" w:hAnsi="Arial" w:cs="Arial"/>
          <w:bCs/>
        </w:rPr>
        <w:t>SLO ESL264LS-B Upon complete of this course, student will be able to communicate orally at the high-beginning level.</w:t>
      </w:r>
    </w:p>
    <w:p w:rsidR="0039094C" w:rsidRPr="00D72C92" w:rsidRDefault="0039094C" w:rsidP="0039094C">
      <w:pPr>
        <w:spacing w:after="0" w:line="240" w:lineRule="auto"/>
        <w:ind w:left="360"/>
        <w:jc w:val="left"/>
        <w:rPr>
          <w:rFonts w:ascii="Arial" w:eastAsia="Times New Roman" w:hAnsi="Arial" w:cs="Arial"/>
          <w:bCs/>
        </w:rPr>
      </w:pPr>
    </w:p>
    <w:p w:rsidR="0039094C" w:rsidRPr="00D72C92" w:rsidRDefault="0039094C" w:rsidP="0039094C">
      <w:pPr>
        <w:spacing w:after="0" w:line="240" w:lineRule="auto"/>
        <w:ind w:left="360"/>
        <w:jc w:val="left"/>
        <w:rPr>
          <w:rFonts w:ascii="Arial" w:eastAsia="Times New Roman" w:hAnsi="Arial" w:cs="Arial"/>
          <w:bCs/>
        </w:rPr>
      </w:pPr>
      <w:r w:rsidRPr="00D72C92">
        <w:rPr>
          <w:rFonts w:ascii="Arial" w:eastAsia="Times New Roman" w:hAnsi="Arial" w:cs="Arial"/>
          <w:bCs/>
        </w:rPr>
        <w:t>SLO ESL264LS-C  Upon complete of this course, student will be able to perform basic language-learning computer tasks</w:t>
      </w:r>
    </w:p>
    <w:p w:rsidR="0039094C" w:rsidRPr="00D72C92" w:rsidRDefault="0039094C" w:rsidP="0039094C">
      <w:pPr>
        <w:spacing w:after="0" w:line="240" w:lineRule="auto"/>
        <w:jc w:val="left"/>
        <w:rPr>
          <w:rFonts w:ascii="Arial" w:eastAsia="Times New Roman" w:hAnsi="Arial" w:cs="Arial"/>
          <w:b/>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courses with satisfactory results, assessment will occur approximately every fourth semester. Courses with concerns, new courses, or major curricular changes will be assessed more frequently. This time sequence will provide sufficient data at for the five-year program assessment.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Institutional Outcome Alignment: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is central to your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1"/>
            <w:enabled/>
            <w:calcOnExit w:val="0"/>
            <w:checkBox>
              <w:sizeAuto/>
              <w:default w:val="1"/>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Communication Skills</w:t>
      </w:r>
    </w:p>
    <w:p w:rsidR="0039094C" w:rsidRPr="00D72C92" w:rsidRDefault="0039094C"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39094C" w:rsidRPr="00D72C92" w:rsidRDefault="0039094C"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2"/>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Critical Thinking and Information Literacy</w:t>
      </w:r>
    </w:p>
    <w:p w:rsidR="0039094C" w:rsidRPr="00D72C92" w:rsidRDefault="0039094C"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39094C" w:rsidRPr="00D72C92" w:rsidRDefault="0039094C"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39094C" w:rsidRPr="00D72C92" w:rsidRDefault="0039094C" w:rsidP="00947378">
      <w:pPr>
        <w:numPr>
          <w:ilvl w:val="0"/>
          <w:numId w:val="10"/>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Global and Community Literacy</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39094C" w:rsidRPr="00D72C92" w:rsidRDefault="0039094C" w:rsidP="0039094C">
      <w:pPr>
        <w:autoSpaceDE w:val="0"/>
        <w:autoSpaceDN w:val="0"/>
        <w:adjustRightInd w:val="0"/>
        <w:spacing w:after="0" w:line="240" w:lineRule="auto"/>
        <w:ind w:left="72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Personal Development</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39094C" w:rsidRPr="00D72C92" w:rsidTr="0039094C">
        <w:trPr>
          <w:trHeight w:val="2219"/>
        </w:trPr>
        <w:tc>
          <w:tcPr>
            <w:tcW w:w="5163" w:type="dxa"/>
          </w:tcPr>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5"/>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Item analysis of exams, quizzes, problem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sets, etc. (items linked to specific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outcomes)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6"/>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rubrics (essays/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reports, projects,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presentations,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checklists </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8"/>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Direct observation of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39094C" w:rsidRPr="00D72C92" w:rsidRDefault="0039094C" w:rsidP="0039094C">
            <w:pPr>
              <w:spacing w:after="0" w:line="240" w:lineRule="auto"/>
              <w:ind w:left="360"/>
              <w:jc w:val="left"/>
              <w:rPr>
                <w:rFonts w:ascii="Arial" w:eastAsia="Times New Roman" w:hAnsi="Arial" w:cs="Arial"/>
                <w:b/>
                <w:bCs/>
              </w:rPr>
            </w:pPr>
          </w:p>
        </w:tc>
        <w:tc>
          <w:tcPr>
            <w:tcW w:w="5399" w:type="dxa"/>
          </w:tcPr>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9"/>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Student self-assessments (e.g. reflective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journals, surveys)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0"/>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Classroom Assessment Techniques (CATS,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“clicker” mediated responses,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1"/>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Capstone projects or final summative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assessment (final exams, capstone projects,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portfolios,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2"/>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Other (please describe) </w:t>
            </w:r>
          </w:p>
          <w:p w:rsidR="0039094C" w:rsidRPr="00D72C92" w:rsidRDefault="0039094C" w:rsidP="0039094C">
            <w:pPr>
              <w:tabs>
                <w:tab w:val="num" w:pos="900"/>
              </w:tabs>
              <w:spacing w:after="0" w:line="240" w:lineRule="auto"/>
              <w:ind w:left="900" w:hanging="540"/>
              <w:jc w:val="left"/>
              <w:rPr>
                <w:rFonts w:ascii="Arial" w:eastAsia="Times New Roman" w:hAnsi="Arial" w:cs="Arial"/>
                <w:b/>
                <w:bCs/>
              </w:rPr>
            </w:pPr>
          </w:p>
        </w:tc>
      </w:tr>
    </w:tbl>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Please attach any instruments used for assessment (rubrics, checklists, surveys, etc.).</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most SLOs, we consider success to be an average score of 70% or higher. Secondarily, we also consider what percent of students have a score of 70% or over.</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Assessment Results:</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 Did the assessment work, and if not, what needs to be revised?</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The curriculum and methods of instruction are successful in achieving the student learning outcomes. </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23"/>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Action Plan: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tabs>
          <w:tab w:val="num" w:pos="1080"/>
        </w:tabs>
        <w:spacing w:after="180" w:line="240" w:lineRule="auto"/>
        <w:ind w:firstLine="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13"/>
            <w:enabled/>
            <w:calcOnExit w:val="0"/>
            <w:checkBox>
              <w:sizeAuto/>
              <w:default w:val="1"/>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rPr>
        <w:t>Results are positive—no changes to be made</w:t>
      </w:r>
    </w:p>
    <w:p w:rsidR="0039094C" w:rsidRPr="00D72C92" w:rsidRDefault="0039094C" w:rsidP="0039094C">
      <w:pPr>
        <w:tabs>
          <w:tab w:val="num" w:pos="1080"/>
        </w:tabs>
        <w:spacing w:after="180" w:line="240" w:lineRule="auto"/>
        <w:ind w:firstLine="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4"/>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Conduct further assessment related to the issue and outcome</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sz w:val="36"/>
          <w:szCs w:val="36"/>
        </w:rPr>
        <w:fldChar w:fldCharType="begin">
          <w:ffData>
            <w:name w:val="Check1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 xml:space="preserve">Use new or revised teaching methods (e.g., more use of group work, new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lecture, etc.) </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Develop new methods of evaluating student work</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Plan purchase of new equipment or supplies needed for modified student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Activities</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8"/>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Make changes in staffing plans (e.g., modified job descriptions, requests for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new positions, etc.)</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9"/>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Engage in professional development about best practices for this type of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class/activity</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0"/>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sequence or prerequisites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1"/>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syllabus or outline (e.g., change in course topics)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2"/>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Unable to determine what should be done</w:t>
      </w:r>
    </w:p>
    <w:p w:rsidR="0039094C" w:rsidRPr="00D72C92" w:rsidRDefault="0039094C" w:rsidP="0039094C">
      <w:pPr>
        <w:tabs>
          <w:tab w:val="num" w:pos="1080"/>
        </w:tabs>
        <w:spacing w:after="180" w:line="240" w:lineRule="auto"/>
        <w:ind w:left="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2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Other:</w:t>
      </w:r>
      <w:r w:rsidRPr="00D72C92">
        <w:rPr>
          <w:rFonts w:ascii="Arial" w:eastAsia="Times New Roman" w:hAnsi="Arial" w:cs="Arial"/>
          <w:bCs/>
        </w:rPr>
        <w:fldChar w:fldCharType="begin">
          <w:ffData>
            <w:name w:val="Text9"/>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39094C" w:rsidRPr="00D72C92" w:rsidRDefault="0039094C" w:rsidP="0039094C">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fldChar w:fldCharType="begin">
          <w:ffData>
            <w:name w:val="Text8"/>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jc w:val="left"/>
        <w:rPr>
          <w:rFonts w:ascii="Arial" w:eastAsia="Times New Roman" w:hAnsi="Arial" w:cs="Times New Roman"/>
          <w:szCs w:val="20"/>
        </w:rPr>
      </w:pPr>
    </w:p>
    <w:p w:rsidR="0039094C" w:rsidRPr="00D72C92" w:rsidRDefault="0039094C">
      <w:pPr>
        <w:rPr>
          <w:rFonts w:cs="Times New Roman"/>
        </w:rPr>
      </w:pPr>
      <w:r w:rsidRPr="00D72C92">
        <w:rPr>
          <w:rFonts w:cs="Times New Roman"/>
        </w:rPr>
        <w:br w:type="page"/>
      </w:r>
    </w:p>
    <w:p w:rsidR="0039094C" w:rsidRPr="00D72C92" w:rsidRDefault="0039094C" w:rsidP="0039094C">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Course/Departmental Assessment Report for Instruction</w:t>
      </w:r>
    </w:p>
    <w:p w:rsidR="0039094C" w:rsidRPr="00D72C92" w:rsidRDefault="0039094C" w:rsidP="0039094C">
      <w:pPr>
        <w:autoSpaceDE w:val="0"/>
        <w:autoSpaceDN w:val="0"/>
        <w:adjustRightInd w:val="0"/>
        <w:spacing w:after="0" w:line="240" w:lineRule="auto"/>
        <w:jc w:val="left"/>
        <w:rPr>
          <w:rFonts w:ascii="Arial" w:eastAsia="Times New Roman" w:hAnsi="Arial" w:cs="Arial"/>
          <w:bCs/>
          <w:u w:val="single"/>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Please complete a form for each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Date: 5/20/2011</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Contact Person: David Nippoldt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Department: ESL</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Course Name and Number: ESL 265</w:t>
      </w:r>
      <w:r w:rsidR="00D42085">
        <w:rPr>
          <w:rFonts w:ascii="Arial" w:eastAsia="Times New Roman" w:hAnsi="Arial" w:cs="Arial"/>
          <w:b/>
          <w:bCs/>
        </w:rPr>
        <w:tab/>
      </w:r>
      <w:hyperlink r:id="rId19" w:history="1">
        <w:r w:rsidR="00D42085" w:rsidRPr="007057BE">
          <w:rPr>
            <w:rStyle w:val="Hyperlink"/>
            <w:rFonts w:ascii="Arial" w:eastAsia="Times New Roman" w:hAnsi="Arial" w:cs="Arial"/>
            <w:bCs/>
            <w:sz w:val="18"/>
          </w:rPr>
          <w:t>Additional data can be found by following this link.</w:t>
        </w:r>
      </w:hyperlink>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Assessed Course SLO(s):</w:t>
      </w:r>
      <w:r w:rsidRPr="00D72C92">
        <w:rPr>
          <w:rFonts w:ascii="Arial" w:eastAsia="Times New Roman" w:hAnsi="Arial" w:cs="Times New Roman"/>
          <w:szCs w:val="20"/>
        </w:rPr>
        <w:t xml:space="preserve"> </w:t>
      </w:r>
    </w:p>
    <w:p w:rsidR="0039094C" w:rsidRPr="00D72C92" w:rsidRDefault="0039094C" w:rsidP="0039094C">
      <w:pPr>
        <w:autoSpaceDE w:val="0"/>
        <w:autoSpaceDN w:val="0"/>
        <w:adjustRightInd w:val="0"/>
        <w:spacing w:after="0" w:line="240" w:lineRule="auto"/>
        <w:ind w:left="360"/>
        <w:jc w:val="left"/>
        <w:rPr>
          <w:rFonts w:ascii="Arial" w:eastAsia="Times New Roman" w:hAnsi="Arial" w:cs="Times New Roman"/>
          <w:szCs w:val="20"/>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SLO ESL265-A</w:t>
      </w:r>
      <w:r w:rsidRPr="00D72C92">
        <w:rPr>
          <w:rFonts w:ascii="Arial" w:eastAsia="Times New Roman" w:hAnsi="Arial" w:cs="Arial"/>
          <w:bCs/>
        </w:rPr>
        <w:tab/>
        <w:t>Upon completion of this course, student will be able to read and understand low-intermediate texts.</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spacing w:after="0" w:line="240" w:lineRule="auto"/>
        <w:ind w:left="360"/>
        <w:jc w:val="left"/>
        <w:rPr>
          <w:rFonts w:ascii="Arial" w:eastAsia="Times New Roman" w:hAnsi="Arial" w:cs="Arial"/>
          <w:bCs/>
        </w:rPr>
      </w:pPr>
      <w:r w:rsidRPr="00D72C92">
        <w:rPr>
          <w:rFonts w:ascii="Arial" w:eastAsia="Times New Roman" w:hAnsi="Arial" w:cs="Arial"/>
          <w:bCs/>
        </w:rPr>
        <w:t>SLO ESL265-B</w:t>
      </w:r>
      <w:r w:rsidRPr="00D72C92">
        <w:rPr>
          <w:rFonts w:ascii="Arial" w:eastAsia="Times New Roman" w:hAnsi="Arial" w:cs="Arial"/>
          <w:bCs/>
        </w:rPr>
        <w:tab/>
        <w:t>Upon completion of this course, student will be able to write unified paragraphs at the low-intermediate level.</w:t>
      </w:r>
    </w:p>
    <w:p w:rsidR="0039094C" w:rsidRPr="00D72C92" w:rsidRDefault="0039094C" w:rsidP="0039094C">
      <w:pPr>
        <w:spacing w:after="0" w:line="240" w:lineRule="auto"/>
        <w:ind w:left="360"/>
        <w:jc w:val="left"/>
        <w:rPr>
          <w:rFonts w:ascii="Arial" w:eastAsia="Times New Roman" w:hAnsi="Arial" w:cs="Arial"/>
          <w:bCs/>
        </w:rPr>
      </w:pPr>
    </w:p>
    <w:p w:rsidR="0039094C" w:rsidRPr="00D72C92" w:rsidRDefault="0039094C" w:rsidP="0039094C">
      <w:pPr>
        <w:spacing w:after="0" w:line="240" w:lineRule="auto"/>
        <w:ind w:left="360"/>
        <w:jc w:val="left"/>
        <w:rPr>
          <w:rFonts w:ascii="Arial" w:eastAsia="Times New Roman" w:hAnsi="Arial" w:cs="Times New Roman"/>
          <w:szCs w:val="20"/>
        </w:rPr>
      </w:pPr>
      <w:r w:rsidRPr="00D72C92">
        <w:rPr>
          <w:rFonts w:ascii="Arial" w:eastAsia="Times New Roman" w:hAnsi="Arial" w:cs="Arial"/>
          <w:bCs/>
        </w:rPr>
        <w:t>SLO ESL265-C</w:t>
      </w:r>
      <w:r w:rsidRPr="00D72C92">
        <w:rPr>
          <w:rFonts w:ascii="Arial" w:eastAsia="Times New Roman" w:hAnsi="Arial" w:cs="Arial"/>
          <w:bCs/>
        </w:rPr>
        <w:tab/>
        <w:t>Upon completion of this course, student will be able to recognize and use low-intermediate grammar structures.</w:t>
      </w:r>
      <w:r w:rsidRPr="00D72C92">
        <w:rPr>
          <w:rFonts w:ascii="Arial" w:eastAsia="Times New Roman" w:hAnsi="Arial" w:cs="Times New Roman"/>
          <w:szCs w:val="20"/>
        </w:rPr>
        <w:t xml:space="preserve"> </w:t>
      </w:r>
    </w:p>
    <w:p w:rsidR="0039094C" w:rsidRPr="00D72C92" w:rsidRDefault="0039094C" w:rsidP="0039094C">
      <w:pPr>
        <w:spacing w:after="0" w:line="240" w:lineRule="auto"/>
        <w:ind w:left="360"/>
        <w:jc w:val="left"/>
        <w:rPr>
          <w:rFonts w:ascii="Arial" w:eastAsia="Times New Roman" w:hAnsi="Arial" w:cs="Times New Roman"/>
          <w:szCs w:val="20"/>
        </w:rPr>
      </w:pPr>
    </w:p>
    <w:p w:rsidR="0039094C" w:rsidRPr="00D72C92" w:rsidRDefault="0039094C" w:rsidP="0039094C">
      <w:pPr>
        <w:spacing w:after="0" w:line="240" w:lineRule="auto"/>
        <w:ind w:left="360"/>
        <w:jc w:val="left"/>
        <w:rPr>
          <w:rFonts w:ascii="Arial" w:eastAsia="Times New Roman" w:hAnsi="Arial" w:cs="Arial"/>
          <w:bCs/>
        </w:rPr>
      </w:pPr>
      <w:r w:rsidRPr="00D72C92">
        <w:rPr>
          <w:rFonts w:ascii="Arial" w:eastAsia="Times New Roman" w:hAnsi="Arial" w:cs="Times New Roman"/>
          <w:szCs w:val="20"/>
        </w:rPr>
        <w:t xml:space="preserve">SLO </w:t>
      </w:r>
      <w:r w:rsidRPr="00D72C92">
        <w:rPr>
          <w:rFonts w:ascii="Arial" w:eastAsia="Times New Roman" w:hAnsi="Arial" w:cs="Arial"/>
          <w:bCs/>
        </w:rPr>
        <w:t>ESL265-D</w:t>
      </w:r>
      <w:r w:rsidRPr="00D72C92">
        <w:rPr>
          <w:rFonts w:ascii="Arial" w:eastAsia="Times New Roman" w:hAnsi="Arial" w:cs="Arial"/>
          <w:bCs/>
        </w:rPr>
        <w:tab/>
        <w:t>Upon complete of this course, student will be able to perform basic computer and word-processing tasks</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courses with satisfactory results, assessment will occur approximately every fourth semester. Courses with concerns, new courses, or major curricular changes will be assessed more frequently. This time sequence will provide sufficient data at for the five-year program assessment.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Institutional Outcome Alignment: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is central to your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1"/>
            <w:enabled/>
            <w:calcOnExit w:val="0"/>
            <w:checkBox>
              <w:sizeAuto/>
              <w:default w:val="1"/>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Communication Skills</w:t>
      </w:r>
    </w:p>
    <w:p w:rsidR="0039094C" w:rsidRPr="00D72C92" w:rsidRDefault="0039094C"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39094C" w:rsidRPr="00D72C92" w:rsidRDefault="0039094C"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2"/>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Critical Thinking and Information Literacy</w:t>
      </w:r>
    </w:p>
    <w:p w:rsidR="0039094C" w:rsidRPr="00D72C92" w:rsidRDefault="0039094C"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39094C" w:rsidRPr="00D72C92" w:rsidRDefault="0039094C"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39094C" w:rsidRPr="00D72C92" w:rsidRDefault="0039094C" w:rsidP="00947378">
      <w:pPr>
        <w:numPr>
          <w:ilvl w:val="0"/>
          <w:numId w:val="10"/>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Global and Community Literacy</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39094C" w:rsidRPr="00D72C92" w:rsidRDefault="0039094C" w:rsidP="0039094C">
      <w:pPr>
        <w:autoSpaceDE w:val="0"/>
        <w:autoSpaceDN w:val="0"/>
        <w:adjustRightInd w:val="0"/>
        <w:spacing w:after="0" w:line="240" w:lineRule="auto"/>
        <w:ind w:left="72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Personal Development</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39094C" w:rsidRPr="00D72C92" w:rsidTr="0039094C">
        <w:trPr>
          <w:trHeight w:val="2219"/>
        </w:trPr>
        <w:tc>
          <w:tcPr>
            <w:tcW w:w="5163" w:type="dxa"/>
          </w:tcPr>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5"/>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Item analysis of exams, quizzes, problem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sets, etc. (items linked to specific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outcomes)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6"/>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rubrics (essays/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reports, projects,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presentations,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checklists </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8"/>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Direct observation of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39094C" w:rsidRPr="00D72C92" w:rsidRDefault="0039094C" w:rsidP="0039094C">
            <w:pPr>
              <w:spacing w:after="0" w:line="240" w:lineRule="auto"/>
              <w:ind w:left="360"/>
              <w:jc w:val="left"/>
              <w:rPr>
                <w:rFonts w:ascii="Arial" w:eastAsia="Times New Roman" w:hAnsi="Arial" w:cs="Arial"/>
                <w:b/>
                <w:bCs/>
              </w:rPr>
            </w:pPr>
          </w:p>
        </w:tc>
        <w:tc>
          <w:tcPr>
            <w:tcW w:w="5399" w:type="dxa"/>
          </w:tcPr>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9"/>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Student self-assessments (e.g. reflective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journals, surveys)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0"/>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Classroom Assessment Techniques (CATS,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“clicker” mediated responses,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1"/>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Capstone projects or final summative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assessment (final exams, capstone projects,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portfolios,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2"/>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Other (please describe) </w:t>
            </w:r>
          </w:p>
          <w:p w:rsidR="0039094C" w:rsidRPr="00D72C92" w:rsidRDefault="0039094C" w:rsidP="0039094C">
            <w:pPr>
              <w:tabs>
                <w:tab w:val="num" w:pos="900"/>
              </w:tabs>
              <w:spacing w:after="0" w:line="240" w:lineRule="auto"/>
              <w:ind w:left="900" w:hanging="540"/>
              <w:jc w:val="left"/>
              <w:rPr>
                <w:rFonts w:ascii="Arial" w:eastAsia="Times New Roman" w:hAnsi="Arial" w:cs="Arial"/>
                <w:b/>
                <w:bCs/>
              </w:rPr>
            </w:pPr>
          </w:p>
        </w:tc>
      </w:tr>
    </w:tbl>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Please attach any instruments used for assessment (rubrics, checklists, surveys, etc.).</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most SLOs, we consider success to be an average score of 70% or higher. Secondarily, we also consider what percent of students have a score of 70% or over.</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Assessment Results:</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 Did the assessment work, and if not, what needs to be revised?</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The curriculum and methods of instruction are successful in achieving the student learning outcomes. </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24"/>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Action Plan: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tabs>
          <w:tab w:val="num" w:pos="1080"/>
        </w:tabs>
        <w:spacing w:after="180" w:line="240" w:lineRule="auto"/>
        <w:ind w:firstLine="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13"/>
            <w:enabled/>
            <w:calcOnExit w:val="0"/>
            <w:checkBox>
              <w:sizeAuto/>
              <w:default w:val="1"/>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rPr>
        <w:t>Results are positive—no changes to be made</w:t>
      </w:r>
    </w:p>
    <w:p w:rsidR="0039094C" w:rsidRPr="00D72C92" w:rsidRDefault="0039094C" w:rsidP="0039094C">
      <w:pPr>
        <w:tabs>
          <w:tab w:val="num" w:pos="1080"/>
        </w:tabs>
        <w:spacing w:after="180" w:line="240" w:lineRule="auto"/>
        <w:ind w:firstLine="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4"/>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Conduct further assessment related to the issue and outcome</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sz w:val="36"/>
          <w:szCs w:val="36"/>
        </w:rPr>
        <w:fldChar w:fldCharType="begin">
          <w:ffData>
            <w:name w:val="Check1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 xml:space="preserve">Use new or revised teaching methods (e.g., more use of group work, new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lecture, etc.) </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Develop new methods of evaluating student work</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Plan purchase of new equipment or supplies needed for modified student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Activities</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8"/>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Make changes in staffing plans (e.g., modified job descriptions, requests for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new positions, etc.)</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9"/>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Engage in professional development about best practices for this type of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class/activity</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0"/>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sequence or prerequisites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1"/>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syllabus or outline (e.g., change in course topics)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2"/>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Unable to determine what should be done</w:t>
      </w:r>
    </w:p>
    <w:p w:rsidR="0039094C" w:rsidRPr="00D72C92" w:rsidRDefault="0039094C" w:rsidP="0039094C">
      <w:pPr>
        <w:tabs>
          <w:tab w:val="num" w:pos="1080"/>
        </w:tabs>
        <w:spacing w:after="180" w:line="240" w:lineRule="auto"/>
        <w:ind w:left="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2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Other:</w:t>
      </w:r>
      <w:r w:rsidRPr="00D72C92">
        <w:rPr>
          <w:rFonts w:ascii="Arial" w:eastAsia="Times New Roman" w:hAnsi="Arial" w:cs="Arial"/>
          <w:bCs/>
        </w:rPr>
        <w:fldChar w:fldCharType="begin">
          <w:ffData>
            <w:name w:val="Text9"/>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39094C" w:rsidRPr="00D72C92" w:rsidRDefault="0039094C" w:rsidP="0039094C">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fldChar w:fldCharType="begin">
          <w:ffData>
            <w:name w:val="Text8"/>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jc w:val="left"/>
        <w:rPr>
          <w:rFonts w:ascii="Arial" w:eastAsia="Times New Roman" w:hAnsi="Arial" w:cs="Times New Roman"/>
          <w:szCs w:val="20"/>
        </w:rPr>
      </w:pPr>
    </w:p>
    <w:p w:rsidR="0039094C" w:rsidRPr="00D72C92" w:rsidRDefault="0039094C">
      <w:pPr>
        <w:rPr>
          <w:rFonts w:cs="Times New Roman"/>
        </w:rPr>
      </w:pPr>
      <w:r w:rsidRPr="00D72C92">
        <w:rPr>
          <w:rFonts w:cs="Times New Roman"/>
        </w:rPr>
        <w:br w:type="page"/>
      </w:r>
    </w:p>
    <w:p w:rsidR="0039094C" w:rsidRPr="00D72C92" w:rsidRDefault="0039094C" w:rsidP="0039094C">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Course/Departmental Assessment Report for Instruction</w:t>
      </w:r>
    </w:p>
    <w:p w:rsidR="0039094C" w:rsidRPr="00D72C92" w:rsidRDefault="0039094C" w:rsidP="0039094C">
      <w:pPr>
        <w:autoSpaceDE w:val="0"/>
        <w:autoSpaceDN w:val="0"/>
        <w:adjustRightInd w:val="0"/>
        <w:spacing w:after="0" w:line="240" w:lineRule="auto"/>
        <w:jc w:val="left"/>
        <w:rPr>
          <w:rFonts w:ascii="Arial" w:eastAsia="Times New Roman" w:hAnsi="Arial" w:cs="Arial"/>
          <w:bCs/>
          <w:u w:val="single"/>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Please complete a form for each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Date: 5/20/2011</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Contact Person: David Nippoldt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Department: ESL</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Course Name and Number: ESL 265LS</w:t>
      </w:r>
      <w:r w:rsidR="00D42085">
        <w:rPr>
          <w:rFonts w:ascii="Arial" w:eastAsia="Times New Roman" w:hAnsi="Arial" w:cs="Arial"/>
          <w:b/>
          <w:bCs/>
        </w:rPr>
        <w:tab/>
      </w:r>
      <w:hyperlink r:id="rId20" w:history="1">
        <w:r w:rsidR="00D42085" w:rsidRPr="007057BE">
          <w:rPr>
            <w:rStyle w:val="Hyperlink"/>
            <w:rFonts w:ascii="Arial" w:eastAsia="Times New Roman" w:hAnsi="Arial" w:cs="Arial"/>
            <w:bCs/>
            <w:sz w:val="18"/>
          </w:rPr>
          <w:t>Additional data can be found by following this link.</w:t>
        </w:r>
      </w:hyperlink>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Assessed Course SLO(s):</w:t>
      </w:r>
      <w:r w:rsidRPr="00D72C92">
        <w:rPr>
          <w:rFonts w:ascii="Arial" w:eastAsia="Times New Roman" w:hAnsi="Arial" w:cs="Times New Roman"/>
          <w:szCs w:val="20"/>
        </w:rPr>
        <w:t xml:space="preserve"> </w:t>
      </w:r>
    </w:p>
    <w:p w:rsidR="0039094C" w:rsidRPr="00D72C92" w:rsidRDefault="0039094C" w:rsidP="0039094C">
      <w:pPr>
        <w:autoSpaceDE w:val="0"/>
        <w:autoSpaceDN w:val="0"/>
        <w:adjustRightInd w:val="0"/>
        <w:spacing w:after="0" w:line="240" w:lineRule="auto"/>
        <w:ind w:left="360"/>
        <w:jc w:val="left"/>
        <w:rPr>
          <w:rFonts w:ascii="Arial" w:eastAsia="Times New Roman" w:hAnsi="Arial" w:cs="Times New Roman"/>
          <w:szCs w:val="20"/>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 265LS-A    </w:t>
      </w:r>
      <w:r w:rsidRPr="00D72C92">
        <w:rPr>
          <w:rFonts w:ascii="Arial" w:eastAsia="Times New Roman" w:hAnsi="Arial" w:cs="Arial"/>
          <w:bCs/>
        </w:rPr>
        <w:tab/>
        <w:t>Upon completion of this course, students will be able to listen and understand spoken English at the low-intermediate level</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ESL265LS-B </w:t>
      </w:r>
      <w:r w:rsidRPr="00D72C92">
        <w:rPr>
          <w:rFonts w:ascii="Arial" w:eastAsia="Times New Roman" w:hAnsi="Arial" w:cs="Arial"/>
          <w:bCs/>
        </w:rPr>
        <w:tab/>
        <w:t>Upon complete of this course, student will be able to communicate orally at the low-intermediate level.</w:t>
      </w:r>
    </w:p>
    <w:p w:rsidR="0039094C" w:rsidRPr="00D72C92" w:rsidRDefault="0039094C" w:rsidP="0039094C">
      <w:pPr>
        <w:spacing w:after="0" w:line="240" w:lineRule="auto"/>
        <w:ind w:left="360"/>
        <w:jc w:val="left"/>
        <w:rPr>
          <w:rFonts w:ascii="Arial" w:eastAsia="Times New Roman" w:hAnsi="Arial" w:cs="Arial"/>
          <w:bCs/>
        </w:rPr>
      </w:pPr>
    </w:p>
    <w:p w:rsidR="0039094C" w:rsidRPr="00D72C92" w:rsidRDefault="0039094C" w:rsidP="0039094C">
      <w:pPr>
        <w:spacing w:after="0" w:line="240" w:lineRule="auto"/>
        <w:ind w:left="360"/>
        <w:jc w:val="left"/>
        <w:rPr>
          <w:rFonts w:ascii="Arial" w:eastAsia="Times New Roman" w:hAnsi="Arial" w:cs="Arial"/>
          <w:bCs/>
        </w:rPr>
      </w:pPr>
      <w:r w:rsidRPr="00D72C92">
        <w:rPr>
          <w:rFonts w:ascii="Arial" w:eastAsia="Times New Roman" w:hAnsi="Arial" w:cs="Arial"/>
          <w:bCs/>
        </w:rPr>
        <w:t>SLO ESL265LS-C</w:t>
      </w:r>
      <w:r w:rsidRPr="00D72C92">
        <w:rPr>
          <w:rFonts w:ascii="Arial" w:eastAsia="Times New Roman" w:hAnsi="Arial" w:cs="Arial"/>
          <w:bCs/>
        </w:rPr>
        <w:tab/>
        <w:t>Upon complete of this course, student will be able to perform basic language-learning computer tasks</w:t>
      </w:r>
    </w:p>
    <w:p w:rsidR="0039094C" w:rsidRPr="00D72C92" w:rsidRDefault="0039094C" w:rsidP="0039094C">
      <w:pPr>
        <w:spacing w:after="0" w:line="240" w:lineRule="auto"/>
        <w:jc w:val="left"/>
        <w:rPr>
          <w:rFonts w:ascii="Arial" w:eastAsia="Times New Roman" w:hAnsi="Arial" w:cs="Arial"/>
          <w:b/>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courses with satisfactory results, assessment will occur approximately every fourth semester. Courses with concerns, new courses, or major curricular changes will be assessed more frequently. This time sequence will provide sufficient data at for the five-year program assessment.</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Institutional Outcome Alignment: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is central to your course?</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1"/>
            <w:enabled/>
            <w:calcOnExit w:val="0"/>
            <w:checkBox>
              <w:sizeAuto/>
              <w:default w:val="1"/>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Communication Skills</w:t>
      </w:r>
    </w:p>
    <w:p w:rsidR="0039094C" w:rsidRPr="00D72C92" w:rsidRDefault="0039094C"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39094C" w:rsidRPr="00D72C92" w:rsidRDefault="0039094C"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2"/>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Critical Thinking and Information Literacy</w:t>
      </w:r>
    </w:p>
    <w:p w:rsidR="0039094C" w:rsidRPr="00D72C92" w:rsidRDefault="0039094C"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39094C" w:rsidRPr="00D72C92" w:rsidRDefault="0039094C"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39094C" w:rsidRPr="00D72C92" w:rsidRDefault="0039094C" w:rsidP="00947378">
      <w:pPr>
        <w:numPr>
          <w:ilvl w:val="0"/>
          <w:numId w:val="10"/>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Global and Community Literacy</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39094C" w:rsidRPr="00D72C92" w:rsidRDefault="0039094C"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39094C" w:rsidRPr="00D72C92" w:rsidRDefault="0039094C" w:rsidP="0039094C">
      <w:pPr>
        <w:autoSpaceDE w:val="0"/>
        <w:autoSpaceDN w:val="0"/>
        <w:adjustRightInd w:val="0"/>
        <w:spacing w:after="0" w:line="240" w:lineRule="auto"/>
        <w:ind w:left="720"/>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Personal Development</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39094C" w:rsidRPr="00D72C92" w:rsidRDefault="0039094C"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39094C" w:rsidRPr="00D72C92" w:rsidTr="0039094C">
        <w:trPr>
          <w:trHeight w:val="2219"/>
        </w:trPr>
        <w:tc>
          <w:tcPr>
            <w:tcW w:w="5163" w:type="dxa"/>
          </w:tcPr>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5"/>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Item analysis of exams, quizzes, problem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sets, etc. (items linked to specific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outcomes)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6"/>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rubrics (essays/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reports, projects,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presentations,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checklists </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8"/>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Direct observation of performances,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39094C" w:rsidRPr="00D72C92" w:rsidRDefault="0039094C" w:rsidP="0039094C">
            <w:pPr>
              <w:spacing w:after="0" w:line="240" w:lineRule="auto"/>
              <w:ind w:left="360"/>
              <w:jc w:val="left"/>
              <w:rPr>
                <w:rFonts w:ascii="Arial" w:eastAsia="Times New Roman" w:hAnsi="Arial" w:cs="Arial"/>
                <w:b/>
                <w:bCs/>
              </w:rPr>
            </w:pPr>
          </w:p>
        </w:tc>
        <w:tc>
          <w:tcPr>
            <w:tcW w:w="5399" w:type="dxa"/>
          </w:tcPr>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9"/>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Student self-assessments (e.g. reflective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journals, surveys)</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0"/>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Classroom Assessment Techniques (CATS,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“clicker” mediated responses,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1"/>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Capstone projects or final summative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assessment (final exams, capstone projects, </w:t>
            </w:r>
          </w:p>
          <w:p w:rsidR="0039094C" w:rsidRPr="00D72C92" w:rsidRDefault="0039094C" w:rsidP="0039094C">
            <w:pPr>
              <w:spacing w:after="0" w:line="240" w:lineRule="auto"/>
              <w:jc w:val="left"/>
              <w:rPr>
                <w:rFonts w:ascii="Arial" w:eastAsia="Times New Roman" w:hAnsi="Arial" w:cs="Arial"/>
              </w:rPr>
            </w:pPr>
            <w:r w:rsidRPr="00D72C92">
              <w:rPr>
                <w:rFonts w:ascii="Arial" w:eastAsia="Times New Roman" w:hAnsi="Arial" w:cs="Arial"/>
              </w:rPr>
              <w:t xml:space="preserve">      portfolios, etc.)</w:t>
            </w:r>
          </w:p>
          <w:p w:rsidR="0039094C" w:rsidRPr="00D72C92" w:rsidRDefault="0039094C" w:rsidP="0039094C">
            <w:pPr>
              <w:spacing w:after="0" w:line="240" w:lineRule="auto"/>
              <w:jc w:val="left"/>
              <w:rPr>
                <w:rFonts w:ascii="Courier New" w:eastAsia="Times New Roman" w:hAnsi="Courier New" w:cs="Arial"/>
                <w:sz w:val="36"/>
              </w:rPr>
            </w:pPr>
          </w:p>
          <w:p w:rsidR="0039094C" w:rsidRPr="00D72C92" w:rsidRDefault="0039094C" w:rsidP="0039094C">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2"/>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Other (please describe) </w:t>
            </w:r>
          </w:p>
          <w:p w:rsidR="0039094C" w:rsidRPr="00D72C92" w:rsidRDefault="0039094C" w:rsidP="0039094C">
            <w:pPr>
              <w:tabs>
                <w:tab w:val="num" w:pos="900"/>
              </w:tabs>
              <w:spacing w:after="0" w:line="240" w:lineRule="auto"/>
              <w:ind w:left="900" w:hanging="540"/>
              <w:jc w:val="left"/>
              <w:rPr>
                <w:rFonts w:ascii="Arial" w:eastAsia="Times New Roman" w:hAnsi="Arial" w:cs="Arial"/>
                <w:b/>
                <w:bCs/>
              </w:rPr>
            </w:pPr>
          </w:p>
        </w:tc>
      </w:tr>
    </w:tbl>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Please attach any instruments used for assessment (rubrics, checklists, surveys, etc.).</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39094C" w:rsidRPr="00D72C92" w:rsidRDefault="0039094C" w:rsidP="0039094C">
      <w:pPr>
        <w:spacing w:after="0" w:line="240" w:lineRule="auto"/>
        <w:ind w:left="720"/>
        <w:jc w:val="left"/>
        <w:rPr>
          <w:rFonts w:ascii="Arial" w:eastAsia="Times New Roman" w:hAnsi="Arial" w:cs="Arial"/>
          <w:b/>
          <w:bCs/>
        </w:rPr>
      </w:pPr>
    </w:p>
    <w:p w:rsidR="0039094C" w:rsidRPr="00D72C92" w:rsidRDefault="0039094C" w:rsidP="0039094C">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most SLOs, we consider success to be an average score of 70% or higher. Secondarily, we also consider what percent of students have a score of 70% or over.</w:t>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Assessment Results:</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 Did the assessment work, and if not, what needs to be revised?</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The curriculum and methods of instruction are successful in achieving the student learning outcomes. </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947378">
      <w:pPr>
        <w:numPr>
          <w:ilvl w:val="0"/>
          <w:numId w:val="25"/>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Action Plan:</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w:t>
      </w:r>
    </w:p>
    <w:p w:rsidR="0039094C" w:rsidRPr="00D72C92" w:rsidRDefault="0039094C" w:rsidP="0039094C">
      <w:pPr>
        <w:autoSpaceDE w:val="0"/>
        <w:autoSpaceDN w:val="0"/>
        <w:adjustRightInd w:val="0"/>
        <w:spacing w:after="0" w:line="240" w:lineRule="auto"/>
        <w:jc w:val="left"/>
        <w:rPr>
          <w:rFonts w:ascii="Arial" w:eastAsia="Times New Roman" w:hAnsi="Arial" w:cs="Arial"/>
          <w:bCs/>
        </w:rPr>
      </w:pPr>
    </w:p>
    <w:p w:rsidR="0039094C" w:rsidRPr="00D72C92" w:rsidRDefault="0039094C" w:rsidP="0039094C">
      <w:pPr>
        <w:tabs>
          <w:tab w:val="num" w:pos="1080"/>
        </w:tabs>
        <w:spacing w:after="180" w:line="240" w:lineRule="auto"/>
        <w:ind w:firstLine="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13"/>
            <w:enabled/>
            <w:calcOnExit w:val="0"/>
            <w:checkBox>
              <w:sizeAuto/>
              <w:default w:val="1"/>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rPr>
        <w:t>Results are positive—no changes to be made</w:t>
      </w:r>
    </w:p>
    <w:p w:rsidR="0039094C" w:rsidRPr="00D72C92" w:rsidRDefault="0039094C" w:rsidP="0039094C">
      <w:pPr>
        <w:tabs>
          <w:tab w:val="num" w:pos="1080"/>
        </w:tabs>
        <w:spacing w:after="180" w:line="240" w:lineRule="auto"/>
        <w:ind w:firstLine="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4"/>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Conduct further assessment related to the issue and outcome</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sz w:val="36"/>
          <w:szCs w:val="36"/>
        </w:rPr>
        <w:fldChar w:fldCharType="begin">
          <w:ffData>
            <w:name w:val="Check1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 xml:space="preserve">Use new or revised teaching methods (e.g., more use of group work, new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lecture, etc.) </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Develop new methods of evaluating student work</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Plan purchase of new equipment or supplies needed for modified student </w:t>
      </w:r>
    </w:p>
    <w:p w:rsidR="0039094C" w:rsidRPr="00D72C92" w:rsidRDefault="0039094C" w:rsidP="0039094C">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Activities</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8"/>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Make changes in staffing plans (e.g., modified job descriptions, requests for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new positions, etc.)</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9"/>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Engage in professional development about best practices for this type of </w:t>
      </w:r>
    </w:p>
    <w:p w:rsidR="0039094C" w:rsidRPr="00D72C92" w:rsidRDefault="0039094C" w:rsidP="0039094C">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class/activity</w:t>
      </w:r>
    </w:p>
    <w:p w:rsidR="0039094C" w:rsidRPr="00D72C92" w:rsidRDefault="0039094C" w:rsidP="0039094C">
      <w:pPr>
        <w:tabs>
          <w:tab w:val="num" w:pos="1080"/>
        </w:tabs>
        <w:spacing w:after="0" w:line="240" w:lineRule="auto"/>
        <w:ind w:left="720"/>
        <w:jc w:val="left"/>
        <w:rPr>
          <w:rFonts w:ascii="Arial" w:eastAsia="Times New Roman" w:hAnsi="Arial" w:cs="Arial"/>
          <w:bCs/>
        </w:rPr>
      </w:pP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0"/>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sequence or prerequisites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1"/>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syllabus or outline (e.g., change in course topics)</w:t>
      </w:r>
    </w:p>
    <w:p w:rsidR="0039094C" w:rsidRPr="00D72C92" w:rsidRDefault="0039094C" w:rsidP="0039094C">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2"/>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Unable to determine what should be done</w:t>
      </w:r>
    </w:p>
    <w:p w:rsidR="0039094C" w:rsidRPr="00D72C92" w:rsidRDefault="0039094C" w:rsidP="0039094C">
      <w:pPr>
        <w:tabs>
          <w:tab w:val="num" w:pos="1080"/>
        </w:tabs>
        <w:spacing w:after="180" w:line="240" w:lineRule="auto"/>
        <w:ind w:left="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2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Other:</w:t>
      </w:r>
      <w:r w:rsidRPr="00D72C92">
        <w:rPr>
          <w:rFonts w:ascii="Arial" w:eastAsia="Times New Roman" w:hAnsi="Arial" w:cs="Arial"/>
          <w:bCs/>
        </w:rPr>
        <w:fldChar w:fldCharType="begin">
          <w:ffData>
            <w:name w:val="Text9"/>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39094C" w:rsidRPr="00D72C92" w:rsidRDefault="0039094C" w:rsidP="0039094C">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fldChar w:fldCharType="begin">
          <w:ffData>
            <w:name w:val="Text8"/>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39094C" w:rsidRPr="00D72C92" w:rsidRDefault="0039094C" w:rsidP="0039094C">
      <w:pPr>
        <w:autoSpaceDE w:val="0"/>
        <w:autoSpaceDN w:val="0"/>
        <w:adjustRightInd w:val="0"/>
        <w:spacing w:after="0" w:line="240" w:lineRule="auto"/>
        <w:jc w:val="left"/>
        <w:rPr>
          <w:rFonts w:ascii="Arial" w:eastAsia="Times New Roman" w:hAnsi="Arial" w:cs="Arial"/>
          <w:b/>
          <w:bCs/>
        </w:rPr>
      </w:pPr>
    </w:p>
    <w:p w:rsidR="0039094C" w:rsidRPr="00D72C92" w:rsidRDefault="0039094C" w:rsidP="0039094C">
      <w:pPr>
        <w:jc w:val="left"/>
        <w:rPr>
          <w:rFonts w:ascii="Arial" w:eastAsia="Times New Roman" w:hAnsi="Arial" w:cs="Times New Roman"/>
          <w:szCs w:val="20"/>
        </w:rPr>
      </w:pPr>
    </w:p>
    <w:p w:rsidR="0039094C" w:rsidRPr="00D72C92" w:rsidRDefault="0039094C">
      <w:pPr>
        <w:rPr>
          <w:rFonts w:cs="Times New Roman"/>
        </w:rPr>
      </w:pPr>
      <w:r w:rsidRPr="00D72C92">
        <w:rPr>
          <w:rFonts w:cs="Times New Roman"/>
        </w:rPr>
        <w:br w:type="page"/>
      </w:r>
    </w:p>
    <w:p w:rsidR="00404FBD" w:rsidRPr="00D72C92" w:rsidRDefault="00404FBD" w:rsidP="00404FBD">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Course/Departmental Assessment Report for Instruction</w:t>
      </w:r>
    </w:p>
    <w:p w:rsidR="00404FBD" w:rsidRPr="00D72C92" w:rsidRDefault="00404FBD" w:rsidP="00404FBD">
      <w:pPr>
        <w:autoSpaceDE w:val="0"/>
        <w:autoSpaceDN w:val="0"/>
        <w:adjustRightInd w:val="0"/>
        <w:spacing w:after="0" w:line="240" w:lineRule="auto"/>
        <w:jc w:val="left"/>
        <w:rPr>
          <w:rFonts w:ascii="Arial" w:eastAsia="Times New Roman" w:hAnsi="Arial" w:cs="Arial"/>
          <w:bCs/>
          <w:u w:val="single"/>
        </w:rPr>
      </w:pP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Please complete a form for each course.</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Date: 5/20/2011</w:t>
      </w: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Contact Person: David Nippoldt</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Department: ESL</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Course Name and Number: ESL 266R</w:t>
      </w:r>
      <w:r w:rsidR="00D42085">
        <w:rPr>
          <w:rFonts w:ascii="Arial" w:eastAsia="Times New Roman" w:hAnsi="Arial" w:cs="Arial"/>
          <w:b/>
          <w:bCs/>
        </w:rPr>
        <w:tab/>
      </w:r>
      <w:hyperlink r:id="rId21" w:history="1">
        <w:r w:rsidR="00D42085" w:rsidRPr="007057BE">
          <w:rPr>
            <w:rStyle w:val="Hyperlink"/>
            <w:rFonts w:ascii="Arial" w:eastAsia="Times New Roman" w:hAnsi="Arial" w:cs="Arial"/>
            <w:bCs/>
            <w:sz w:val="18"/>
          </w:rPr>
          <w:t>Additional data can be found by following this link.</w:t>
        </w:r>
      </w:hyperlink>
    </w:p>
    <w:p w:rsidR="00404FBD" w:rsidRPr="00D72C92" w:rsidRDefault="00404FBD" w:rsidP="00404FBD">
      <w:pPr>
        <w:spacing w:after="0" w:line="240" w:lineRule="auto"/>
        <w:ind w:left="720"/>
        <w:jc w:val="left"/>
        <w:rPr>
          <w:rFonts w:ascii="Arial" w:eastAsia="Times New Roman" w:hAnsi="Arial" w:cs="Arial"/>
          <w:b/>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Assessed Course SLO(s):</w:t>
      </w:r>
      <w:r w:rsidRPr="00D72C92">
        <w:rPr>
          <w:rFonts w:ascii="Arial" w:eastAsia="Times New Roman" w:hAnsi="Arial" w:cs="Times New Roman"/>
          <w:szCs w:val="20"/>
        </w:rPr>
        <w:t xml:space="preserve"> </w:t>
      </w:r>
    </w:p>
    <w:p w:rsidR="00404FBD" w:rsidRPr="00D72C92" w:rsidRDefault="00404FBD" w:rsidP="00404FBD">
      <w:pPr>
        <w:autoSpaceDE w:val="0"/>
        <w:autoSpaceDN w:val="0"/>
        <w:adjustRightInd w:val="0"/>
        <w:spacing w:after="0" w:line="240" w:lineRule="auto"/>
        <w:ind w:left="360"/>
        <w:jc w:val="left"/>
        <w:rPr>
          <w:rFonts w:ascii="Arial" w:eastAsia="Times New Roman" w:hAnsi="Arial" w:cs="Times New Roman"/>
          <w:szCs w:val="20"/>
        </w:rPr>
      </w:pPr>
    </w:p>
    <w:p w:rsidR="00404FBD" w:rsidRPr="00D72C92" w:rsidRDefault="00404FBD" w:rsidP="00404FBD">
      <w:pPr>
        <w:spacing w:after="0" w:line="240" w:lineRule="auto"/>
        <w:ind w:left="360"/>
        <w:jc w:val="left"/>
        <w:rPr>
          <w:rFonts w:ascii="Arial" w:eastAsia="Times New Roman" w:hAnsi="Arial" w:cs="Arial"/>
          <w:bCs/>
        </w:rPr>
      </w:pPr>
      <w:r w:rsidRPr="00D72C92">
        <w:rPr>
          <w:rFonts w:ascii="Arial" w:eastAsia="Times New Roman" w:hAnsi="Arial" w:cs="Arial"/>
          <w:bCs/>
        </w:rPr>
        <w:t>SLO ESL 266R A</w:t>
      </w:r>
      <w:r w:rsidRPr="00D72C92">
        <w:rPr>
          <w:rFonts w:ascii="Arial" w:eastAsia="Times New Roman" w:hAnsi="Arial" w:cs="Arial"/>
          <w:bCs/>
        </w:rPr>
        <w:tab/>
        <w:t xml:space="preserve">Upon completion of this course, students will be able to read and understand intermediate academic texts. </w:t>
      </w:r>
    </w:p>
    <w:p w:rsidR="00404FBD" w:rsidRPr="00D72C92" w:rsidRDefault="00404FBD" w:rsidP="00404FBD">
      <w:pPr>
        <w:spacing w:after="0" w:line="240" w:lineRule="auto"/>
        <w:ind w:left="360"/>
        <w:jc w:val="left"/>
        <w:rPr>
          <w:rFonts w:ascii="Arial" w:eastAsia="Times New Roman" w:hAnsi="Arial" w:cs="Arial"/>
          <w:bCs/>
        </w:rPr>
      </w:pPr>
    </w:p>
    <w:p w:rsidR="00404FBD" w:rsidRPr="00D72C92" w:rsidRDefault="00404FBD" w:rsidP="00404FBD">
      <w:pPr>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 266R-C  </w:t>
      </w:r>
      <w:r w:rsidRPr="00D72C92">
        <w:rPr>
          <w:rFonts w:ascii="Arial" w:eastAsia="Times New Roman" w:hAnsi="Arial" w:cs="Arial"/>
          <w:bCs/>
        </w:rPr>
        <w:tab/>
        <w:t>Upon completion of this course, students will be able to identify the basic elements of intermediate fiction texts.</w:t>
      </w:r>
    </w:p>
    <w:p w:rsidR="00404FBD" w:rsidRPr="00D72C92" w:rsidRDefault="00404FBD" w:rsidP="00404FBD">
      <w:pPr>
        <w:spacing w:after="0" w:line="240" w:lineRule="auto"/>
        <w:ind w:left="360"/>
        <w:jc w:val="left"/>
        <w:rPr>
          <w:rFonts w:ascii="Arial" w:eastAsia="Times New Roman" w:hAnsi="Arial" w:cs="Arial"/>
          <w:bCs/>
        </w:rPr>
      </w:pPr>
    </w:p>
    <w:p w:rsidR="00404FBD" w:rsidRPr="00D72C92" w:rsidRDefault="00404FBD" w:rsidP="00404FBD">
      <w:pPr>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 266R B. </w:t>
      </w:r>
      <w:r w:rsidRPr="00D72C92">
        <w:rPr>
          <w:rFonts w:ascii="Arial" w:eastAsia="Times New Roman" w:hAnsi="Arial" w:cs="Arial"/>
          <w:bCs/>
        </w:rPr>
        <w:tab/>
        <w:t xml:space="preserve">Upon completion of this course, students will be able to demonstrate critical reading in intermediate texts. </w:t>
      </w:r>
    </w:p>
    <w:p w:rsidR="00404FBD" w:rsidRPr="00D72C92" w:rsidRDefault="00404FBD" w:rsidP="00404FBD">
      <w:pPr>
        <w:spacing w:after="0" w:line="240" w:lineRule="auto"/>
        <w:ind w:left="360"/>
        <w:jc w:val="left"/>
        <w:rPr>
          <w:rFonts w:ascii="Arial" w:eastAsia="Times New Roman" w:hAnsi="Arial" w:cs="Arial"/>
          <w:bCs/>
        </w:rPr>
      </w:pPr>
    </w:p>
    <w:p w:rsidR="00404FBD" w:rsidRPr="00D72C92" w:rsidRDefault="00404FBD" w:rsidP="00404FBD">
      <w:pPr>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 266R D. </w:t>
      </w:r>
      <w:r w:rsidRPr="00D72C92">
        <w:rPr>
          <w:rFonts w:ascii="Arial" w:eastAsia="Times New Roman" w:hAnsi="Arial" w:cs="Arial"/>
          <w:bCs/>
        </w:rPr>
        <w:tab/>
        <w:t>Upon completion of this course, students will be able to demonstrate an understanding of vocabulary in intermediate texts</w:t>
      </w:r>
    </w:p>
    <w:p w:rsidR="00404FBD" w:rsidRPr="00D72C92" w:rsidRDefault="00404FBD" w:rsidP="00404FBD">
      <w:pPr>
        <w:spacing w:after="0" w:line="240" w:lineRule="auto"/>
        <w:ind w:left="360"/>
        <w:jc w:val="left"/>
        <w:rPr>
          <w:rFonts w:ascii="Arial" w:eastAsia="Times New Roman" w:hAnsi="Arial" w:cs="Arial"/>
          <w:b/>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404FBD" w:rsidRPr="00D72C92" w:rsidRDefault="00404FBD" w:rsidP="00404FBD">
      <w:pPr>
        <w:spacing w:after="0" w:line="240" w:lineRule="auto"/>
        <w:ind w:left="720"/>
        <w:jc w:val="left"/>
        <w:rPr>
          <w:rFonts w:ascii="Arial" w:eastAsia="Times New Roman" w:hAnsi="Arial" w:cs="Arial"/>
          <w:b/>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courses with satisfactory results, assessment will occur approximately every fourth semester. Courses with concerns, new courses, or major curricular changes will be assessed more frequently. This time sequence will provide sufficient data at for the five-year program assessment.</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Institutional Outcome Alignment:</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is central to your course?</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1"/>
            <w:enabled/>
            <w:calcOnExit w:val="0"/>
            <w:checkBox>
              <w:sizeAuto/>
              <w:default w:val="1"/>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Communication Skills</w:t>
      </w:r>
    </w:p>
    <w:p w:rsidR="00404FBD" w:rsidRPr="00D72C92" w:rsidRDefault="00404FBD"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404FBD" w:rsidRPr="00D72C92" w:rsidRDefault="00404FBD"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2"/>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Critical Thinking and Information Literacy</w:t>
      </w:r>
    </w:p>
    <w:p w:rsidR="00404FBD" w:rsidRPr="00D72C92" w:rsidRDefault="00404FBD"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404FBD" w:rsidRPr="00D72C92" w:rsidRDefault="00404FBD"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404FBD" w:rsidRPr="00D72C92" w:rsidRDefault="00404FBD" w:rsidP="00947378">
      <w:pPr>
        <w:numPr>
          <w:ilvl w:val="0"/>
          <w:numId w:val="10"/>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Global and Community Literacy</w:t>
      </w:r>
    </w:p>
    <w:p w:rsidR="00404FBD" w:rsidRPr="00D72C92" w:rsidRDefault="00404FBD"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404FBD" w:rsidRPr="00D72C92" w:rsidRDefault="00404FBD"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404FBD" w:rsidRPr="00D72C92" w:rsidRDefault="00404FBD"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404FBD" w:rsidRPr="00D72C92" w:rsidRDefault="00404FBD" w:rsidP="00404FBD">
      <w:pPr>
        <w:autoSpaceDE w:val="0"/>
        <w:autoSpaceDN w:val="0"/>
        <w:adjustRightInd w:val="0"/>
        <w:spacing w:after="0" w:line="240" w:lineRule="auto"/>
        <w:ind w:left="720"/>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Personal Development</w:t>
      </w:r>
    </w:p>
    <w:p w:rsidR="00404FBD" w:rsidRPr="00D72C92" w:rsidRDefault="00404FBD"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404FBD" w:rsidRPr="00D72C92" w:rsidRDefault="00404FBD"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404FBD" w:rsidRPr="00D72C92" w:rsidRDefault="00404FBD"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404FBD" w:rsidRPr="00D72C92" w:rsidTr="00052EEE">
        <w:trPr>
          <w:trHeight w:val="2219"/>
        </w:trPr>
        <w:tc>
          <w:tcPr>
            <w:tcW w:w="5163" w:type="dxa"/>
          </w:tcPr>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5"/>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Item analysis of exams, quizzes, problem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sets, etc. (items linked to specific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outcomes)</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6"/>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rubrics (essays/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reports, projects, performances,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presentations, etc.)</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checklists </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8"/>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Direct observation of performances,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404FBD" w:rsidRPr="00D72C92" w:rsidRDefault="00404FBD" w:rsidP="00404FBD">
            <w:pPr>
              <w:spacing w:after="0" w:line="240" w:lineRule="auto"/>
              <w:ind w:left="360"/>
              <w:jc w:val="left"/>
              <w:rPr>
                <w:rFonts w:ascii="Arial" w:eastAsia="Times New Roman" w:hAnsi="Arial" w:cs="Arial"/>
                <w:b/>
                <w:bCs/>
              </w:rPr>
            </w:pPr>
          </w:p>
        </w:tc>
        <w:tc>
          <w:tcPr>
            <w:tcW w:w="5399" w:type="dxa"/>
          </w:tcPr>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9"/>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Student self-assessments (e.g. reflective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journals, surveys)</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0"/>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Classroom Assessment Techniques (CATS,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“clicker” mediated responses, etc.)</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1"/>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Capstone projects or final summative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assessment (final exams, capstone projects,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portfolios, etc.)</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2"/>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Other (please describe) </w:t>
            </w:r>
          </w:p>
          <w:p w:rsidR="00404FBD" w:rsidRPr="00D72C92" w:rsidRDefault="00404FBD" w:rsidP="00404FBD">
            <w:pPr>
              <w:tabs>
                <w:tab w:val="num" w:pos="900"/>
              </w:tabs>
              <w:spacing w:after="0" w:line="240" w:lineRule="auto"/>
              <w:ind w:left="900" w:hanging="540"/>
              <w:jc w:val="left"/>
              <w:rPr>
                <w:rFonts w:ascii="Arial" w:eastAsia="Times New Roman" w:hAnsi="Arial" w:cs="Arial"/>
                <w:b/>
                <w:bCs/>
              </w:rPr>
            </w:pPr>
          </w:p>
        </w:tc>
      </w:tr>
    </w:tbl>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Please attach any instruments used for assessment (rubrics, checklists, surveys, etc.).</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404FBD" w:rsidRPr="00D72C92" w:rsidRDefault="00404FBD" w:rsidP="00404FBD">
      <w:pPr>
        <w:spacing w:after="0" w:line="240" w:lineRule="auto"/>
        <w:ind w:left="720"/>
        <w:jc w:val="left"/>
        <w:rPr>
          <w:rFonts w:ascii="Arial" w:eastAsia="Times New Roman" w:hAnsi="Arial" w:cs="Arial"/>
          <w:b/>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most SLOs, we consider success to be an average score of 70% or higher. Secondarily, we also consider what percent of students have a score of 70% or over.</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Assessment Results:</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 Did the assessment work, and if not, what needs to be revised?</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The curriculum and methods of instruction are successful in achieving the student learning outcomes. </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947378">
      <w:pPr>
        <w:numPr>
          <w:ilvl w:val="0"/>
          <w:numId w:val="26"/>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Action Plan:</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tabs>
          <w:tab w:val="num" w:pos="1080"/>
        </w:tabs>
        <w:spacing w:after="180" w:line="240" w:lineRule="auto"/>
        <w:ind w:firstLine="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13"/>
            <w:enabled/>
            <w:calcOnExit w:val="0"/>
            <w:checkBox>
              <w:sizeAuto/>
              <w:default w:val="1"/>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rPr>
        <w:t>Results are positive—no changes to be made</w:t>
      </w:r>
    </w:p>
    <w:p w:rsidR="00404FBD" w:rsidRPr="00D72C92" w:rsidRDefault="00404FBD" w:rsidP="00404FBD">
      <w:pPr>
        <w:tabs>
          <w:tab w:val="num" w:pos="1080"/>
        </w:tabs>
        <w:spacing w:after="180" w:line="240" w:lineRule="auto"/>
        <w:ind w:firstLine="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4"/>
            <w:enabled/>
            <w:calcOnExit w:val="0"/>
            <w:checkBox>
              <w:sizeAuto/>
              <w:default w:val="1"/>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Conduct further assessment related to the issue and outcome</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sz w:val="36"/>
          <w:szCs w:val="36"/>
        </w:rPr>
        <w:fldChar w:fldCharType="begin">
          <w:ffData>
            <w:name w:val="Check1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 xml:space="preserve">Use new or revised teaching methods (e.g., more use of group work, new                      </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lecture, etc.) </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Develop new methods of evaluating student work</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Plan purchase of new equipment or supplies needed for modified student </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Activities</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8"/>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Make changes in staffing plans (e.g., modified job descriptions, requests for </w:t>
      </w: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new positions, etc.)</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9"/>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Engage in professional development about best practices for this type of </w:t>
      </w: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class/activity</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0"/>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sequence or prerequisites</w:t>
      </w: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1"/>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syllabus or outline (e.g., change in course topics)</w:t>
      </w: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2"/>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Unable to determine what should be done</w:t>
      </w:r>
    </w:p>
    <w:p w:rsidR="00404FBD" w:rsidRPr="00D72C92" w:rsidRDefault="00404FBD" w:rsidP="00404FBD">
      <w:pPr>
        <w:tabs>
          <w:tab w:val="num" w:pos="1080"/>
        </w:tabs>
        <w:spacing w:after="180" w:line="240" w:lineRule="auto"/>
        <w:ind w:left="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2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Other:</w:t>
      </w:r>
      <w:r w:rsidRPr="00D72C92">
        <w:rPr>
          <w:rFonts w:ascii="Arial" w:eastAsia="Times New Roman" w:hAnsi="Arial" w:cs="Arial"/>
          <w:bCs/>
        </w:rPr>
        <w:fldChar w:fldCharType="begin">
          <w:ffData>
            <w:name w:val="Text9"/>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404FBD">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404FBD" w:rsidRPr="00D72C92" w:rsidRDefault="00404FBD" w:rsidP="00404FBD">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t>Please see #11 above.</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404FBD">
      <w:pPr>
        <w:jc w:val="left"/>
        <w:rPr>
          <w:rFonts w:ascii="Arial" w:eastAsia="Times New Roman" w:hAnsi="Arial" w:cs="Times New Roman"/>
          <w:szCs w:val="20"/>
        </w:rPr>
      </w:pPr>
    </w:p>
    <w:p w:rsidR="00404FBD" w:rsidRPr="00D72C92" w:rsidRDefault="00404FBD">
      <w:pPr>
        <w:rPr>
          <w:rFonts w:cs="Times New Roman"/>
        </w:rPr>
      </w:pPr>
      <w:r w:rsidRPr="00D72C92">
        <w:rPr>
          <w:rFonts w:cs="Times New Roman"/>
        </w:rPr>
        <w:br w:type="page"/>
      </w:r>
    </w:p>
    <w:p w:rsidR="00404FBD" w:rsidRPr="00D72C92" w:rsidRDefault="00404FBD" w:rsidP="00404FBD">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Course/Departmental Assessment Report for Instruction</w:t>
      </w:r>
    </w:p>
    <w:p w:rsidR="00404FBD" w:rsidRPr="00D72C92" w:rsidRDefault="00404FBD" w:rsidP="00404FBD">
      <w:pPr>
        <w:autoSpaceDE w:val="0"/>
        <w:autoSpaceDN w:val="0"/>
        <w:adjustRightInd w:val="0"/>
        <w:spacing w:after="0" w:line="240" w:lineRule="auto"/>
        <w:jc w:val="left"/>
        <w:rPr>
          <w:rFonts w:ascii="Arial" w:eastAsia="Times New Roman" w:hAnsi="Arial" w:cs="Arial"/>
          <w:bCs/>
          <w:u w:val="single"/>
        </w:rPr>
      </w:pP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Please complete a form for each course.</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Date: 5/20/2011</w:t>
      </w: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Contact Person: David Nippoldt</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Department: ESL</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Course Name and Number: ESL 266W</w:t>
      </w:r>
      <w:r w:rsidR="00D42085">
        <w:rPr>
          <w:rFonts w:ascii="Arial" w:eastAsia="Times New Roman" w:hAnsi="Arial" w:cs="Arial"/>
          <w:b/>
          <w:bCs/>
        </w:rPr>
        <w:tab/>
      </w:r>
      <w:hyperlink r:id="rId22" w:history="1">
        <w:r w:rsidR="00D42085" w:rsidRPr="007057BE">
          <w:rPr>
            <w:rStyle w:val="Hyperlink"/>
            <w:rFonts w:ascii="Arial" w:eastAsia="Times New Roman" w:hAnsi="Arial" w:cs="Arial"/>
            <w:bCs/>
            <w:sz w:val="18"/>
          </w:rPr>
          <w:t>Additional data can be found by following this link.</w:t>
        </w:r>
      </w:hyperlink>
    </w:p>
    <w:p w:rsidR="00404FBD" w:rsidRPr="00D72C92" w:rsidRDefault="00404FBD" w:rsidP="00404FBD">
      <w:pPr>
        <w:spacing w:after="0" w:line="240" w:lineRule="auto"/>
        <w:ind w:left="720"/>
        <w:jc w:val="left"/>
        <w:rPr>
          <w:rFonts w:ascii="Arial" w:eastAsia="Times New Roman" w:hAnsi="Arial" w:cs="Arial"/>
          <w:b/>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Assessed Course SLO(s):</w:t>
      </w:r>
      <w:r w:rsidRPr="00D72C92">
        <w:rPr>
          <w:rFonts w:ascii="Arial" w:eastAsia="Times New Roman" w:hAnsi="Arial" w:cs="Times New Roman"/>
          <w:szCs w:val="20"/>
        </w:rPr>
        <w:t xml:space="preserve"> </w:t>
      </w:r>
    </w:p>
    <w:p w:rsidR="00404FBD" w:rsidRPr="00D72C92" w:rsidRDefault="00404FBD" w:rsidP="00404FBD">
      <w:pPr>
        <w:autoSpaceDE w:val="0"/>
        <w:autoSpaceDN w:val="0"/>
        <w:adjustRightInd w:val="0"/>
        <w:spacing w:after="0" w:line="240" w:lineRule="auto"/>
        <w:ind w:left="360"/>
        <w:jc w:val="left"/>
        <w:rPr>
          <w:rFonts w:ascii="Arial" w:eastAsia="Times New Roman" w:hAnsi="Arial" w:cs="Times New Roman"/>
          <w:szCs w:val="20"/>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SLO ESL 266W-A.</w:t>
      </w:r>
      <w:r w:rsidRPr="00D72C92">
        <w:rPr>
          <w:rFonts w:ascii="Arial" w:eastAsia="Times New Roman" w:hAnsi="Arial" w:cs="Arial"/>
          <w:bCs/>
        </w:rPr>
        <w:tab/>
        <w:t>Upon complete of this course, student will be able to write basic academic essays at the intermediate level</w:t>
      </w: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p>
    <w:p w:rsidR="00404FBD" w:rsidRPr="00D72C92" w:rsidRDefault="00404FBD" w:rsidP="00404FBD">
      <w:pPr>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 266W-B </w:t>
      </w:r>
      <w:r w:rsidRPr="00D72C92">
        <w:rPr>
          <w:rFonts w:ascii="Arial" w:eastAsia="Times New Roman" w:hAnsi="Arial" w:cs="Arial"/>
          <w:bCs/>
        </w:rPr>
        <w:tab/>
        <w:t>Upon complete of this course, student will be able to identify and correct common ESL writing errors at the intermediate level.</w:t>
      </w:r>
    </w:p>
    <w:p w:rsidR="00404FBD" w:rsidRPr="00D72C92" w:rsidRDefault="00404FBD" w:rsidP="00404FBD">
      <w:pPr>
        <w:spacing w:after="0" w:line="240" w:lineRule="auto"/>
        <w:ind w:left="360"/>
        <w:jc w:val="left"/>
        <w:rPr>
          <w:rFonts w:ascii="Arial" w:eastAsia="Times New Roman" w:hAnsi="Arial" w:cs="Arial"/>
          <w:bCs/>
        </w:rPr>
      </w:pPr>
    </w:p>
    <w:p w:rsidR="00404FBD" w:rsidRPr="00D72C92" w:rsidRDefault="00404FBD" w:rsidP="00404FBD">
      <w:pPr>
        <w:spacing w:after="0" w:line="240" w:lineRule="auto"/>
        <w:ind w:left="360"/>
        <w:jc w:val="left"/>
        <w:rPr>
          <w:rFonts w:ascii="Arial" w:eastAsia="Times New Roman" w:hAnsi="Arial" w:cs="Arial"/>
          <w:bCs/>
        </w:rPr>
      </w:pPr>
      <w:r w:rsidRPr="00D72C92">
        <w:rPr>
          <w:rFonts w:ascii="Arial" w:eastAsia="Times New Roman" w:hAnsi="Arial" w:cs="Arial"/>
          <w:bCs/>
        </w:rPr>
        <w:t>SLO ESL266W-C</w:t>
      </w:r>
      <w:r w:rsidRPr="00D72C92">
        <w:rPr>
          <w:rFonts w:ascii="Arial" w:eastAsia="Times New Roman" w:hAnsi="Arial" w:cs="Arial"/>
          <w:bCs/>
        </w:rPr>
        <w:tab/>
        <w:t>Upon complete of this course, student will be able to perform basic academic computer tasks</w:t>
      </w:r>
    </w:p>
    <w:p w:rsidR="00404FBD" w:rsidRPr="00D72C92" w:rsidRDefault="00404FBD" w:rsidP="00404FBD">
      <w:pPr>
        <w:spacing w:after="0" w:line="240" w:lineRule="auto"/>
        <w:ind w:left="360"/>
        <w:jc w:val="left"/>
        <w:rPr>
          <w:rFonts w:ascii="Arial" w:eastAsia="Times New Roman" w:hAnsi="Arial" w:cs="Arial"/>
          <w:b/>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404FBD" w:rsidRPr="00D72C92" w:rsidRDefault="00404FBD" w:rsidP="00404FBD">
      <w:pPr>
        <w:spacing w:after="0" w:line="240" w:lineRule="auto"/>
        <w:ind w:left="720"/>
        <w:jc w:val="left"/>
        <w:rPr>
          <w:rFonts w:ascii="Arial" w:eastAsia="Times New Roman" w:hAnsi="Arial" w:cs="Arial"/>
          <w:b/>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courses with satisfactory results, assessment will occur approximately every fourth semester. Courses with concerns, new courses, or major curricular changes will be assessed more frequently. This time sequence will provide sufficient data at for the five-year program assessment.</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Institutional Outcome Alignment:</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is central to your course?</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1"/>
            <w:enabled/>
            <w:calcOnExit w:val="0"/>
            <w:checkBox>
              <w:sizeAuto/>
              <w:default w:val="1"/>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Communication Skills</w:t>
      </w:r>
    </w:p>
    <w:p w:rsidR="00404FBD" w:rsidRPr="00D72C92" w:rsidRDefault="00404FBD"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404FBD" w:rsidRPr="00D72C92" w:rsidRDefault="00404FBD"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2"/>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Critical Thinking and Information Literacy</w:t>
      </w:r>
    </w:p>
    <w:p w:rsidR="00404FBD" w:rsidRPr="00D72C92" w:rsidRDefault="00404FBD"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404FBD" w:rsidRPr="00D72C92" w:rsidRDefault="00404FBD"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404FBD" w:rsidRPr="00D72C92" w:rsidRDefault="00404FBD" w:rsidP="00947378">
      <w:pPr>
        <w:numPr>
          <w:ilvl w:val="0"/>
          <w:numId w:val="10"/>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Global and Community Literacy</w:t>
      </w:r>
    </w:p>
    <w:p w:rsidR="00404FBD" w:rsidRPr="00D72C92" w:rsidRDefault="00404FBD"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404FBD" w:rsidRPr="00D72C92" w:rsidRDefault="00404FBD"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404FBD" w:rsidRPr="00D72C92" w:rsidRDefault="00404FBD"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404FBD" w:rsidRPr="00D72C92" w:rsidRDefault="00404FBD" w:rsidP="00404FBD">
      <w:pPr>
        <w:autoSpaceDE w:val="0"/>
        <w:autoSpaceDN w:val="0"/>
        <w:adjustRightInd w:val="0"/>
        <w:spacing w:after="0" w:line="240" w:lineRule="auto"/>
        <w:ind w:left="720"/>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Personal Development</w:t>
      </w:r>
    </w:p>
    <w:p w:rsidR="00404FBD" w:rsidRPr="00D72C92" w:rsidRDefault="00404FBD"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404FBD" w:rsidRPr="00D72C92" w:rsidRDefault="00404FBD"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404FBD" w:rsidRPr="00D72C92" w:rsidRDefault="00404FBD"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404FBD" w:rsidRPr="00D72C92" w:rsidTr="00052EEE">
        <w:trPr>
          <w:trHeight w:val="2219"/>
        </w:trPr>
        <w:tc>
          <w:tcPr>
            <w:tcW w:w="5163" w:type="dxa"/>
          </w:tcPr>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5"/>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Item analysis of exams, quizzes, problem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sets, etc. (items linked to specific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outcomes)</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6"/>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rubrics (essays/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reports, projects, performances,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presentations, etc.)</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checklists </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8"/>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Direct observation of performances,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404FBD" w:rsidRPr="00D72C92" w:rsidRDefault="00404FBD" w:rsidP="00404FBD">
            <w:pPr>
              <w:spacing w:after="0" w:line="240" w:lineRule="auto"/>
              <w:ind w:left="360"/>
              <w:jc w:val="left"/>
              <w:rPr>
                <w:rFonts w:ascii="Arial" w:eastAsia="Times New Roman" w:hAnsi="Arial" w:cs="Arial"/>
                <w:b/>
                <w:bCs/>
              </w:rPr>
            </w:pPr>
          </w:p>
        </w:tc>
        <w:tc>
          <w:tcPr>
            <w:tcW w:w="5399" w:type="dxa"/>
          </w:tcPr>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9"/>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Student self-assessments (e.g. reflective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journals, surveys)</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0"/>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Classroom Assessment Techniques (CATS,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“clicker” mediated responses, etc.)</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1"/>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Capstone projects or final summative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assessment (final exams, capstone projects,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portfolios, etc.)</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2"/>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Other (please describe) </w:t>
            </w:r>
          </w:p>
          <w:p w:rsidR="00404FBD" w:rsidRPr="00D72C92" w:rsidRDefault="00404FBD" w:rsidP="00404FBD">
            <w:pPr>
              <w:tabs>
                <w:tab w:val="num" w:pos="900"/>
              </w:tabs>
              <w:spacing w:after="0" w:line="240" w:lineRule="auto"/>
              <w:ind w:left="900" w:hanging="540"/>
              <w:jc w:val="left"/>
              <w:rPr>
                <w:rFonts w:ascii="Arial" w:eastAsia="Times New Roman" w:hAnsi="Arial" w:cs="Arial"/>
                <w:b/>
                <w:bCs/>
              </w:rPr>
            </w:pPr>
          </w:p>
        </w:tc>
      </w:tr>
    </w:tbl>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Please attach any instruments used for assessment (rubrics, checklists, surveys, etc.).</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404FBD" w:rsidRPr="00D72C92" w:rsidRDefault="00404FBD" w:rsidP="00404FBD">
      <w:pPr>
        <w:spacing w:after="0" w:line="240" w:lineRule="auto"/>
        <w:ind w:left="720"/>
        <w:jc w:val="left"/>
        <w:rPr>
          <w:rFonts w:ascii="Arial" w:eastAsia="Times New Roman" w:hAnsi="Arial" w:cs="Arial"/>
          <w:b/>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most SLOs, we consider success to be an average score of 70% or higher. Secondarily, we also consider what percent of students have a score of 70% or over.</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Assessment Results:</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 Did the assessment work, and if not, what needs to be revised?</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Generally, the curriculum and methods of instruction are successful in achieving the student learning outcomes. Faculty not satisfied with the result of SLO B. Test will be studied and revised. Students will be tested with new instrument in the fall of 2011.</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947378">
      <w:pPr>
        <w:numPr>
          <w:ilvl w:val="0"/>
          <w:numId w:val="27"/>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Action Plan:</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tabs>
          <w:tab w:val="num" w:pos="1080"/>
        </w:tabs>
        <w:spacing w:after="180" w:line="240" w:lineRule="auto"/>
        <w:ind w:firstLine="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13"/>
            <w:enabled/>
            <w:calcOnExit w:val="0"/>
            <w:checkBox>
              <w:sizeAuto/>
              <w:default w:val="1"/>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rPr>
        <w:t>Results are positive—no changes to be made</w:t>
      </w:r>
    </w:p>
    <w:p w:rsidR="00404FBD" w:rsidRPr="00D72C92" w:rsidRDefault="00404FBD" w:rsidP="00404FBD">
      <w:pPr>
        <w:tabs>
          <w:tab w:val="num" w:pos="1080"/>
        </w:tabs>
        <w:spacing w:after="180" w:line="240" w:lineRule="auto"/>
        <w:ind w:firstLine="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4"/>
            <w:enabled/>
            <w:calcOnExit w:val="0"/>
            <w:checkBox>
              <w:sizeAuto/>
              <w:default w:val="1"/>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Conduct further assessment related to the issue and outcome</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sz w:val="36"/>
          <w:szCs w:val="36"/>
        </w:rPr>
        <w:fldChar w:fldCharType="begin">
          <w:ffData>
            <w:name w:val="Check1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 xml:space="preserve">Use new or revised teaching methods (e.g., more use of group work, new                      </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lecture, etc.) </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Develop new methods of evaluating student work</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Plan purchase of new equipment or supplies needed for modified student </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Activities</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8"/>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Make changes in staffing plans (e.g., modified job descriptions, requests for </w:t>
      </w: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new positions, etc.)</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9"/>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Engage in professional development about best practices for this type of </w:t>
      </w: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class/activity</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0"/>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sequence or prerequisites</w:t>
      </w: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1"/>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syllabus or outline (e.g., change in course topics)</w:t>
      </w: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2"/>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Unable to determine what should be done</w:t>
      </w:r>
    </w:p>
    <w:p w:rsidR="00404FBD" w:rsidRPr="00D72C92" w:rsidRDefault="00404FBD" w:rsidP="00404FBD">
      <w:pPr>
        <w:tabs>
          <w:tab w:val="num" w:pos="1080"/>
        </w:tabs>
        <w:spacing w:after="180" w:line="240" w:lineRule="auto"/>
        <w:ind w:left="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2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Other:</w:t>
      </w:r>
      <w:r w:rsidRPr="00D72C92">
        <w:rPr>
          <w:rFonts w:ascii="Arial" w:eastAsia="Times New Roman" w:hAnsi="Arial" w:cs="Arial"/>
          <w:bCs/>
        </w:rPr>
        <w:fldChar w:fldCharType="begin">
          <w:ffData>
            <w:name w:val="Text9"/>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404FBD">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404FBD" w:rsidRPr="00D72C92" w:rsidRDefault="00404FBD" w:rsidP="00404FBD">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t>Please see #11 above.</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404FBD">
      <w:pPr>
        <w:jc w:val="left"/>
        <w:rPr>
          <w:rFonts w:ascii="Arial" w:eastAsia="Times New Roman" w:hAnsi="Arial" w:cs="Times New Roman"/>
          <w:szCs w:val="20"/>
        </w:rPr>
      </w:pPr>
    </w:p>
    <w:p w:rsidR="00404FBD" w:rsidRPr="00D72C92" w:rsidRDefault="00404FBD">
      <w:pPr>
        <w:rPr>
          <w:rFonts w:cs="Times New Roman"/>
        </w:rPr>
      </w:pPr>
      <w:r w:rsidRPr="00D72C92">
        <w:rPr>
          <w:rFonts w:cs="Times New Roman"/>
        </w:rPr>
        <w:br w:type="page"/>
      </w:r>
    </w:p>
    <w:p w:rsidR="00404FBD" w:rsidRPr="00D72C92" w:rsidRDefault="00404FBD" w:rsidP="00404FBD">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Course/Departmental Assessment Report for Instruction</w:t>
      </w:r>
    </w:p>
    <w:p w:rsidR="00404FBD" w:rsidRPr="00D72C92" w:rsidRDefault="00404FBD" w:rsidP="00404FBD">
      <w:pPr>
        <w:autoSpaceDE w:val="0"/>
        <w:autoSpaceDN w:val="0"/>
        <w:adjustRightInd w:val="0"/>
        <w:spacing w:after="0" w:line="240" w:lineRule="auto"/>
        <w:jc w:val="left"/>
        <w:rPr>
          <w:rFonts w:ascii="Arial" w:eastAsia="Times New Roman" w:hAnsi="Arial" w:cs="Arial"/>
          <w:bCs/>
          <w:u w:val="single"/>
        </w:rPr>
      </w:pP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Please complete a form for each course.</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Date: 5/20/2011</w:t>
      </w: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Contact Person: David Nippoldt</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Department: ESL</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Course Name and Number: ESL 266LS</w:t>
      </w:r>
      <w:r w:rsidR="00D42085">
        <w:rPr>
          <w:rFonts w:ascii="Arial" w:eastAsia="Times New Roman" w:hAnsi="Arial" w:cs="Arial"/>
          <w:b/>
          <w:bCs/>
        </w:rPr>
        <w:tab/>
      </w:r>
      <w:hyperlink r:id="rId23" w:history="1">
        <w:r w:rsidR="00D42085" w:rsidRPr="007057BE">
          <w:rPr>
            <w:rStyle w:val="Hyperlink"/>
            <w:rFonts w:ascii="Arial" w:eastAsia="Times New Roman" w:hAnsi="Arial" w:cs="Arial"/>
            <w:bCs/>
            <w:sz w:val="18"/>
          </w:rPr>
          <w:t>Additional data can be found by following this link.</w:t>
        </w:r>
      </w:hyperlink>
    </w:p>
    <w:p w:rsidR="00404FBD" w:rsidRPr="00D72C92" w:rsidRDefault="00404FBD" w:rsidP="00404FBD">
      <w:pPr>
        <w:spacing w:after="0" w:line="240" w:lineRule="auto"/>
        <w:ind w:left="720"/>
        <w:jc w:val="left"/>
        <w:rPr>
          <w:rFonts w:ascii="Arial" w:eastAsia="Times New Roman" w:hAnsi="Arial" w:cs="Arial"/>
          <w:b/>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Assessed Course SLO(s):</w:t>
      </w:r>
      <w:r w:rsidRPr="00D72C92">
        <w:rPr>
          <w:rFonts w:ascii="Arial" w:eastAsia="Times New Roman" w:hAnsi="Arial" w:cs="Times New Roman"/>
          <w:szCs w:val="20"/>
        </w:rPr>
        <w:t xml:space="preserve"> </w:t>
      </w:r>
    </w:p>
    <w:p w:rsidR="00404FBD" w:rsidRPr="00D72C92" w:rsidRDefault="00404FBD" w:rsidP="00404FBD">
      <w:pPr>
        <w:autoSpaceDE w:val="0"/>
        <w:autoSpaceDN w:val="0"/>
        <w:adjustRightInd w:val="0"/>
        <w:spacing w:after="0" w:line="240" w:lineRule="auto"/>
        <w:ind w:left="360"/>
        <w:jc w:val="left"/>
        <w:rPr>
          <w:rFonts w:ascii="Arial" w:eastAsia="Times New Roman" w:hAnsi="Arial" w:cs="Times New Roman"/>
          <w:szCs w:val="20"/>
        </w:rPr>
      </w:pPr>
    </w:p>
    <w:p w:rsidR="00404FBD" w:rsidRPr="00D72C92" w:rsidRDefault="00404FBD" w:rsidP="00404FBD">
      <w:pPr>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 266LS-A   </w:t>
      </w:r>
      <w:r w:rsidRPr="00D72C92">
        <w:rPr>
          <w:rFonts w:ascii="Arial" w:eastAsia="Times New Roman" w:hAnsi="Arial" w:cs="Arial"/>
          <w:bCs/>
        </w:rPr>
        <w:tab/>
        <w:t>Upon completion of this course, students will be able listen and understand spoken English at the intermediate level.</w:t>
      </w:r>
    </w:p>
    <w:p w:rsidR="00404FBD" w:rsidRPr="00D72C92" w:rsidRDefault="00404FBD" w:rsidP="00404FBD">
      <w:pPr>
        <w:spacing w:after="0" w:line="240" w:lineRule="auto"/>
        <w:ind w:left="360"/>
        <w:jc w:val="left"/>
        <w:rPr>
          <w:rFonts w:ascii="Arial" w:eastAsia="Times New Roman" w:hAnsi="Arial" w:cs="Arial"/>
          <w:bCs/>
        </w:rPr>
      </w:pPr>
    </w:p>
    <w:p w:rsidR="00404FBD" w:rsidRPr="00D72C92" w:rsidRDefault="00404FBD" w:rsidP="00404FBD">
      <w:pPr>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 266LS-B   </w:t>
      </w:r>
      <w:r w:rsidRPr="00D72C92">
        <w:rPr>
          <w:rFonts w:ascii="Arial" w:eastAsia="Times New Roman" w:hAnsi="Arial" w:cs="Arial"/>
          <w:bCs/>
        </w:rPr>
        <w:tab/>
        <w:t>Upon completion of this course, students will be able to communicate orally at the intermediate level</w:t>
      </w:r>
    </w:p>
    <w:p w:rsidR="00404FBD" w:rsidRPr="00D72C92" w:rsidRDefault="00404FBD" w:rsidP="00404FBD">
      <w:pPr>
        <w:spacing w:after="0" w:line="240" w:lineRule="auto"/>
        <w:ind w:left="360"/>
        <w:jc w:val="left"/>
        <w:rPr>
          <w:rFonts w:ascii="Arial" w:eastAsia="Times New Roman" w:hAnsi="Arial" w:cs="Arial"/>
          <w:bCs/>
        </w:rPr>
      </w:pPr>
    </w:p>
    <w:p w:rsidR="00404FBD" w:rsidRPr="00D72C92" w:rsidRDefault="00404FBD" w:rsidP="00404FBD">
      <w:pPr>
        <w:spacing w:after="0" w:line="240" w:lineRule="auto"/>
        <w:ind w:left="360"/>
        <w:jc w:val="left"/>
        <w:rPr>
          <w:rFonts w:ascii="Arial" w:eastAsia="Times New Roman" w:hAnsi="Arial" w:cs="Arial"/>
          <w:bCs/>
        </w:rPr>
      </w:pPr>
      <w:r w:rsidRPr="00D72C92">
        <w:rPr>
          <w:rFonts w:ascii="Arial" w:eastAsia="Times New Roman" w:hAnsi="Arial" w:cs="Arial"/>
          <w:bCs/>
        </w:rPr>
        <w:t xml:space="preserve">SLO ESL266LS-C </w:t>
      </w:r>
      <w:r w:rsidRPr="00D72C92">
        <w:rPr>
          <w:rFonts w:ascii="Arial" w:eastAsia="Times New Roman" w:hAnsi="Arial" w:cs="Arial"/>
          <w:bCs/>
        </w:rPr>
        <w:tab/>
        <w:t>Upon complete of this course, student will be able to perform basic academic computer tasks</w:t>
      </w:r>
    </w:p>
    <w:p w:rsidR="00404FBD" w:rsidRPr="00D72C92" w:rsidRDefault="00404FBD" w:rsidP="00404FBD">
      <w:pPr>
        <w:spacing w:after="0" w:line="240" w:lineRule="auto"/>
        <w:ind w:left="360"/>
        <w:jc w:val="left"/>
        <w:rPr>
          <w:rFonts w:ascii="Arial" w:eastAsia="Times New Roman" w:hAnsi="Arial" w:cs="Arial"/>
          <w:bCs/>
        </w:rPr>
      </w:pPr>
    </w:p>
    <w:p w:rsidR="00404FBD" w:rsidRPr="00D72C92" w:rsidRDefault="00404FBD" w:rsidP="00404FBD">
      <w:pPr>
        <w:spacing w:after="0" w:line="240" w:lineRule="auto"/>
        <w:ind w:left="360"/>
        <w:jc w:val="left"/>
        <w:rPr>
          <w:rFonts w:ascii="Arial" w:eastAsia="Times New Roman" w:hAnsi="Arial" w:cs="Arial"/>
          <w:b/>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404FBD" w:rsidRPr="00D72C92" w:rsidRDefault="00404FBD" w:rsidP="00404FBD">
      <w:pPr>
        <w:spacing w:after="0" w:line="240" w:lineRule="auto"/>
        <w:ind w:left="720"/>
        <w:jc w:val="left"/>
        <w:rPr>
          <w:rFonts w:ascii="Arial" w:eastAsia="Times New Roman" w:hAnsi="Arial" w:cs="Arial"/>
          <w:b/>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courses with satisfactory results, assessment will occur approximately every fourth semester. Courses with concerns, new courses, or major curricular changes will be assessed more frequently. This time sequence will provide sufficient data at for the five-year program assessment.</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Institutional Outcome Alignment:</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is central to your course?</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1"/>
            <w:enabled/>
            <w:calcOnExit w:val="0"/>
            <w:checkBox>
              <w:sizeAuto/>
              <w:default w:val="1"/>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Communication Skills</w:t>
      </w:r>
    </w:p>
    <w:p w:rsidR="00404FBD" w:rsidRPr="00D72C92" w:rsidRDefault="00404FBD"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404FBD" w:rsidRPr="00D72C92" w:rsidRDefault="00404FBD"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2"/>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Critical Thinking and Information Literacy</w:t>
      </w:r>
    </w:p>
    <w:p w:rsidR="00404FBD" w:rsidRPr="00D72C92" w:rsidRDefault="00404FBD"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404FBD" w:rsidRPr="00D72C92" w:rsidRDefault="00404FBD"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404FBD" w:rsidRPr="00D72C92" w:rsidRDefault="00404FBD" w:rsidP="00947378">
      <w:pPr>
        <w:numPr>
          <w:ilvl w:val="0"/>
          <w:numId w:val="10"/>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Global and Community Literacy</w:t>
      </w:r>
    </w:p>
    <w:p w:rsidR="00404FBD" w:rsidRPr="00D72C92" w:rsidRDefault="00404FBD"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404FBD" w:rsidRPr="00D72C92" w:rsidRDefault="00404FBD"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404FBD" w:rsidRPr="00D72C92" w:rsidRDefault="00404FBD"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404FBD" w:rsidRPr="00D72C92" w:rsidRDefault="00404FBD" w:rsidP="00404FBD">
      <w:pPr>
        <w:autoSpaceDE w:val="0"/>
        <w:autoSpaceDN w:val="0"/>
        <w:adjustRightInd w:val="0"/>
        <w:spacing w:after="0" w:line="240" w:lineRule="auto"/>
        <w:ind w:left="720"/>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r w:rsidRPr="00D72C92">
        <w:rPr>
          <w:rFonts w:ascii="Arial" w:eastAsia="Times New Roman" w:hAnsi="Arial" w:cs="Arial"/>
          <w:bCs/>
        </w:rPr>
        <w:t>Personal Development</w:t>
      </w:r>
    </w:p>
    <w:p w:rsidR="00404FBD" w:rsidRPr="00D72C92" w:rsidRDefault="00404FBD"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404FBD" w:rsidRPr="00D72C92" w:rsidRDefault="00404FBD"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404FBD" w:rsidRPr="00D72C92" w:rsidRDefault="00404FBD"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404FBD" w:rsidRPr="00D72C92" w:rsidTr="00052EEE">
        <w:trPr>
          <w:trHeight w:val="2219"/>
        </w:trPr>
        <w:tc>
          <w:tcPr>
            <w:tcW w:w="5163" w:type="dxa"/>
          </w:tcPr>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5"/>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Item analysis of exams, quizzes, problem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sets, etc. (items linked to specific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outcomes)</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6"/>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rubrics (essays/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reports, projects, performances,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presentations, etc.)</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Assignments based on checklists </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8"/>
                  <w:enabled/>
                  <w:calcOnExit w:val="0"/>
                  <w:checkBox>
                    <w:sizeAuto/>
                    <w:default w:val="1"/>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Direct observation of performances,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404FBD" w:rsidRPr="00D72C92" w:rsidRDefault="00404FBD" w:rsidP="00404FBD">
            <w:pPr>
              <w:spacing w:after="0" w:line="240" w:lineRule="auto"/>
              <w:ind w:left="360"/>
              <w:jc w:val="left"/>
              <w:rPr>
                <w:rFonts w:ascii="Arial" w:eastAsia="Times New Roman" w:hAnsi="Arial" w:cs="Arial"/>
                <w:b/>
                <w:bCs/>
              </w:rPr>
            </w:pPr>
          </w:p>
        </w:tc>
        <w:tc>
          <w:tcPr>
            <w:tcW w:w="5399" w:type="dxa"/>
          </w:tcPr>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9"/>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Student self-assessments (e.g. reflective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journals, surveys)</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0"/>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Classroom Assessment Techniques (CATS,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“clicker” mediated responses, etc.)</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1"/>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Capstone projects or final summative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assessment (final exams, capstone projects, </w:t>
            </w:r>
          </w:p>
          <w:p w:rsidR="00404FBD" w:rsidRPr="00D72C92" w:rsidRDefault="00404FBD" w:rsidP="00404FBD">
            <w:pPr>
              <w:spacing w:after="0" w:line="240" w:lineRule="auto"/>
              <w:jc w:val="left"/>
              <w:rPr>
                <w:rFonts w:ascii="Arial" w:eastAsia="Times New Roman" w:hAnsi="Arial" w:cs="Arial"/>
              </w:rPr>
            </w:pPr>
            <w:r w:rsidRPr="00D72C92">
              <w:rPr>
                <w:rFonts w:ascii="Arial" w:eastAsia="Times New Roman" w:hAnsi="Arial" w:cs="Arial"/>
              </w:rPr>
              <w:t xml:space="preserve">      portfolios, etc.)</w:t>
            </w:r>
          </w:p>
          <w:p w:rsidR="00404FBD" w:rsidRPr="00D72C92" w:rsidRDefault="00404FBD" w:rsidP="00404FBD">
            <w:pPr>
              <w:spacing w:after="0" w:line="240" w:lineRule="auto"/>
              <w:jc w:val="left"/>
              <w:rPr>
                <w:rFonts w:ascii="Courier New" w:eastAsia="Times New Roman" w:hAnsi="Courier New" w:cs="Arial"/>
                <w:sz w:val="36"/>
              </w:rPr>
            </w:pPr>
          </w:p>
          <w:p w:rsidR="00404FBD" w:rsidRPr="00D72C92" w:rsidRDefault="00404FBD" w:rsidP="00404FBD">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12"/>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Other (please describe) </w:t>
            </w:r>
          </w:p>
          <w:p w:rsidR="00404FBD" w:rsidRPr="00D72C92" w:rsidRDefault="00404FBD" w:rsidP="00404FBD">
            <w:pPr>
              <w:tabs>
                <w:tab w:val="num" w:pos="900"/>
              </w:tabs>
              <w:spacing w:after="0" w:line="240" w:lineRule="auto"/>
              <w:ind w:left="900" w:hanging="540"/>
              <w:jc w:val="left"/>
              <w:rPr>
                <w:rFonts w:ascii="Arial" w:eastAsia="Times New Roman" w:hAnsi="Arial" w:cs="Arial"/>
                <w:b/>
                <w:bCs/>
              </w:rPr>
            </w:pPr>
          </w:p>
        </w:tc>
      </w:tr>
    </w:tbl>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Please attach any instruments used for assessment (rubrics, checklists, surveys, etc.).</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404FBD" w:rsidRPr="00D72C92" w:rsidRDefault="00404FBD" w:rsidP="00404FBD">
      <w:pPr>
        <w:spacing w:after="0" w:line="240" w:lineRule="auto"/>
        <w:ind w:left="720"/>
        <w:jc w:val="left"/>
        <w:rPr>
          <w:rFonts w:ascii="Arial" w:eastAsia="Times New Roman" w:hAnsi="Arial" w:cs="Arial"/>
          <w:b/>
          <w:bCs/>
        </w:rPr>
      </w:pPr>
    </w:p>
    <w:p w:rsidR="00404FBD" w:rsidRPr="00D72C92" w:rsidRDefault="00404FBD" w:rsidP="00404FBD">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For most SLOs, we consider success to be an average score of 70% or higher. Secondarily, we also consider what percent of students have a score of 70% or over.</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Assessment Results:</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 Did the assessment work, and if not, what needs to be revised?</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The curriculum and methods of instruction are successful in achieving the student learning outcomes. </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947378">
      <w:pPr>
        <w:numPr>
          <w:ilvl w:val="0"/>
          <w:numId w:val="28"/>
        </w:numPr>
        <w:autoSpaceDE w:val="0"/>
        <w:autoSpaceDN w:val="0"/>
        <w:adjustRightInd w:val="0"/>
        <w:spacing w:after="0" w:line="240" w:lineRule="auto"/>
        <w:jc w:val="left"/>
        <w:rPr>
          <w:rFonts w:ascii="Arial" w:eastAsia="Times New Roman" w:hAnsi="Arial" w:cs="Arial"/>
          <w:b/>
          <w:bCs/>
        </w:rPr>
      </w:pPr>
      <w:r w:rsidRPr="00D72C92">
        <w:rPr>
          <w:rFonts w:ascii="Arial" w:eastAsia="Times New Roman" w:hAnsi="Arial" w:cs="Arial"/>
          <w:b/>
          <w:bCs/>
        </w:rPr>
        <w:t>Action Plan:</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w:t>
      </w:r>
    </w:p>
    <w:p w:rsidR="00404FBD" w:rsidRPr="00D72C92" w:rsidRDefault="00404FBD" w:rsidP="00404FBD">
      <w:pPr>
        <w:autoSpaceDE w:val="0"/>
        <w:autoSpaceDN w:val="0"/>
        <w:adjustRightInd w:val="0"/>
        <w:spacing w:after="0" w:line="240" w:lineRule="auto"/>
        <w:jc w:val="left"/>
        <w:rPr>
          <w:rFonts w:ascii="Arial" w:eastAsia="Times New Roman" w:hAnsi="Arial" w:cs="Arial"/>
          <w:bCs/>
        </w:rPr>
      </w:pPr>
    </w:p>
    <w:p w:rsidR="00404FBD" w:rsidRPr="00D72C92" w:rsidRDefault="00404FBD" w:rsidP="00404FBD">
      <w:pPr>
        <w:tabs>
          <w:tab w:val="num" w:pos="1080"/>
        </w:tabs>
        <w:spacing w:after="180" w:line="240" w:lineRule="auto"/>
        <w:ind w:firstLine="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13"/>
            <w:enabled/>
            <w:calcOnExit w:val="0"/>
            <w:checkBox>
              <w:sizeAuto/>
              <w:default w:val="1"/>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rPr>
        <w:t>Results are positive—no changes to be made</w:t>
      </w:r>
    </w:p>
    <w:p w:rsidR="00404FBD" w:rsidRPr="00D72C92" w:rsidRDefault="00404FBD" w:rsidP="00404FBD">
      <w:pPr>
        <w:tabs>
          <w:tab w:val="num" w:pos="1080"/>
        </w:tabs>
        <w:spacing w:after="180" w:line="240" w:lineRule="auto"/>
        <w:ind w:firstLine="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4"/>
            <w:enabled/>
            <w:calcOnExit w:val="0"/>
            <w:checkBox>
              <w:sizeAuto/>
              <w:default w:val="1"/>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Conduct further assessment related to the issue and outcome</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sz w:val="36"/>
          <w:szCs w:val="36"/>
        </w:rPr>
        <w:fldChar w:fldCharType="begin">
          <w:ffData>
            <w:name w:val="Check1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 xml:space="preserve">Use new or revised teaching methods (e.g., more use of group work, new                      </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lecture, etc.) </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Develop new methods of evaluating student work</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Plan purchase of new equipment or supplies needed for modified student </w:t>
      </w:r>
    </w:p>
    <w:p w:rsidR="00404FBD" w:rsidRPr="00D72C92" w:rsidRDefault="00404FBD" w:rsidP="00404FBD">
      <w:pPr>
        <w:tabs>
          <w:tab w:val="num" w:pos="306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Activities</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8"/>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Make changes in staffing plans (e.g., modified job descriptions, requests for </w:t>
      </w: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new positions, etc.)</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9"/>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 xml:space="preserve">Engage in professional development about best practices for this type of </w:t>
      </w:r>
    </w:p>
    <w:p w:rsidR="00404FBD" w:rsidRPr="00D72C92" w:rsidRDefault="00404FBD" w:rsidP="00404FBD">
      <w:pPr>
        <w:tabs>
          <w:tab w:val="num" w:pos="1080"/>
        </w:tabs>
        <w:spacing w:after="0" w:line="240" w:lineRule="auto"/>
        <w:ind w:left="720"/>
        <w:jc w:val="left"/>
        <w:rPr>
          <w:rFonts w:ascii="Arial" w:eastAsia="Times New Roman" w:hAnsi="Arial" w:cs="Arial"/>
          <w:bCs/>
        </w:rPr>
      </w:pPr>
      <w:r w:rsidRPr="00D72C92">
        <w:rPr>
          <w:rFonts w:ascii="Arial" w:eastAsia="Times New Roman" w:hAnsi="Arial" w:cs="Arial"/>
          <w:bCs/>
        </w:rPr>
        <w:t xml:space="preserve">      class/activity</w:t>
      </w:r>
    </w:p>
    <w:p w:rsidR="00404FBD" w:rsidRPr="00D72C92" w:rsidRDefault="00404FBD" w:rsidP="00404FBD">
      <w:pPr>
        <w:tabs>
          <w:tab w:val="num" w:pos="1080"/>
        </w:tabs>
        <w:spacing w:after="0" w:line="240" w:lineRule="auto"/>
        <w:ind w:left="720"/>
        <w:jc w:val="left"/>
        <w:rPr>
          <w:rFonts w:ascii="Arial" w:eastAsia="Times New Roman" w:hAnsi="Arial" w:cs="Arial"/>
          <w:bCs/>
        </w:rPr>
      </w:pP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0"/>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sequence or prerequisites</w:t>
      </w: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1"/>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bCs/>
        </w:rPr>
        <w:t>Revise the course syllabus or outline (e.g., change in course topics)</w:t>
      </w:r>
    </w:p>
    <w:p w:rsidR="00404FBD" w:rsidRPr="00D72C92" w:rsidRDefault="00404FBD" w:rsidP="00404FBD">
      <w:pPr>
        <w:tabs>
          <w:tab w:val="num" w:pos="1080"/>
        </w:tabs>
        <w:spacing w:after="180" w:line="240" w:lineRule="auto"/>
        <w:ind w:left="72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22"/>
            <w:enabled/>
            <w:calcOnExit w:val="0"/>
            <w:checkBox>
              <w:sizeAuto/>
              <w:default w:val="0"/>
            </w:checkBox>
          </w:ffData>
        </w:fldChar>
      </w:r>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r w:rsidRPr="00D72C92">
        <w:rPr>
          <w:rFonts w:ascii="Arial" w:eastAsia="Times New Roman" w:hAnsi="Arial" w:cs="Arial"/>
        </w:rPr>
        <w:t>Unable to determine what should be done</w:t>
      </w:r>
    </w:p>
    <w:p w:rsidR="00404FBD" w:rsidRPr="00D72C92" w:rsidRDefault="00404FBD" w:rsidP="00404FBD">
      <w:pPr>
        <w:tabs>
          <w:tab w:val="num" w:pos="1080"/>
        </w:tabs>
        <w:spacing w:after="180" w:line="240" w:lineRule="auto"/>
        <w:ind w:left="720"/>
        <w:jc w:val="left"/>
        <w:rPr>
          <w:rFonts w:ascii="Arial" w:eastAsia="Times New Roman" w:hAnsi="Arial" w:cs="Arial"/>
        </w:rPr>
      </w:pPr>
      <w:r w:rsidRPr="00D72C92">
        <w:rPr>
          <w:rFonts w:ascii="Courier New" w:eastAsia="Times New Roman" w:hAnsi="Courier New" w:cs="Arial"/>
          <w:sz w:val="36"/>
          <w:szCs w:val="36"/>
        </w:rPr>
        <w:fldChar w:fldCharType="begin">
          <w:ffData>
            <w:name w:val="Check23"/>
            <w:enabled/>
            <w:calcOnExit w:val="0"/>
            <w:checkBox>
              <w:sizeAuto/>
              <w:default w:val="0"/>
            </w:checkBox>
          </w:ffData>
        </w:fldChar>
      </w:r>
      <w:r w:rsidRPr="00D72C92">
        <w:rPr>
          <w:rFonts w:ascii="Courier New" w:eastAsia="Times New Roman" w:hAnsi="Courier New" w:cs="Arial"/>
          <w:sz w:val="36"/>
          <w:szCs w:val="36"/>
        </w:rPr>
        <w:instrText xml:space="preserve"> FORMCHECKBOX </w:instrText>
      </w:r>
      <w:r w:rsidRPr="00D72C92">
        <w:rPr>
          <w:rFonts w:ascii="Courier New" w:eastAsia="Times New Roman" w:hAnsi="Courier New" w:cs="Arial"/>
          <w:sz w:val="36"/>
          <w:szCs w:val="36"/>
        </w:rPr>
      </w:r>
      <w:r w:rsidRPr="00D72C92">
        <w:rPr>
          <w:rFonts w:ascii="Courier New" w:eastAsia="Times New Roman" w:hAnsi="Courier New" w:cs="Arial"/>
          <w:sz w:val="36"/>
          <w:szCs w:val="36"/>
        </w:rPr>
        <w:fldChar w:fldCharType="end"/>
      </w:r>
      <w:r w:rsidRPr="00D72C92">
        <w:rPr>
          <w:rFonts w:ascii="Arial" w:eastAsia="Times New Roman" w:hAnsi="Arial" w:cs="Arial"/>
          <w:bCs/>
        </w:rPr>
        <w:t>Other:</w:t>
      </w:r>
      <w:r w:rsidRPr="00D72C92">
        <w:rPr>
          <w:rFonts w:ascii="Arial" w:eastAsia="Times New Roman" w:hAnsi="Arial" w:cs="Arial"/>
          <w:bCs/>
        </w:rPr>
        <w:fldChar w:fldCharType="begin">
          <w:ffData>
            <w:name w:val="Text9"/>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404FBD">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404FBD" w:rsidRPr="00D72C92" w:rsidRDefault="00404FBD" w:rsidP="00404FBD">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t>Please see #11 above.</w:t>
      </w:r>
    </w:p>
    <w:p w:rsidR="00404FBD" w:rsidRPr="00D72C92" w:rsidRDefault="00404FBD" w:rsidP="00404FBD">
      <w:pPr>
        <w:autoSpaceDE w:val="0"/>
        <w:autoSpaceDN w:val="0"/>
        <w:adjustRightInd w:val="0"/>
        <w:spacing w:after="0" w:line="240" w:lineRule="auto"/>
        <w:jc w:val="left"/>
        <w:rPr>
          <w:rFonts w:ascii="Arial" w:eastAsia="Times New Roman" w:hAnsi="Arial" w:cs="Arial"/>
          <w:b/>
          <w:bCs/>
        </w:rPr>
      </w:pPr>
    </w:p>
    <w:p w:rsidR="00404FBD" w:rsidRPr="00D72C92" w:rsidRDefault="00404FBD" w:rsidP="00404FBD">
      <w:pPr>
        <w:jc w:val="left"/>
        <w:rPr>
          <w:rFonts w:ascii="Arial" w:eastAsia="Times New Roman" w:hAnsi="Arial" w:cs="Times New Roman"/>
          <w:szCs w:val="20"/>
        </w:rPr>
      </w:pPr>
    </w:p>
    <w:p w:rsidR="001A616B" w:rsidRPr="00D72C92" w:rsidRDefault="001A616B" w:rsidP="001A616B">
      <w:pPr>
        <w:rPr>
          <w:rFonts w:cs="Times New Roman"/>
        </w:rPr>
      </w:pPr>
      <w:r w:rsidRPr="00D72C92">
        <w:rPr>
          <w:rFonts w:cs="Times New Roman"/>
        </w:rPr>
        <w:br w:type="page"/>
      </w:r>
    </w:p>
    <w:p w:rsidR="001A616B" w:rsidRPr="00D72C92" w:rsidRDefault="001A616B" w:rsidP="001A616B">
      <w:pPr>
        <w:pStyle w:val="Heading3"/>
        <w:jc w:val="center"/>
      </w:pPr>
      <w:bookmarkStart w:id="17" w:name="_Toc346290082"/>
      <w:r w:rsidRPr="00D72C92">
        <w:t>Appendix B</w:t>
      </w:r>
      <w:bookmarkStart w:id="18" w:name="_Toc346285230"/>
      <w:r w:rsidRPr="00D72C92">
        <w:t>: Insert All Program/Degree/Certificate Assessment Reporting Forms Here.</w:t>
      </w:r>
      <w:bookmarkEnd w:id="17"/>
      <w:bookmarkEnd w:id="18"/>
    </w:p>
    <w:p w:rsidR="00AF00DA" w:rsidRPr="00D72C92" w:rsidRDefault="00AF00DA" w:rsidP="00AF00DA">
      <w:pPr>
        <w:tabs>
          <w:tab w:val="center" w:pos="4680"/>
          <w:tab w:val="right" w:pos="9360"/>
        </w:tabs>
        <w:spacing w:after="0" w:line="240" w:lineRule="auto"/>
        <w:jc w:val="center"/>
        <w:rPr>
          <w:rFonts w:ascii="Arial" w:eastAsia="Times New Roman" w:hAnsi="Arial" w:cs="Times New Roman"/>
          <w:b/>
          <w:sz w:val="28"/>
          <w:szCs w:val="28"/>
          <w:u w:val="single"/>
        </w:rPr>
      </w:pPr>
      <w:r w:rsidRPr="00D72C92">
        <w:rPr>
          <w:rFonts w:ascii="Arial" w:eastAsia="Times New Roman" w:hAnsi="Arial" w:cs="Times New Roman"/>
          <w:b/>
          <w:sz w:val="28"/>
          <w:szCs w:val="28"/>
          <w:u w:val="single"/>
        </w:rPr>
        <w:t>Program/Degree/Certificate Assessment Report for Instruction</w:t>
      </w:r>
    </w:p>
    <w:p w:rsidR="00AF00DA" w:rsidRPr="00D72C92" w:rsidRDefault="00AF00DA" w:rsidP="00AF00DA">
      <w:pPr>
        <w:tabs>
          <w:tab w:val="center" w:pos="4680"/>
          <w:tab w:val="right" w:pos="9360"/>
        </w:tabs>
        <w:spacing w:after="0" w:line="240" w:lineRule="auto"/>
        <w:jc w:val="center"/>
        <w:rPr>
          <w:rFonts w:ascii="Arial" w:eastAsia="Times New Roman" w:hAnsi="Arial" w:cs="Times New Roman"/>
          <w:b/>
          <w:sz w:val="28"/>
          <w:szCs w:val="28"/>
          <w:u w:val="single"/>
        </w:rPr>
      </w:pP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Please complete a form for each assessed program, degree, and/or certificate. </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BA00BF" w:rsidP="00947378">
      <w:pPr>
        <w:numPr>
          <w:ilvl w:val="0"/>
          <w:numId w:val="7"/>
        </w:numPr>
        <w:autoSpaceDE w:val="0"/>
        <w:autoSpaceDN w:val="0"/>
        <w:adjustRightInd w:val="0"/>
        <w:spacing w:after="0" w:line="240" w:lineRule="auto"/>
        <w:ind w:left="360"/>
        <w:contextualSpacing/>
        <w:jc w:val="left"/>
        <w:rPr>
          <w:rFonts w:ascii="Arial" w:eastAsia="Times New Roman" w:hAnsi="Arial" w:cs="Arial"/>
          <w:b/>
          <w:bCs/>
        </w:rPr>
      </w:pPr>
      <w:r w:rsidRPr="00D72C92">
        <w:rPr>
          <w:rFonts w:ascii="Arial" w:eastAsia="Times New Roman" w:hAnsi="Arial" w:cs="Arial"/>
          <w:b/>
          <w:bCs/>
        </w:rPr>
        <w:t>Date</w:t>
      </w:r>
      <w:r>
        <w:rPr>
          <w:rFonts w:ascii="Arial" w:eastAsia="Times New Roman" w:hAnsi="Arial" w:cs="Arial"/>
          <w:b/>
          <w:bCs/>
        </w:rPr>
        <w:t>:</w:t>
      </w:r>
      <w:r w:rsidRPr="00D72C92">
        <w:rPr>
          <w:rFonts w:ascii="Arial" w:eastAsia="Times New Roman" w:hAnsi="Arial" w:cs="Arial"/>
          <w:b/>
          <w:bCs/>
        </w:rPr>
        <w:t xml:space="preserve"> August</w:t>
      </w:r>
      <w:r w:rsidR="00AF00DA" w:rsidRPr="00D72C92">
        <w:rPr>
          <w:rFonts w:ascii="Arial" w:eastAsia="Times New Roman" w:hAnsi="Arial" w:cs="Arial"/>
          <w:b/>
          <w:bCs/>
        </w:rPr>
        <w:t xml:space="preserve"> 31, 2012</w:t>
      </w:r>
    </w:p>
    <w:p w:rsidR="00AF00DA" w:rsidRPr="00D72C92" w:rsidRDefault="00AF00DA" w:rsidP="00AF00DA">
      <w:pPr>
        <w:autoSpaceDE w:val="0"/>
        <w:autoSpaceDN w:val="0"/>
        <w:adjustRightInd w:val="0"/>
        <w:spacing w:after="0" w:line="240" w:lineRule="auto"/>
        <w:ind w:left="360"/>
        <w:contextualSpacing/>
        <w:jc w:val="left"/>
        <w:rPr>
          <w:rFonts w:ascii="Arial" w:eastAsia="Times New Roman" w:hAnsi="Arial" w:cs="Arial"/>
          <w:b/>
          <w:bCs/>
        </w:rPr>
      </w:pPr>
    </w:p>
    <w:p w:rsidR="00AF00DA" w:rsidRPr="00D72C92" w:rsidRDefault="00AF00DA" w:rsidP="00947378">
      <w:pPr>
        <w:numPr>
          <w:ilvl w:val="0"/>
          <w:numId w:val="7"/>
        </w:numPr>
        <w:autoSpaceDE w:val="0"/>
        <w:autoSpaceDN w:val="0"/>
        <w:adjustRightInd w:val="0"/>
        <w:spacing w:after="0" w:line="240" w:lineRule="auto"/>
        <w:ind w:left="360"/>
        <w:contextualSpacing/>
        <w:jc w:val="left"/>
        <w:rPr>
          <w:rFonts w:ascii="Arial" w:eastAsia="Times New Roman" w:hAnsi="Arial" w:cs="Arial"/>
          <w:b/>
          <w:bCs/>
        </w:rPr>
      </w:pPr>
      <w:r w:rsidRPr="00D72C92">
        <w:rPr>
          <w:rFonts w:ascii="Arial" w:eastAsia="Times New Roman" w:hAnsi="Arial" w:cs="Arial"/>
          <w:b/>
          <w:bCs/>
        </w:rPr>
        <w:t xml:space="preserve">Contact Person: </w:t>
      </w:r>
      <w:r w:rsidRPr="00D72C92">
        <w:rPr>
          <w:rFonts w:ascii="Arial" w:eastAsia="Times New Roman" w:hAnsi="Arial" w:cs="Arial"/>
          <w:b/>
          <w:bCs/>
        </w:rPr>
        <w:fldChar w:fldCharType="begin">
          <w:ffData>
            <w:name w:val="Text1"/>
            <w:enabled/>
            <w:calcOnExit w:val="0"/>
            <w:textInput/>
          </w:ffData>
        </w:fldChar>
      </w:r>
      <w:r w:rsidRPr="00D72C92">
        <w:rPr>
          <w:rFonts w:ascii="Arial" w:eastAsia="Times New Roman" w:hAnsi="Arial" w:cs="Arial"/>
          <w:b/>
          <w:bCs/>
        </w:rPr>
        <w:instrText xml:space="preserve"> FORMTEXT </w:instrText>
      </w:r>
      <w:r w:rsidRPr="00D72C92">
        <w:rPr>
          <w:rFonts w:ascii="Arial" w:eastAsia="Times New Roman" w:hAnsi="Arial" w:cs="Arial"/>
          <w:b/>
          <w:bCs/>
        </w:rPr>
      </w:r>
      <w:r w:rsidRPr="00D72C92">
        <w:rPr>
          <w:rFonts w:ascii="Arial" w:eastAsia="Times New Roman" w:hAnsi="Arial" w:cs="Arial"/>
          <w:b/>
          <w:bCs/>
        </w:rPr>
        <w:fldChar w:fldCharType="separate"/>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rPr>
        <w:fldChar w:fldCharType="end"/>
      </w:r>
      <w:r w:rsidRPr="00D72C92">
        <w:rPr>
          <w:rFonts w:ascii="Arial" w:eastAsia="Times New Roman" w:hAnsi="Arial" w:cs="Arial"/>
          <w:b/>
          <w:bCs/>
        </w:rPr>
        <w:t>David Nippoldt</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7"/>
        </w:numPr>
        <w:autoSpaceDE w:val="0"/>
        <w:autoSpaceDN w:val="0"/>
        <w:adjustRightInd w:val="0"/>
        <w:spacing w:after="0" w:line="240" w:lineRule="auto"/>
        <w:ind w:left="360"/>
        <w:contextualSpacing/>
        <w:jc w:val="left"/>
        <w:rPr>
          <w:rFonts w:ascii="Arial" w:eastAsia="Times New Roman" w:hAnsi="Arial" w:cs="Arial"/>
          <w:b/>
          <w:bCs/>
        </w:rPr>
      </w:pPr>
      <w:r w:rsidRPr="00D72C92">
        <w:rPr>
          <w:rFonts w:ascii="Arial" w:eastAsia="Times New Roman" w:hAnsi="Arial" w:cs="Arial"/>
          <w:b/>
          <w:bCs/>
        </w:rPr>
        <w:t>Instructional Program:</w:t>
      </w:r>
      <w:r w:rsidRPr="00D72C92">
        <w:rPr>
          <w:rFonts w:ascii="Arial" w:eastAsia="Times New Roman" w:hAnsi="Arial" w:cs="Arial"/>
          <w:b/>
          <w:bCs/>
        </w:rPr>
        <w:fldChar w:fldCharType="begin">
          <w:ffData>
            <w:name w:val="Text2"/>
            <w:enabled/>
            <w:calcOnExit w:val="0"/>
            <w:textInput/>
          </w:ffData>
        </w:fldChar>
      </w:r>
      <w:bookmarkStart w:id="19" w:name="Text2"/>
      <w:r w:rsidRPr="00D72C92">
        <w:rPr>
          <w:rFonts w:ascii="Arial" w:eastAsia="Times New Roman" w:hAnsi="Arial" w:cs="Arial"/>
          <w:b/>
          <w:bCs/>
        </w:rPr>
        <w:instrText xml:space="preserve"> FORMTEXT </w:instrText>
      </w:r>
      <w:r w:rsidRPr="00D72C92">
        <w:rPr>
          <w:rFonts w:ascii="Arial" w:eastAsia="Times New Roman" w:hAnsi="Arial" w:cs="Arial"/>
          <w:b/>
          <w:bCs/>
        </w:rPr>
      </w:r>
      <w:r w:rsidRPr="00D72C92">
        <w:rPr>
          <w:rFonts w:ascii="Arial" w:eastAsia="Times New Roman" w:hAnsi="Arial" w:cs="Arial"/>
          <w:b/>
          <w:bCs/>
        </w:rPr>
        <w:fldChar w:fldCharType="separate"/>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rPr>
        <w:fldChar w:fldCharType="end"/>
      </w:r>
      <w:bookmarkEnd w:id="19"/>
      <w:r w:rsidRPr="00D72C92">
        <w:rPr>
          <w:rFonts w:ascii="Arial" w:eastAsia="Times New Roman" w:hAnsi="Arial" w:cs="Arial"/>
          <w:b/>
          <w:bCs/>
        </w:rPr>
        <w:t>English as a Second Language</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7"/>
        </w:numPr>
        <w:autoSpaceDE w:val="0"/>
        <w:autoSpaceDN w:val="0"/>
        <w:adjustRightInd w:val="0"/>
        <w:spacing w:after="0" w:line="240" w:lineRule="auto"/>
        <w:ind w:left="360"/>
        <w:jc w:val="left"/>
        <w:rPr>
          <w:rFonts w:ascii="Arial" w:eastAsia="Times New Roman" w:hAnsi="Arial" w:cs="Arial"/>
          <w:b/>
          <w:bCs/>
        </w:rPr>
      </w:pPr>
      <w:r w:rsidRPr="00D72C92">
        <w:rPr>
          <w:rFonts w:ascii="Arial" w:eastAsia="Times New Roman" w:hAnsi="Arial" w:cs="Arial"/>
          <w:b/>
          <w:bCs/>
        </w:rPr>
        <w:t>Assessed Program/Degree/Certificate SLO(s):</w:t>
      </w:r>
      <w:r w:rsidRPr="00D72C92">
        <w:rPr>
          <w:rFonts w:ascii="Arial" w:eastAsia="Times New Roman" w:hAnsi="Arial" w:cs="Arial"/>
          <w:b/>
          <w:bCs/>
        </w:rPr>
        <w:fldChar w:fldCharType="begin">
          <w:ffData>
            <w:name w:val="Text3"/>
            <w:enabled/>
            <w:calcOnExit w:val="0"/>
            <w:textInput/>
          </w:ffData>
        </w:fldChar>
      </w:r>
      <w:bookmarkStart w:id="20" w:name="Text3"/>
      <w:r w:rsidRPr="00D72C92">
        <w:rPr>
          <w:rFonts w:ascii="Arial" w:eastAsia="Times New Roman" w:hAnsi="Arial" w:cs="Arial"/>
          <w:b/>
          <w:bCs/>
        </w:rPr>
        <w:instrText xml:space="preserve"> FORMTEXT </w:instrText>
      </w:r>
      <w:r w:rsidRPr="00D72C92">
        <w:rPr>
          <w:rFonts w:ascii="Arial" w:eastAsia="Times New Roman" w:hAnsi="Arial" w:cs="Arial"/>
          <w:b/>
          <w:bCs/>
        </w:rPr>
      </w:r>
      <w:r w:rsidRPr="00D72C92">
        <w:rPr>
          <w:rFonts w:ascii="Arial" w:eastAsia="Times New Roman" w:hAnsi="Arial" w:cs="Arial"/>
          <w:b/>
          <w:bCs/>
        </w:rPr>
        <w:fldChar w:fldCharType="separate"/>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noProof/>
        </w:rPr>
        <w:t> </w:t>
      </w:r>
      <w:r w:rsidRPr="00D72C92">
        <w:rPr>
          <w:rFonts w:ascii="Arial" w:eastAsia="Times New Roman" w:hAnsi="Arial" w:cs="Arial"/>
          <w:b/>
          <w:bCs/>
        </w:rPr>
        <w:fldChar w:fldCharType="end"/>
      </w:r>
      <w:bookmarkEnd w:id="20"/>
      <w:r w:rsidRPr="00D72C92">
        <w:rPr>
          <w:rFonts w:ascii="Arial" w:eastAsia="Times New Roman" w:hAnsi="Arial" w:cs="Arial"/>
          <w:b/>
          <w:bCs/>
        </w:rPr>
        <w:t xml:space="preserve"> </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266R-A  read and understand intermediate academic texts.</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266R-B  demonstrate critical reading in intermediate texts.</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266R-C  identify the basic elements of intermediate fiction texts.</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266R-D  demonstrate an understanding of vocabulary in intermediate texts.</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266R-E  perform basic academic computer tasks.</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266W-A</w:t>
      </w:r>
      <w:r w:rsidRPr="00D72C92">
        <w:rPr>
          <w:rFonts w:ascii="Arial" w:eastAsia="Times New Roman" w:hAnsi="Arial" w:cs="Arial"/>
          <w:bCs/>
        </w:rPr>
        <w:tab/>
        <w:t>write basic academic essays at the intermediate level.</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266W-B</w:t>
      </w:r>
      <w:r w:rsidRPr="00D72C92">
        <w:rPr>
          <w:rFonts w:ascii="Arial" w:eastAsia="Times New Roman" w:hAnsi="Arial" w:cs="Arial"/>
          <w:bCs/>
        </w:rPr>
        <w:tab/>
        <w:t>identify and correct common ESL writing errors at the intermediate level.</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266W-C</w:t>
      </w:r>
      <w:r w:rsidRPr="00D72C92">
        <w:rPr>
          <w:rFonts w:ascii="Arial" w:eastAsia="Times New Roman" w:hAnsi="Arial" w:cs="Arial"/>
          <w:bCs/>
        </w:rPr>
        <w:tab/>
        <w:t>perform basic academic computer tasks.</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266LS-A.</w:t>
      </w:r>
      <w:r w:rsidRPr="00D72C92">
        <w:rPr>
          <w:rFonts w:ascii="Arial" w:eastAsia="Times New Roman" w:hAnsi="Arial" w:cs="Arial"/>
          <w:bCs/>
        </w:rPr>
        <w:tab/>
        <w:t>listen and understand spoken English at the intermediate level.</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266LS-B.</w:t>
      </w:r>
      <w:r w:rsidRPr="00D72C92">
        <w:rPr>
          <w:rFonts w:ascii="Arial" w:eastAsia="Times New Roman" w:hAnsi="Arial" w:cs="Arial"/>
          <w:bCs/>
        </w:rPr>
        <w:tab/>
        <w:t>communicate orally at the intermediate level.</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t>266LS-C.</w:t>
      </w:r>
      <w:r w:rsidRPr="00D72C92">
        <w:rPr>
          <w:rFonts w:ascii="Arial" w:eastAsia="Times New Roman" w:hAnsi="Arial" w:cs="Arial"/>
          <w:bCs/>
        </w:rPr>
        <w:tab/>
        <w:t>perform basic academic computer tasks.</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7"/>
        </w:numPr>
        <w:autoSpaceDE w:val="0"/>
        <w:autoSpaceDN w:val="0"/>
        <w:adjustRightInd w:val="0"/>
        <w:spacing w:after="0" w:line="240" w:lineRule="auto"/>
        <w:ind w:left="360"/>
        <w:jc w:val="left"/>
        <w:rPr>
          <w:rFonts w:ascii="Arial" w:eastAsia="Times New Roman" w:hAnsi="Arial" w:cs="Arial"/>
          <w:b/>
          <w:bCs/>
        </w:rPr>
      </w:pPr>
      <w:r w:rsidRPr="00D72C92">
        <w:rPr>
          <w:rFonts w:ascii="Arial" w:eastAsia="Times New Roman" w:hAnsi="Arial" w:cs="Arial"/>
          <w:b/>
          <w:bCs/>
        </w:rPr>
        <w:t>Describe your assessment timeline, including a rationale for your decision:</w:t>
      </w:r>
    </w:p>
    <w:p w:rsidR="00AF00DA" w:rsidRPr="00D72C92" w:rsidRDefault="00AF00DA" w:rsidP="00AF00DA">
      <w:pPr>
        <w:spacing w:after="0" w:line="240" w:lineRule="auto"/>
        <w:ind w:left="720"/>
        <w:contextualSpacing/>
        <w:jc w:val="left"/>
        <w:rPr>
          <w:rFonts w:ascii="Arial" w:eastAsia="Times New Roman" w:hAnsi="Arial" w:cs="Arial"/>
          <w:b/>
          <w:bCs/>
        </w:rPr>
      </w:pP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r w:rsidRPr="00D72C92">
        <w:rPr>
          <w:rFonts w:ascii="Arial" w:eastAsia="Times New Roman" w:hAnsi="Arial" w:cs="Arial"/>
          <w:bCs/>
        </w:rPr>
        <w:fldChar w:fldCharType="begin">
          <w:ffData>
            <w:name w:val="Text4"/>
            <w:enabled/>
            <w:calcOnExit w:val="0"/>
            <w:textInput/>
          </w:ffData>
        </w:fldChar>
      </w:r>
      <w:bookmarkStart w:id="21" w:name="Text4"/>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bookmarkEnd w:id="21"/>
      <w:r w:rsidRPr="00D72C92">
        <w:rPr>
          <w:rFonts w:ascii="Arial" w:eastAsia="Times New Roman" w:hAnsi="Arial" w:cs="Arial"/>
          <w:bCs/>
        </w:rPr>
        <w:t xml:space="preserve">All ESL 266-level course SLOs have been assessed at least once. Assessment is generally on a two year cycle. Two years is frequent enough to keep abreast of changing needs of students. It also allows time for adjusting curriculum and methodology. </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7"/>
        </w:numPr>
        <w:autoSpaceDE w:val="0"/>
        <w:autoSpaceDN w:val="0"/>
        <w:adjustRightInd w:val="0"/>
        <w:spacing w:after="0" w:line="240" w:lineRule="auto"/>
        <w:ind w:left="360"/>
        <w:jc w:val="left"/>
        <w:rPr>
          <w:rFonts w:ascii="Arial" w:eastAsia="Times New Roman" w:hAnsi="Arial" w:cs="Arial"/>
          <w:b/>
          <w:bCs/>
        </w:rPr>
      </w:pPr>
      <w:r w:rsidRPr="00D72C92">
        <w:rPr>
          <w:rFonts w:ascii="Arial" w:eastAsia="Times New Roman" w:hAnsi="Arial" w:cs="Arial"/>
          <w:b/>
          <w:bCs/>
        </w:rPr>
        <w:t>Institutional Outcome Alignment:</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institutional outcome(s) are central to your program?</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613392">
      <w:pPr>
        <w:tabs>
          <w:tab w:val="center" w:pos="5083"/>
        </w:tabs>
        <w:autoSpaceDE w:val="0"/>
        <w:autoSpaceDN w:val="0"/>
        <w:adjustRightInd w:val="0"/>
        <w:spacing w:before="240" w:after="0" w:line="240" w:lineRule="auto"/>
        <w:ind w:left="720"/>
        <w:jc w:val="left"/>
        <w:rPr>
          <w:rFonts w:ascii="Arial" w:eastAsia="Times New Roman" w:hAnsi="Arial" w:cs="Arial"/>
          <w:bCs/>
        </w:rPr>
      </w:pPr>
      <w:r w:rsidRPr="00D72C92">
        <w:rPr>
          <w:rFonts w:ascii="Courier New" w:eastAsia="Times New Roman" w:hAnsi="Courier New" w:cs="Arial"/>
          <w:bCs/>
          <w:sz w:val="36"/>
        </w:rPr>
        <w:t>x</w:t>
      </w:r>
      <w:r w:rsidRPr="00D72C92">
        <w:rPr>
          <w:rFonts w:ascii="Courier New" w:eastAsia="Times New Roman" w:hAnsi="Courier New" w:cs="Arial"/>
          <w:bCs/>
          <w:sz w:val="36"/>
        </w:rPr>
        <w:fldChar w:fldCharType="begin">
          <w:ffData>
            <w:name w:val="Check1"/>
            <w:enabled/>
            <w:calcOnExit w:val="0"/>
            <w:checkBox>
              <w:sizeAuto/>
              <w:default w:val="0"/>
            </w:checkBox>
          </w:ffData>
        </w:fldChar>
      </w:r>
      <w:bookmarkStart w:id="22" w:name="Check1"/>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bookmarkEnd w:id="22"/>
      <w:r w:rsidRPr="00D72C92">
        <w:rPr>
          <w:rFonts w:ascii="Arial" w:eastAsia="Times New Roman" w:hAnsi="Arial" w:cs="Arial"/>
          <w:bCs/>
        </w:rPr>
        <w:t>Communication Skills</w:t>
      </w:r>
      <w:r w:rsidR="00613392">
        <w:rPr>
          <w:rFonts w:ascii="Arial" w:eastAsia="Times New Roman" w:hAnsi="Arial" w:cs="Arial"/>
          <w:bCs/>
        </w:rPr>
        <w:tab/>
      </w:r>
    </w:p>
    <w:p w:rsidR="00AF00DA" w:rsidRPr="00D72C92" w:rsidRDefault="00AF00DA"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Interpret various types of written, visual, and verbal information.</w:t>
      </w:r>
    </w:p>
    <w:p w:rsidR="00AF00DA" w:rsidRPr="00D72C92" w:rsidRDefault="00AF00DA" w:rsidP="00947378">
      <w:pPr>
        <w:numPr>
          <w:ilvl w:val="0"/>
          <w:numId w:val="8"/>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Organize ideas and communicate precisely and clearly to express complex thoughts both orally and in writing.</w:t>
      </w: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Cs/>
        </w:rPr>
      </w:pPr>
    </w:p>
    <w:p w:rsidR="00AF00DA" w:rsidRPr="00D72C92" w:rsidRDefault="00AF00DA" w:rsidP="00AF00DA">
      <w:pPr>
        <w:autoSpaceDE w:val="0"/>
        <w:autoSpaceDN w:val="0"/>
        <w:adjustRightInd w:val="0"/>
        <w:spacing w:after="0" w:line="240" w:lineRule="auto"/>
        <w:ind w:left="720"/>
        <w:jc w:val="left"/>
        <w:rPr>
          <w:rFonts w:ascii="Arial" w:eastAsia="Times New Roman" w:hAnsi="Arial" w:cs="Arial"/>
          <w:bCs/>
        </w:rPr>
      </w:pPr>
      <w:r w:rsidRPr="00D72C92">
        <w:rPr>
          <w:rFonts w:ascii="Courier New" w:eastAsia="Times New Roman" w:hAnsi="Courier New" w:cs="Arial"/>
          <w:bCs/>
          <w:sz w:val="36"/>
        </w:rPr>
        <w:t>x</w:t>
      </w:r>
      <w:r w:rsidRPr="00D72C92">
        <w:rPr>
          <w:rFonts w:ascii="Courier New" w:eastAsia="Times New Roman" w:hAnsi="Courier New" w:cs="Arial"/>
          <w:bCs/>
          <w:sz w:val="36"/>
        </w:rPr>
        <w:fldChar w:fldCharType="begin">
          <w:ffData>
            <w:name w:val="Check2"/>
            <w:enabled/>
            <w:calcOnExit w:val="0"/>
            <w:checkBox>
              <w:sizeAuto/>
              <w:default w:val="0"/>
            </w:checkBox>
          </w:ffData>
        </w:fldChar>
      </w:r>
      <w:bookmarkStart w:id="23" w:name="Check2"/>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bookmarkEnd w:id="23"/>
      <w:r w:rsidRPr="00D72C92">
        <w:rPr>
          <w:rFonts w:ascii="Arial" w:eastAsia="Times New Roman" w:hAnsi="Arial" w:cs="Arial"/>
          <w:bCs/>
        </w:rPr>
        <w:t>Critical Thinking and Information Literacy</w:t>
      </w:r>
    </w:p>
    <w:p w:rsidR="00AF00DA" w:rsidRPr="00D72C92" w:rsidRDefault="00AF00DA"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quantitative information and apply scientific methodologies.</w:t>
      </w:r>
    </w:p>
    <w:p w:rsidR="00AF00DA" w:rsidRPr="00D72C92" w:rsidRDefault="00AF00DA" w:rsidP="00947378">
      <w:pPr>
        <w:numPr>
          <w:ilvl w:val="0"/>
          <w:numId w:val="9"/>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Employ critical and creative modes of inquiry to solve problems, explore alternatives, and make decisions.</w:t>
      </w:r>
    </w:p>
    <w:p w:rsidR="00AF00DA" w:rsidRPr="00D72C92" w:rsidRDefault="00AF00DA" w:rsidP="00947378">
      <w:pPr>
        <w:numPr>
          <w:ilvl w:val="0"/>
          <w:numId w:val="10"/>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Synthesize researched information obtained from accurate, credible, and relevant sources to support, advance, or rebut an opinion.</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AF00DA">
      <w:pPr>
        <w:autoSpaceDE w:val="0"/>
        <w:autoSpaceDN w:val="0"/>
        <w:adjustRightInd w:val="0"/>
        <w:spacing w:after="0" w:line="240" w:lineRule="auto"/>
        <w:ind w:left="720"/>
        <w:jc w:val="left"/>
        <w:rPr>
          <w:rFonts w:ascii="Arial" w:eastAsia="Times New Roman" w:hAnsi="Arial" w:cs="Arial"/>
          <w:bCs/>
        </w:rPr>
      </w:pPr>
      <w:r w:rsidRPr="00D72C92">
        <w:rPr>
          <w:rFonts w:ascii="Courier New" w:eastAsia="Times New Roman" w:hAnsi="Courier New" w:cs="Arial"/>
          <w:bCs/>
          <w:sz w:val="36"/>
        </w:rPr>
        <w:fldChar w:fldCharType="begin">
          <w:ffData>
            <w:name w:val="Check3"/>
            <w:enabled/>
            <w:calcOnExit w:val="0"/>
            <w:checkBox>
              <w:sizeAuto/>
              <w:default w:val="0"/>
            </w:checkBox>
          </w:ffData>
        </w:fldChar>
      </w:r>
      <w:bookmarkStart w:id="24" w:name="Check3"/>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bookmarkEnd w:id="24"/>
      <w:r w:rsidRPr="00D72C92">
        <w:rPr>
          <w:rFonts w:ascii="Arial" w:eastAsia="Times New Roman" w:hAnsi="Arial" w:cs="Arial"/>
          <w:bCs/>
        </w:rPr>
        <w:t>Global and Community Literacy</w:t>
      </w:r>
    </w:p>
    <w:p w:rsidR="00AF00DA" w:rsidRPr="00D72C92" w:rsidRDefault="00AF00DA"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Analyze the fine arts, humanities, and social sciences from cultural, historic, and aesthetic perspectives.</w:t>
      </w:r>
    </w:p>
    <w:p w:rsidR="00AF00DA" w:rsidRPr="00D72C92" w:rsidRDefault="00AF00DA"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Apply historical and contemporary issues and events to civic and social responsibility.</w:t>
      </w:r>
    </w:p>
    <w:p w:rsidR="00AF00DA" w:rsidRPr="00D72C92" w:rsidRDefault="00AF00DA" w:rsidP="00947378">
      <w:pPr>
        <w:numPr>
          <w:ilvl w:val="0"/>
          <w:numId w:val="11"/>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Demonstrate sensitive and respectful treatment of a variety of ethnic, religious, and socioeconomic backgrounds.</w:t>
      </w:r>
    </w:p>
    <w:p w:rsidR="00AF00DA" w:rsidRPr="00D72C92" w:rsidRDefault="00AF00DA" w:rsidP="00AF00DA">
      <w:pPr>
        <w:autoSpaceDE w:val="0"/>
        <w:autoSpaceDN w:val="0"/>
        <w:adjustRightInd w:val="0"/>
        <w:spacing w:after="0" w:line="240" w:lineRule="auto"/>
        <w:ind w:left="720"/>
        <w:jc w:val="left"/>
        <w:rPr>
          <w:rFonts w:ascii="Arial" w:eastAsia="Times New Roman" w:hAnsi="Arial" w:cs="Arial"/>
          <w:bCs/>
        </w:rPr>
      </w:pPr>
    </w:p>
    <w:p w:rsidR="00AF00DA" w:rsidRPr="00D72C92" w:rsidRDefault="00AF00DA" w:rsidP="00AF00DA">
      <w:pPr>
        <w:autoSpaceDE w:val="0"/>
        <w:autoSpaceDN w:val="0"/>
        <w:adjustRightInd w:val="0"/>
        <w:spacing w:after="0" w:line="240" w:lineRule="auto"/>
        <w:ind w:left="720"/>
        <w:jc w:val="left"/>
        <w:rPr>
          <w:rFonts w:ascii="Arial" w:eastAsia="Times New Roman" w:hAnsi="Arial" w:cs="Arial"/>
          <w:bCs/>
        </w:rPr>
      </w:pPr>
      <w:r w:rsidRPr="00D72C92">
        <w:rPr>
          <w:rFonts w:ascii="Courier New" w:eastAsia="Times New Roman" w:hAnsi="Courier New" w:cs="Arial"/>
          <w:bCs/>
          <w:sz w:val="36"/>
        </w:rPr>
        <w:fldChar w:fldCharType="begin">
          <w:ffData>
            <w:name w:val="Check4"/>
            <w:enabled/>
            <w:calcOnExit w:val="0"/>
            <w:checkBox>
              <w:sizeAuto/>
              <w:default w:val="0"/>
            </w:checkBox>
          </w:ffData>
        </w:fldChar>
      </w:r>
      <w:bookmarkStart w:id="25" w:name="Check4"/>
      <w:r w:rsidRPr="00D72C92">
        <w:rPr>
          <w:rFonts w:ascii="Courier New" w:eastAsia="Times New Roman" w:hAnsi="Courier New" w:cs="Arial"/>
          <w:bCs/>
          <w:sz w:val="36"/>
        </w:rPr>
        <w:instrText xml:space="preserve"> FORMCHECKBOX </w:instrText>
      </w:r>
      <w:r w:rsidRPr="00D72C92">
        <w:rPr>
          <w:rFonts w:ascii="Courier New" w:eastAsia="Times New Roman" w:hAnsi="Courier New" w:cs="Arial"/>
          <w:bCs/>
          <w:sz w:val="36"/>
        </w:rPr>
      </w:r>
      <w:r w:rsidRPr="00D72C92">
        <w:rPr>
          <w:rFonts w:ascii="Courier New" w:eastAsia="Times New Roman" w:hAnsi="Courier New" w:cs="Arial"/>
          <w:bCs/>
          <w:sz w:val="36"/>
        </w:rPr>
        <w:fldChar w:fldCharType="end"/>
      </w:r>
      <w:bookmarkEnd w:id="25"/>
      <w:r w:rsidRPr="00D72C92">
        <w:rPr>
          <w:rFonts w:ascii="Arial" w:eastAsia="Times New Roman" w:hAnsi="Arial" w:cs="Arial"/>
          <w:bCs/>
        </w:rPr>
        <w:t>Personal Development</w:t>
      </w:r>
    </w:p>
    <w:p w:rsidR="00AF00DA" w:rsidRPr="00D72C92" w:rsidRDefault="00AF00DA"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Assess current knowledge, skills, and abilities to further develop them and apply them to new situations.</w:t>
      </w:r>
    </w:p>
    <w:p w:rsidR="00AF00DA" w:rsidRPr="00D72C92" w:rsidRDefault="00AF00DA"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Incorporate physical and emotional principles to make healthy lifestyle choices.</w:t>
      </w:r>
    </w:p>
    <w:p w:rsidR="00AF00DA" w:rsidRPr="00D72C92" w:rsidRDefault="00AF00DA" w:rsidP="00947378">
      <w:pPr>
        <w:numPr>
          <w:ilvl w:val="0"/>
          <w:numId w:val="12"/>
        </w:numPr>
        <w:spacing w:after="0" w:line="240" w:lineRule="auto"/>
        <w:jc w:val="left"/>
        <w:rPr>
          <w:rFonts w:ascii="Arial" w:eastAsia="Times New Roman" w:hAnsi="Arial" w:cs="Times New Roman"/>
          <w:sz w:val="20"/>
          <w:szCs w:val="20"/>
        </w:rPr>
      </w:pPr>
      <w:r w:rsidRPr="00D72C92">
        <w:rPr>
          <w:rFonts w:ascii="Arial" w:eastAsia="Times New Roman" w:hAnsi="Arial" w:cs="Times New Roman"/>
          <w:sz w:val="20"/>
          <w:szCs w:val="20"/>
        </w:rPr>
        <w:t>Make ethical personal and professional choices.</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7"/>
        </w:numPr>
        <w:autoSpaceDE w:val="0"/>
        <w:autoSpaceDN w:val="0"/>
        <w:adjustRightInd w:val="0"/>
        <w:spacing w:after="0" w:line="240" w:lineRule="auto"/>
        <w:ind w:left="360"/>
        <w:jc w:val="left"/>
        <w:rPr>
          <w:rFonts w:ascii="Arial" w:eastAsia="Times New Roman" w:hAnsi="Arial" w:cs="Arial"/>
          <w:b/>
          <w:bCs/>
        </w:rPr>
      </w:pPr>
      <w:r w:rsidRPr="00D72C92">
        <w:rPr>
          <w:rFonts w:ascii="Arial" w:eastAsia="Times New Roman" w:hAnsi="Arial" w:cs="Arial"/>
          <w:b/>
          <w:bCs/>
        </w:rPr>
        <w:t xml:space="preserve">Assessment Assignments and/ or Instruments: </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Which were used to assess the SLO(s)?</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AF00DA" w:rsidRPr="00D72C92" w:rsidTr="00153C21">
        <w:trPr>
          <w:trHeight w:val="2219"/>
        </w:trPr>
        <w:tc>
          <w:tcPr>
            <w:tcW w:w="5163" w:type="dxa"/>
          </w:tcPr>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t>x</w:t>
            </w:r>
            <w:r w:rsidRPr="00D72C92">
              <w:rPr>
                <w:rFonts w:ascii="Courier New" w:eastAsia="Times New Roman" w:hAnsi="Courier New" w:cs="Arial"/>
                <w:sz w:val="36"/>
              </w:rPr>
              <w:fldChar w:fldCharType="begin">
                <w:ffData>
                  <w:name w:val="Check5"/>
                  <w:enabled/>
                  <w:calcOnExit w:val="0"/>
                  <w:checkBox>
                    <w:sizeAuto/>
                    <w:default w:val="0"/>
                  </w:checkBox>
                </w:ffData>
              </w:fldChar>
            </w:r>
            <w:bookmarkStart w:id="26" w:name="Check5"/>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bookmarkEnd w:id="26"/>
            <w:r w:rsidRPr="00D72C92">
              <w:rPr>
                <w:rFonts w:ascii="Arial" w:eastAsia="Times New Roman" w:hAnsi="Arial" w:cs="Arial"/>
              </w:rPr>
              <w:t>Item analysis of exams, quizzes, problem sets, etc. (items linked to specific outcomes)</w:t>
            </w:r>
          </w:p>
          <w:p w:rsidR="00AF00DA" w:rsidRPr="00D72C92" w:rsidRDefault="00AF00DA" w:rsidP="00AF00DA">
            <w:pPr>
              <w:spacing w:after="0" w:line="240" w:lineRule="auto"/>
              <w:ind w:left="450"/>
              <w:jc w:val="left"/>
              <w:rPr>
                <w:rFonts w:ascii="Arial" w:eastAsia="Times New Roman" w:hAnsi="Arial" w:cs="Arial"/>
              </w:rPr>
            </w:pPr>
          </w:p>
          <w:p w:rsidR="00AF00DA" w:rsidRPr="00D72C92" w:rsidRDefault="00AF00DA" w:rsidP="00AF00DA">
            <w:pPr>
              <w:spacing w:after="0" w:line="240" w:lineRule="auto"/>
              <w:ind w:left="450" w:hanging="450"/>
              <w:jc w:val="left"/>
              <w:rPr>
                <w:rFonts w:ascii="Arial" w:eastAsia="Times New Roman" w:hAnsi="Arial" w:cs="Arial"/>
              </w:rPr>
            </w:pPr>
            <w:r w:rsidRPr="00D72C92">
              <w:rPr>
                <w:rFonts w:ascii="Courier New" w:eastAsia="Times New Roman" w:hAnsi="Courier New" w:cs="Arial"/>
                <w:sz w:val="36"/>
              </w:rPr>
              <w:t>x</w:t>
            </w:r>
            <w:r w:rsidRPr="00D72C92">
              <w:rPr>
                <w:rFonts w:ascii="Courier New" w:eastAsia="Times New Roman" w:hAnsi="Courier New" w:cs="Arial"/>
                <w:sz w:val="36"/>
              </w:rPr>
              <w:fldChar w:fldCharType="begin">
                <w:ffData>
                  <w:name w:val="Check5"/>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Assignments based on rubrics (essays/reports, projects, performances, presentations, etc.)</w:t>
            </w:r>
          </w:p>
          <w:p w:rsidR="00AF00DA" w:rsidRPr="00D72C92" w:rsidRDefault="00AF00DA" w:rsidP="00AF00DA">
            <w:pPr>
              <w:spacing w:after="0" w:line="240" w:lineRule="auto"/>
              <w:jc w:val="left"/>
              <w:rPr>
                <w:rFonts w:ascii="Arial" w:eastAsia="Times New Roman" w:hAnsi="Arial" w:cs="Arial"/>
              </w:rPr>
            </w:pPr>
          </w:p>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5"/>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Assignments based on checklists</w:t>
            </w:r>
          </w:p>
          <w:p w:rsidR="00AF00DA" w:rsidRPr="00D72C92" w:rsidRDefault="00AF00DA" w:rsidP="00AF00DA">
            <w:pPr>
              <w:spacing w:after="0" w:line="240" w:lineRule="auto"/>
              <w:jc w:val="left"/>
              <w:rPr>
                <w:rFonts w:ascii="Arial" w:eastAsia="Times New Roman" w:hAnsi="Arial" w:cs="Arial"/>
              </w:rPr>
            </w:pPr>
          </w:p>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t>x</w:t>
            </w:r>
            <w:r w:rsidRPr="00D72C92">
              <w:rPr>
                <w:rFonts w:ascii="Courier New" w:eastAsia="Times New Roman" w:hAnsi="Courier New" w:cs="Arial"/>
                <w:sz w:val="36"/>
              </w:rPr>
              <w:fldChar w:fldCharType="begin">
                <w:ffData>
                  <w:name w:val="Check5"/>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 xml:space="preserve">Direct observation of performances,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structured practice or drills, “practical” </w:t>
            </w:r>
          </w:p>
          <w:p w:rsidR="00AF00DA" w:rsidRPr="00D72C92" w:rsidRDefault="00AF00DA" w:rsidP="00AF00DA">
            <w:pPr>
              <w:spacing w:after="0" w:line="240" w:lineRule="auto"/>
              <w:jc w:val="left"/>
              <w:rPr>
                <w:rFonts w:ascii="Arial" w:eastAsia="Times New Roman" w:hAnsi="Arial" w:cs="Arial"/>
              </w:rPr>
            </w:pPr>
            <w:r w:rsidRPr="00D72C92">
              <w:rPr>
                <w:rFonts w:ascii="Arial" w:eastAsia="Times New Roman" w:hAnsi="Arial" w:cs="Arial"/>
              </w:rPr>
              <w:t xml:space="preserve">      exams, small group work, etc.</w:t>
            </w:r>
          </w:p>
          <w:p w:rsidR="00AF00DA" w:rsidRPr="00D72C92" w:rsidRDefault="00AF00DA" w:rsidP="00AF00DA">
            <w:pPr>
              <w:spacing w:after="0" w:line="240" w:lineRule="auto"/>
              <w:jc w:val="left"/>
              <w:rPr>
                <w:rFonts w:ascii="Arial" w:eastAsia="Times New Roman" w:hAnsi="Arial" w:cs="Arial"/>
              </w:rPr>
            </w:pPr>
          </w:p>
          <w:p w:rsidR="00AF00DA" w:rsidRPr="00D72C92" w:rsidRDefault="00AF00DA" w:rsidP="00AF00DA">
            <w:pPr>
              <w:spacing w:after="0" w:line="240" w:lineRule="auto"/>
              <w:jc w:val="left"/>
              <w:rPr>
                <w:rFonts w:ascii="Arial" w:eastAsia="Times New Roman" w:hAnsi="Arial" w:cs="Arial"/>
              </w:rPr>
            </w:pPr>
          </w:p>
          <w:p w:rsidR="00AF00DA" w:rsidRPr="00D72C92" w:rsidRDefault="00AF00DA" w:rsidP="00AF00DA">
            <w:pPr>
              <w:spacing w:after="0" w:line="240" w:lineRule="auto"/>
              <w:ind w:left="360"/>
              <w:jc w:val="left"/>
              <w:rPr>
                <w:rFonts w:ascii="Arial" w:eastAsia="Times New Roman" w:hAnsi="Arial" w:cs="Arial"/>
                <w:b/>
                <w:bCs/>
              </w:rPr>
            </w:pPr>
          </w:p>
        </w:tc>
        <w:tc>
          <w:tcPr>
            <w:tcW w:w="5399" w:type="dxa"/>
          </w:tcPr>
          <w:p w:rsidR="00AF00DA" w:rsidRPr="00D72C92" w:rsidRDefault="00AF00DA" w:rsidP="00AF00DA">
            <w:pPr>
              <w:spacing w:after="0" w:line="240" w:lineRule="auto"/>
              <w:ind w:left="450" w:hanging="450"/>
              <w:jc w:val="left"/>
              <w:rPr>
                <w:rFonts w:ascii="Arial" w:eastAsia="Times New Roman" w:hAnsi="Arial" w:cs="Arial"/>
              </w:rPr>
            </w:pPr>
            <w:r w:rsidRPr="00D72C92">
              <w:rPr>
                <w:rFonts w:ascii="Courier New" w:eastAsia="Times New Roman" w:hAnsi="Courier New" w:cs="Arial"/>
                <w:sz w:val="36"/>
              </w:rPr>
              <w:fldChar w:fldCharType="begin">
                <w:ffData>
                  <w:name w:val="Check6"/>
                  <w:enabled/>
                  <w:calcOnExit w:val="0"/>
                  <w:checkBox>
                    <w:sizeAuto/>
                    <w:default w:val="0"/>
                  </w:checkBox>
                </w:ffData>
              </w:fldChar>
            </w:r>
            <w:bookmarkStart w:id="27" w:name="Check6"/>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bookmarkEnd w:id="27"/>
            <w:r w:rsidRPr="00D72C92">
              <w:rPr>
                <w:rFonts w:ascii="Arial" w:eastAsia="Times New Roman" w:hAnsi="Arial" w:cs="Arial"/>
              </w:rPr>
              <w:t>Student self-assessments (e.g. reflective journals, surveys)</w:t>
            </w:r>
          </w:p>
          <w:p w:rsidR="00AF00DA" w:rsidRPr="00D72C92" w:rsidRDefault="00AF00DA" w:rsidP="00AF00DA">
            <w:pPr>
              <w:spacing w:after="0" w:line="240" w:lineRule="auto"/>
              <w:jc w:val="left"/>
              <w:rPr>
                <w:rFonts w:ascii="Courier New" w:eastAsia="Times New Roman" w:hAnsi="Courier New" w:cs="Arial"/>
                <w:sz w:val="36"/>
              </w:rPr>
            </w:pPr>
          </w:p>
          <w:p w:rsidR="00AF00DA" w:rsidRPr="00D72C92" w:rsidRDefault="00AF00DA" w:rsidP="00AF00DA">
            <w:pPr>
              <w:spacing w:after="0" w:line="240" w:lineRule="auto"/>
              <w:ind w:left="450" w:hanging="450"/>
              <w:jc w:val="left"/>
              <w:rPr>
                <w:rFonts w:ascii="Arial" w:eastAsia="Times New Roman" w:hAnsi="Arial" w:cs="Arial"/>
              </w:rPr>
            </w:pPr>
            <w:r w:rsidRPr="00D72C92">
              <w:rPr>
                <w:rFonts w:ascii="Courier New" w:eastAsia="Times New Roman" w:hAnsi="Courier New" w:cs="Arial"/>
                <w:sz w:val="36"/>
              </w:rPr>
              <w:fldChar w:fldCharType="begin">
                <w:ffData>
                  <w:name w:val="Check6"/>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Classroom Assessment Techniques (CATs, “clicker” mediated responses, etc.)</w:t>
            </w:r>
          </w:p>
          <w:p w:rsidR="00AF00DA" w:rsidRPr="00D72C92" w:rsidRDefault="00AF00DA" w:rsidP="00AF00DA">
            <w:pPr>
              <w:spacing w:after="0" w:line="240" w:lineRule="auto"/>
              <w:ind w:left="450" w:hanging="450"/>
              <w:jc w:val="left"/>
              <w:rPr>
                <w:rFonts w:ascii="Arial" w:eastAsia="Times New Roman" w:hAnsi="Arial" w:cs="Arial"/>
              </w:rPr>
            </w:pPr>
          </w:p>
          <w:p w:rsidR="00AF00DA" w:rsidRPr="00D72C92" w:rsidRDefault="00AF00DA" w:rsidP="00AF00DA">
            <w:pPr>
              <w:spacing w:after="0" w:line="240" w:lineRule="auto"/>
              <w:ind w:left="450" w:hanging="450"/>
              <w:jc w:val="left"/>
              <w:rPr>
                <w:rFonts w:ascii="Arial" w:eastAsia="Times New Roman" w:hAnsi="Arial" w:cs="Arial"/>
              </w:rPr>
            </w:pPr>
            <w:r w:rsidRPr="00D72C92">
              <w:rPr>
                <w:rFonts w:ascii="Courier New" w:eastAsia="Times New Roman" w:hAnsi="Courier New" w:cs="Arial"/>
                <w:sz w:val="36"/>
              </w:rPr>
              <w:t>x</w:t>
            </w:r>
            <w:r w:rsidRPr="00D72C92">
              <w:rPr>
                <w:rFonts w:ascii="Courier New" w:eastAsia="Times New Roman" w:hAnsi="Courier New" w:cs="Arial"/>
                <w:sz w:val="36"/>
              </w:rPr>
              <w:fldChar w:fldCharType="begin">
                <w:ffData>
                  <w:name w:val="Check6"/>
                  <w:enabled/>
                  <w:calcOnExit w:val="0"/>
                  <w:checkBox>
                    <w:sizeAuto/>
                    <w:default w:val="0"/>
                  </w:checkBox>
                </w:ffData>
              </w:fldChar>
            </w:r>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r w:rsidRPr="00D72C92">
              <w:rPr>
                <w:rFonts w:ascii="Arial" w:eastAsia="Times New Roman" w:hAnsi="Arial" w:cs="Arial"/>
              </w:rPr>
              <w:t>Capstone projects or final summative assessment (final exams, capstone projects, portfolios, etc.)</w:t>
            </w:r>
          </w:p>
          <w:p w:rsidR="00AF00DA" w:rsidRPr="00D72C92" w:rsidRDefault="00AF00DA" w:rsidP="00AF00DA">
            <w:pPr>
              <w:spacing w:after="0" w:line="240" w:lineRule="auto"/>
              <w:ind w:left="450" w:hanging="450"/>
              <w:jc w:val="left"/>
              <w:rPr>
                <w:rFonts w:ascii="Arial" w:eastAsia="Times New Roman" w:hAnsi="Arial" w:cs="Arial"/>
              </w:rPr>
            </w:pPr>
          </w:p>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7"/>
                  <w:enabled/>
                  <w:calcOnExit w:val="0"/>
                  <w:checkBox>
                    <w:sizeAuto/>
                    <w:default w:val="0"/>
                  </w:checkBox>
                </w:ffData>
              </w:fldChar>
            </w:r>
            <w:bookmarkStart w:id="28" w:name="Check7"/>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bookmarkEnd w:id="28"/>
            <w:r w:rsidRPr="00D72C92">
              <w:rPr>
                <w:rFonts w:ascii="Arial" w:eastAsia="Times New Roman" w:hAnsi="Arial" w:cs="Arial"/>
              </w:rPr>
              <w:t>Internal/External Data</w:t>
            </w:r>
          </w:p>
          <w:p w:rsidR="00AF00DA" w:rsidRPr="00D72C92" w:rsidRDefault="00AF00DA" w:rsidP="00AF00DA">
            <w:pPr>
              <w:spacing w:after="0" w:line="240" w:lineRule="auto"/>
              <w:jc w:val="left"/>
              <w:rPr>
                <w:rFonts w:ascii="Arial" w:eastAsia="Times New Roman" w:hAnsi="Arial" w:cs="Arial"/>
              </w:rPr>
            </w:pPr>
          </w:p>
          <w:p w:rsidR="00AF00DA" w:rsidRPr="00D72C92" w:rsidRDefault="00AF00DA" w:rsidP="00AF00DA">
            <w:pPr>
              <w:spacing w:after="0" w:line="240" w:lineRule="auto"/>
              <w:jc w:val="left"/>
              <w:rPr>
                <w:rFonts w:ascii="Arial" w:eastAsia="Times New Roman" w:hAnsi="Arial" w:cs="Arial"/>
              </w:rPr>
            </w:pPr>
            <w:r w:rsidRPr="00D72C92">
              <w:rPr>
                <w:rFonts w:ascii="Courier New" w:eastAsia="Times New Roman" w:hAnsi="Courier New" w:cs="Arial"/>
                <w:sz w:val="36"/>
              </w:rPr>
              <w:fldChar w:fldCharType="begin">
                <w:ffData>
                  <w:name w:val="Check8"/>
                  <w:enabled/>
                  <w:calcOnExit w:val="0"/>
                  <w:checkBox>
                    <w:sizeAuto/>
                    <w:default w:val="0"/>
                  </w:checkBox>
                </w:ffData>
              </w:fldChar>
            </w:r>
            <w:bookmarkStart w:id="29" w:name="Check8"/>
            <w:r w:rsidRPr="00D72C92">
              <w:rPr>
                <w:rFonts w:ascii="Courier New" w:eastAsia="Times New Roman" w:hAnsi="Courier New" w:cs="Arial"/>
                <w:sz w:val="36"/>
              </w:rPr>
              <w:instrText xml:space="preserve"> FORMCHECKBOX </w:instrText>
            </w:r>
            <w:r w:rsidRPr="00D72C92">
              <w:rPr>
                <w:rFonts w:ascii="Courier New" w:eastAsia="Times New Roman" w:hAnsi="Courier New" w:cs="Arial"/>
                <w:sz w:val="36"/>
              </w:rPr>
            </w:r>
            <w:r w:rsidRPr="00D72C92">
              <w:rPr>
                <w:rFonts w:ascii="Courier New" w:eastAsia="Times New Roman" w:hAnsi="Courier New" w:cs="Arial"/>
                <w:sz w:val="36"/>
              </w:rPr>
              <w:fldChar w:fldCharType="end"/>
            </w:r>
            <w:bookmarkEnd w:id="29"/>
            <w:r w:rsidRPr="00D72C92">
              <w:rPr>
                <w:rFonts w:ascii="Arial" w:eastAsia="Times New Roman" w:hAnsi="Arial" w:cs="Arial"/>
              </w:rPr>
              <w:t>Other (please describe)</w:t>
            </w:r>
            <w:r w:rsidRPr="00D72C92">
              <w:rPr>
                <w:rFonts w:ascii="Arial" w:eastAsia="Times New Roman" w:hAnsi="Arial" w:cs="Arial"/>
              </w:rPr>
              <w:fldChar w:fldCharType="begin">
                <w:ffData>
                  <w:name w:val="Text5"/>
                  <w:enabled/>
                  <w:calcOnExit w:val="0"/>
                  <w:textInput/>
                </w:ffData>
              </w:fldChar>
            </w:r>
            <w:bookmarkStart w:id="30" w:name="Text5"/>
            <w:r w:rsidRPr="00D72C92">
              <w:rPr>
                <w:rFonts w:ascii="Arial" w:eastAsia="Times New Roman" w:hAnsi="Arial" w:cs="Arial"/>
              </w:rPr>
              <w:instrText xml:space="preserve"> FORMTEXT </w:instrText>
            </w:r>
            <w:r w:rsidRPr="00D72C92">
              <w:rPr>
                <w:rFonts w:ascii="Arial" w:eastAsia="Times New Roman" w:hAnsi="Arial" w:cs="Arial"/>
              </w:rPr>
            </w:r>
            <w:r w:rsidRPr="00D72C92">
              <w:rPr>
                <w:rFonts w:ascii="Arial" w:eastAsia="Times New Roman" w:hAnsi="Arial" w:cs="Arial"/>
              </w:rPr>
              <w:fldChar w:fldCharType="separate"/>
            </w:r>
            <w:r w:rsidRPr="00D72C92">
              <w:rPr>
                <w:rFonts w:ascii="Arial" w:eastAsia="Times New Roman" w:hAnsi="Arial" w:cs="Arial"/>
                <w:noProof/>
              </w:rPr>
              <w:t> </w:t>
            </w:r>
            <w:r w:rsidRPr="00D72C92">
              <w:rPr>
                <w:rFonts w:ascii="Arial" w:eastAsia="Times New Roman" w:hAnsi="Arial" w:cs="Arial"/>
                <w:noProof/>
              </w:rPr>
              <w:t> </w:t>
            </w:r>
            <w:r w:rsidRPr="00D72C92">
              <w:rPr>
                <w:rFonts w:ascii="Arial" w:eastAsia="Times New Roman" w:hAnsi="Arial" w:cs="Arial"/>
                <w:noProof/>
              </w:rPr>
              <w:t> </w:t>
            </w:r>
            <w:r w:rsidRPr="00D72C92">
              <w:rPr>
                <w:rFonts w:ascii="Arial" w:eastAsia="Times New Roman" w:hAnsi="Arial" w:cs="Arial"/>
                <w:noProof/>
              </w:rPr>
              <w:t> </w:t>
            </w:r>
            <w:r w:rsidRPr="00D72C92">
              <w:rPr>
                <w:rFonts w:ascii="Arial" w:eastAsia="Times New Roman" w:hAnsi="Arial" w:cs="Arial"/>
                <w:noProof/>
              </w:rPr>
              <w:t> </w:t>
            </w:r>
            <w:r w:rsidRPr="00D72C92">
              <w:rPr>
                <w:rFonts w:ascii="Arial" w:eastAsia="Times New Roman" w:hAnsi="Arial" w:cs="Arial"/>
              </w:rPr>
              <w:fldChar w:fldCharType="end"/>
            </w:r>
            <w:bookmarkEnd w:id="30"/>
          </w:p>
          <w:p w:rsidR="00AF00DA" w:rsidRPr="00D72C92" w:rsidRDefault="00AF00DA" w:rsidP="00AF00DA">
            <w:pPr>
              <w:tabs>
                <w:tab w:val="num" w:pos="900"/>
              </w:tabs>
              <w:spacing w:after="0" w:line="240" w:lineRule="auto"/>
              <w:ind w:left="900" w:hanging="540"/>
              <w:jc w:val="left"/>
              <w:rPr>
                <w:rFonts w:ascii="Arial" w:eastAsia="Times New Roman" w:hAnsi="Arial" w:cs="Arial"/>
                <w:b/>
                <w:bCs/>
              </w:rPr>
            </w:pPr>
          </w:p>
        </w:tc>
      </w:tr>
    </w:tbl>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7"/>
        </w:numPr>
        <w:autoSpaceDE w:val="0"/>
        <w:autoSpaceDN w:val="0"/>
        <w:adjustRightInd w:val="0"/>
        <w:spacing w:after="0" w:line="240" w:lineRule="auto"/>
        <w:ind w:left="360"/>
        <w:jc w:val="left"/>
        <w:rPr>
          <w:rFonts w:ascii="Arial" w:eastAsia="Times New Roman" w:hAnsi="Arial" w:cs="Arial"/>
          <w:b/>
          <w:bCs/>
        </w:rPr>
      </w:pPr>
      <w:r w:rsidRPr="00D72C92">
        <w:rPr>
          <w:rFonts w:ascii="Arial" w:eastAsia="Times New Roman" w:hAnsi="Arial" w:cs="Arial"/>
          <w:b/>
          <w:bCs/>
        </w:rPr>
        <w:t xml:space="preserve">Please attach any instruments used for assessment (rubrics, checklists, surveys, etc.). </w:t>
      </w:r>
      <w:r w:rsidRPr="00D72C92">
        <w:rPr>
          <w:rFonts w:ascii="Arial" w:eastAsia="Times New Roman" w:hAnsi="Arial" w:cs="Arial"/>
          <w:bCs/>
        </w:rPr>
        <w:t>(See ESL 266-level course assessments)</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7"/>
        </w:numPr>
        <w:autoSpaceDE w:val="0"/>
        <w:autoSpaceDN w:val="0"/>
        <w:adjustRightInd w:val="0"/>
        <w:spacing w:after="0" w:line="240" w:lineRule="auto"/>
        <w:ind w:left="360"/>
        <w:jc w:val="left"/>
        <w:rPr>
          <w:rFonts w:ascii="Arial" w:eastAsia="Times New Roman" w:hAnsi="Arial" w:cs="Arial"/>
          <w:b/>
          <w:bCs/>
        </w:rPr>
      </w:pPr>
      <w:r w:rsidRPr="00D72C92">
        <w:rPr>
          <w:rFonts w:ascii="Arial" w:eastAsia="Times New Roman" w:hAnsi="Arial" w:cs="Arial"/>
          <w:b/>
          <w:bCs/>
        </w:rPr>
        <w:t>What is your expected level of achievement for measuring success?</w:t>
      </w:r>
    </w:p>
    <w:p w:rsidR="00AF00DA" w:rsidRPr="00D72C92" w:rsidRDefault="00AF00DA" w:rsidP="00AF00DA">
      <w:pPr>
        <w:spacing w:after="0" w:line="240" w:lineRule="auto"/>
        <w:ind w:left="720"/>
        <w:contextualSpacing/>
        <w:jc w:val="left"/>
        <w:rPr>
          <w:rFonts w:ascii="Arial" w:eastAsia="Times New Roman" w:hAnsi="Arial" w:cs="Arial"/>
          <w:b/>
          <w:bCs/>
        </w:rPr>
      </w:pPr>
    </w:p>
    <w:p w:rsidR="00AF00DA" w:rsidRPr="00D72C92" w:rsidRDefault="00AF00DA" w:rsidP="00AF00DA">
      <w:pPr>
        <w:autoSpaceDE w:val="0"/>
        <w:autoSpaceDN w:val="0"/>
        <w:adjustRightInd w:val="0"/>
        <w:spacing w:after="0" w:line="240" w:lineRule="auto"/>
        <w:ind w:left="360"/>
        <w:jc w:val="left"/>
        <w:rPr>
          <w:rFonts w:ascii="Arial" w:eastAsia="Times New Roman" w:hAnsi="Arial" w:cs="Arial"/>
          <w:b/>
          <w:bCs/>
        </w:rPr>
      </w:pPr>
      <w:r w:rsidRPr="00D72C92">
        <w:rPr>
          <w:rFonts w:ascii="Arial" w:eastAsia="Times New Roman" w:hAnsi="Arial" w:cs="Arial"/>
          <w:b/>
          <w:bCs/>
        </w:rPr>
        <w:t>70%</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947378">
      <w:pPr>
        <w:numPr>
          <w:ilvl w:val="0"/>
          <w:numId w:val="7"/>
        </w:numPr>
        <w:autoSpaceDE w:val="0"/>
        <w:autoSpaceDN w:val="0"/>
        <w:adjustRightInd w:val="0"/>
        <w:spacing w:after="0" w:line="240" w:lineRule="auto"/>
        <w:ind w:left="360"/>
        <w:jc w:val="left"/>
        <w:rPr>
          <w:rFonts w:ascii="Arial" w:eastAsia="Times New Roman" w:hAnsi="Arial" w:cs="Arial"/>
          <w:b/>
          <w:bCs/>
        </w:rPr>
      </w:pPr>
      <w:r w:rsidRPr="00D72C92">
        <w:rPr>
          <w:rFonts w:ascii="Arial" w:eastAsia="Times New Roman" w:hAnsi="Arial" w:cs="Arial"/>
          <w:b/>
          <w:bCs/>
        </w:rPr>
        <w:t>Assessment Results:</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What did members of your program learn from the assessment of the outcome(s)? Did the assessment work, and if not, what needs to be revised?</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      </w:t>
      </w:r>
      <w:r w:rsidRPr="00D72C92">
        <w:rPr>
          <w:rFonts w:ascii="Arial" w:eastAsia="Times New Roman" w:hAnsi="Arial" w:cs="Arial"/>
          <w:bCs/>
        </w:rPr>
        <w:tab/>
        <w:t>Reading: Faculty has been concerned that the assessment does not reflect the authentic reading task. Adjustments in test administration have been in response.</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ab/>
        <w:t>Grammar: Early assessment tool did not reflect well the materials covered. Now the instrument is better replicates course materials.</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ab/>
        <w:t>Writing: Rubrics have been developed that are now used in all sections. Prior to the rubrics, instructor used individually developed assessment.</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ab/>
        <w:t xml:space="preserve">Listen/Speaking: Common rubrics for speaking have been created and used across sections. A common listening test is also used. </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Adjunct faculty have been trained on the use of assessment tool and reporting for SLO results.</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947378">
      <w:pPr>
        <w:numPr>
          <w:ilvl w:val="0"/>
          <w:numId w:val="7"/>
        </w:numPr>
        <w:autoSpaceDE w:val="0"/>
        <w:autoSpaceDN w:val="0"/>
        <w:adjustRightInd w:val="0"/>
        <w:spacing w:after="0" w:line="240" w:lineRule="auto"/>
        <w:ind w:left="360"/>
        <w:jc w:val="left"/>
        <w:rPr>
          <w:rFonts w:ascii="Arial" w:eastAsia="Times New Roman" w:hAnsi="Arial" w:cs="Arial"/>
          <w:b/>
          <w:bCs/>
        </w:rPr>
      </w:pPr>
      <w:r w:rsidRPr="00D72C92">
        <w:rPr>
          <w:rFonts w:ascii="Arial" w:eastAsia="Times New Roman" w:hAnsi="Arial" w:cs="Arial"/>
          <w:b/>
          <w:bCs/>
        </w:rPr>
        <w:t>Action Plan:</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r w:rsidRPr="00D72C92">
        <w:rPr>
          <w:rFonts w:ascii="Arial" w:eastAsia="Times New Roman" w:hAnsi="Arial" w:cs="Arial"/>
          <w:bCs/>
        </w:rPr>
        <w:t xml:space="preserve">Based on the assessment results, what changes, if any, are planned to increase student success? When will they be implemented? Please check any appropriate boxes and </w:t>
      </w:r>
      <w:r w:rsidRPr="00D72C92">
        <w:rPr>
          <w:rFonts w:ascii="Arial" w:eastAsia="Times New Roman" w:hAnsi="Arial" w:cs="Arial"/>
          <w:bCs/>
          <w:i/>
        </w:rPr>
        <w:t>provide a brief description with a timeline for changes</w:t>
      </w:r>
      <w:r w:rsidRPr="00D72C92">
        <w:rPr>
          <w:rFonts w:ascii="Arial" w:eastAsia="Times New Roman" w:hAnsi="Arial" w:cs="Arial"/>
          <w:bCs/>
        </w:rPr>
        <w:t xml:space="preserve">. </w:t>
      </w:r>
    </w:p>
    <w:p w:rsidR="00AF00DA" w:rsidRPr="00D72C92" w:rsidRDefault="00AF00DA" w:rsidP="00AF00DA">
      <w:pPr>
        <w:autoSpaceDE w:val="0"/>
        <w:autoSpaceDN w:val="0"/>
        <w:adjustRightInd w:val="0"/>
        <w:spacing w:after="0" w:line="240" w:lineRule="auto"/>
        <w:jc w:val="left"/>
        <w:rPr>
          <w:rFonts w:ascii="Arial" w:eastAsia="Times New Roman" w:hAnsi="Arial" w:cs="Arial"/>
          <w:bCs/>
        </w:rPr>
      </w:pPr>
    </w:p>
    <w:p w:rsidR="00AF00DA" w:rsidRPr="00D72C92" w:rsidRDefault="00AF00DA" w:rsidP="00AF00DA">
      <w:pPr>
        <w:spacing w:after="180" w:line="240" w:lineRule="auto"/>
        <w:ind w:left="360"/>
        <w:jc w:val="left"/>
        <w:rPr>
          <w:rFonts w:ascii="Arial" w:eastAsia="Times New Roman" w:hAnsi="Arial" w:cs="Arial"/>
          <w:bCs/>
        </w:rPr>
      </w:pPr>
      <w:r w:rsidRPr="00D72C92">
        <w:rPr>
          <w:rFonts w:ascii="Courier New" w:eastAsia="Times New Roman" w:hAnsi="Courier New" w:cs="Arial"/>
          <w:bCs/>
          <w:sz w:val="36"/>
          <w:szCs w:val="36"/>
        </w:rPr>
        <w:t>x</w:t>
      </w:r>
      <w:r w:rsidRPr="00D72C92">
        <w:rPr>
          <w:rFonts w:ascii="Courier New" w:eastAsia="Times New Roman" w:hAnsi="Courier New" w:cs="Arial"/>
          <w:bCs/>
          <w:sz w:val="36"/>
          <w:szCs w:val="36"/>
        </w:rPr>
        <w:fldChar w:fldCharType="begin">
          <w:ffData>
            <w:name w:val="Check9"/>
            <w:enabled/>
            <w:calcOnExit w:val="0"/>
            <w:checkBox>
              <w:sizeAuto/>
              <w:default w:val="0"/>
            </w:checkBox>
          </w:ffData>
        </w:fldChar>
      </w:r>
      <w:bookmarkStart w:id="31" w:name="Check9"/>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31"/>
      <w:r w:rsidRPr="00D72C92">
        <w:rPr>
          <w:rFonts w:ascii="Arial" w:eastAsia="Times New Roman" w:hAnsi="Arial" w:cs="Arial"/>
          <w:bCs/>
        </w:rPr>
        <w:t>Results are positive—no changes to be made</w:t>
      </w:r>
    </w:p>
    <w:p w:rsidR="00AF00DA" w:rsidRPr="00D72C92" w:rsidRDefault="00AF00DA" w:rsidP="00AF00DA">
      <w:pPr>
        <w:spacing w:after="180" w:line="240" w:lineRule="auto"/>
        <w:ind w:left="36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0"/>
            <w:enabled/>
            <w:calcOnExit w:val="0"/>
            <w:checkBox>
              <w:sizeAuto/>
              <w:default w:val="0"/>
            </w:checkBox>
          </w:ffData>
        </w:fldChar>
      </w:r>
      <w:bookmarkStart w:id="32" w:name="Check10"/>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32"/>
      <w:r w:rsidRPr="00D72C92">
        <w:rPr>
          <w:rFonts w:ascii="Arial" w:eastAsia="Times New Roman" w:hAnsi="Arial" w:cs="Arial"/>
        </w:rPr>
        <w:t>Conduct further assessment related to the issue and outcome</w:t>
      </w:r>
    </w:p>
    <w:p w:rsidR="00AF00DA" w:rsidRPr="00D72C92" w:rsidRDefault="00AF00DA" w:rsidP="00AF00DA">
      <w:pPr>
        <w:spacing w:after="0" w:line="240" w:lineRule="auto"/>
        <w:ind w:left="36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1"/>
            <w:enabled/>
            <w:calcOnExit w:val="0"/>
            <w:checkBox>
              <w:sizeAuto/>
              <w:default w:val="0"/>
            </w:checkBox>
          </w:ffData>
        </w:fldChar>
      </w:r>
      <w:bookmarkStart w:id="33" w:name="Check11"/>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33"/>
      <w:r w:rsidRPr="00D72C92">
        <w:rPr>
          <w:rFonts w:ascii="Arial" w:eastAsia="Times New Roman" w:hAnsi="Arial" w:cs="Arial"/>
          <w:bCs/>
        </w:rPr>
        <w:t xml:space="preserve">Use new or revised resources or services (e.g., mode of communication, </w:t>
      </w:r>
    </w:p>
    <w:p w:rsidR="00AF00DA" w:rsidRPr="00D72C92" w:rsidRDefault="00AF00DA" w:rsidP="00AF00DA">
      <w:pPr>
        <w:spacing w:after="0" w:line="240" w:lineRule="auto"/>
        <w:ind w:left="360"/>
        <w:jc w:val="left"/>
        <w:rPr>
          <w:rFonts w:ascii="Arial" w:eastAsia="Times New Roman" w:hAnsi="Arial" w:cs="Arial"/>
          <w:bCs/>
        </w:rPr>
      </w:pPr>
      <w:r w:rsidRPr="00D72C92">
        <w:rPr>
          <w:rFonts w:ascii="Arial" w:eastAsia="Times New Roman" w:hAnsi="Arial" w:cs="Arial"/>
          <w:bCs/>
        </w:rPr>
        <w:t xml:space="preserve">      additional workshops, etc.) </w:t>
      </w:r>
    </w:p>
    <w:p w:rsidR="00AF00DA" w:rsidRPr="00D72C92" w:rsidRDefault="00AF00DA" w:rsidP="00AF00DA">
      <w:pPr>
        <w:spacing w:after="0" w:line="240" w:lineRule="auto"/>
        <w:ind w:left="360"/>
        <w:jc w:val="left"/>
        <w:rPr>
          <w:rFonts w:ascii="Arial" w:eastAsia="Times New Roman" w:hAnsi="Arial" w:cs="Arial"/>
          <w:bCs/>
        </w:rPr>
      </w:pPr>
    </w:p>
    <w:p w:rsidR="00AF00DA" w:rsidRPr="00D72C92" w:rsidRDefault="00AF00DA" w:rsidP="00AF00DA">
      <w:pPr>
        <w:spacing w:after="180" w:line="240" w:lineRule="auto"/>
        <w:ind w:left="36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2"/>
            <w:enabled/>
            <w:calcOnExit w:val="0"/>
            <w:checkBox>
              <w:sizeAuto/>
              <w:default w:val="0"/>
            </w:checkBox>
          </w:ffData>
        </w:fldChar>
      </w:r>
      <w:bookmarkStart w:id="34" w:name="Check12"/>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34"/>
      <w:r w:rsidRPr="00D72C92">
        <w:rPr>
          <w:rFonts w:ascii="Arial" w:eastAsia="Times New Roman" w:hAnsi="Arial" w:cs="Arial"/>
          <w:bCs/>
        </w:rPr>
        <w:t>Develop new methods of evaluating student learning</w:t>
      </w:r>
    </w:p>
    <w:p w:rsidR="00AF00DA" w:rsidRPr="00D72C92" w:rsidRDefault="00AF00DA" w:rsidP="00AF00DA">
      <w:pPr>
        <w:spacing w:after="0" w:line="240" w:lineRule="auto"/>
        <w:ind w:left="36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3"/>
            <w:enabled/>
            <w:calcOnExit w:val="0"/>
            <w:checkBox>
              <w:sizeAuto/>
              <w:default w:val="0"/>
            </w:checkBox>
          </w:ffData>
        </w:fldChar>
      </w:r>
      <w:bookmarkStart w:id="35" w:name="Check13"/>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35"/>
      <w:r w:rsidRPr="00D72C92">
        <w:rPr>
          <w:rFonts w:ascii="Arial" w:eastAsia="Times New Roman" w:hAnsi="Arial" w:cs="Arial"/>
          <w:bCs/>
        </w:rPr>
        <w:t xml:space="preserve">Plan purchase of new equipment or supplies needed for modified student </w:t>
      </w:r>
    </w:p>
    <w:p w:rsidR="00AF00DA" w:rsidRPr="00D72C92" w:rsidRDefault="00AF00DA" w:rsidP="00AF00DA">
      <w:pPr>
        <w:spacing w:after="0" w:line="240" w:lineRule="auto"/>
        <w:ind w:left="360"/>
        <w:jc w:val="left"/>
        <w:rPr>
          <w:rFonts w:ascii="Arial" w:eastAsia="Times New Roman" w:hAnsi="Arial" w:cs="Arial"/>
          <w:bCs/>
        </w:rPr>
      </w:pPr>
      <w:r w:rsidRPr="00D72C92">
        <w:rPr>
          <w:rFonts w:ascii="Arial" w:eastAsia="Times New Roman" w:hAnsi="Arial" w:cs="Arial"/>
          <w:bCs/>
        </w:rPr>
        <w:t xml:space="preserve">      activities</w:t>
      </w:r>
    </w:p>
    <w:p w:rsidR="00AF00DA" w:rsidRPr="00D72C92" w:rsidRDefault="00AF00DA" w:rsidP="00AF00DA">
      <w:pPr>
        <w:spacing w:after="0" w:line="240" w:lineRule="auto"/>
        <w:ind w:left="360"/>
        <w:jc w:val="left"/>
        <w:rPr>
          <w:rFonts w:ascii="Arial" w:eastAsia="Times New Roman" w:hAnsi="Arial" w:cs="Arial"/>
          <w:bCs/>
        </w:rPr>
      </w:pPr>
    </w:p>
    <w:p w:rsidR="00AF00DA" w:rsidRPr="00D72C92" w:rsidRDefault="00AF00DA" w:rsidP="00AF00DA">
      <w:pPr>
        <w:spacing w:after="100" w:afterAutospacing="1" w:line="240" w:lineRule="auto"/>
        <w:ind w:left="36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4"/>
            <w:enabled/>
            <w:calcOnExit w:val="0"/>
            <w:checkBox>
              <w:sizeAuto/>
              <w:default w:val="0"/>
            </w:checkBox>
          </w:ffData>
        </w:fldChar>
      </w:r>
      <w:bookmarkStart w:id="36" w:name="Check14"/>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36"/>
      <w:r w:rsidRPr="00D72C92">
        <w:rPr>
          <w:rFonts w:ascii="Arial" w:eastAsia="Times New Roman" w:hAnsi="Arial" w:cs="Arial"/>
          <w:bCs/>
        </w:rPr>
        <w:t xml:space="preserve">Make changes in staffing plans (e.g., modified job descriptions, requests for new </w:t>
      </w:r>
    </w:p>
    <w:p w:rsidR="00AF00DA" w:rsidRPr="00D72C92" w:rsidRDefault="00AF00DA" w:rsidP="00AF00DA">
      <w:pPr>
        <w:spacing w:after="100" w:afterAutospacing="1" w:line="240" w:lineRule="auto"/>
        <w:ind w:left="360"/>
        <w:jc w:val="left"/>
        <w:rPr>
          <w:rFonts w:ascii="Arial" w:eastAsia="Times New Roman" w:hAnsi="Arial" w:cs="Arial"/>
          <w:bCs/>
        </w:rPr>
      </w:pPr>
      <w:r w:rsidRPr="00D72C92">
        <w:rPr>
          <w:rFonts w:ascii="Arial" w:eastAsia="Times New Roman" w:hAnsi="Arial" w:cs="Arial"/>
          <w:bCs/>
        </w:rPr>
        <w:t xml:space="preserve">      positions, etc.)</w:t>
      </w:r>
    </w:p>
    <w:p w:rsidR="00AF00DA" w:rsidRPr="00D72C92" w:rsidRDefault="00AF00DA" w:rsidP="00AF00DA">
      <w:pPr>
        <w:spacing w:after="180" w:line="240" w:lineRule="auto"/>
        <w:ind w:left="36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5"/>
            <w:enabled/>
            <w:calcOnExit w:val="0"/>
            <w:checkBox>
              <w:sizeAuto/>
              <w:default w:val="0"/>
            </w:checkBox>
          </w:ffData>
        </w:fldChar>
      </w:r>
      <w:bookmarkStart w:id="37" w:name="Check15"/>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37"/>
      <w:r w:rsidRPr="00D72C92">
        <w:rPr>
          <w:rFonts w:ascii="Arial" w:eastAsia="Times New Roman" w:hAnsi="Arial" w:cs="Arial"/>
          <w:bCs/>
        </w:rPr>
        <w:t>Engage in professional development about best practices for this type of activity</w:t>
      </w:r>
    </w:p>
    <w:p w:rsidR="00AF00DA" w:rsidRPr="00D72C92" w:rsidRDefault="00AF00DA" w:rsidP="00AF00DA">
      <w:pPr>
        <w:spacing w:after="180" w:line="240" w:lineRule="auto"/>
        <w:ind w:left="360"/>
        <w:jc w:val="left"/>
        <w:rPr>
          <w:rFonts w:ascii="Arial" w:eastAsia="Times New Roman" w:hAnsi="Arial" w:cs="Arial"/>
          <w:bCs/>
        </w:rPr>
      </w:pPr>
      <w:r w:rsidRPr="00D72C92">
        <w:rPr>
          <w:rFonts w:ascii="Courier New" w:eastAsia="Times New Roman" w:hAnsi="Courier New" w:cs="Arial"/>
          <w:bCs/>
          <w:sz w:val="36"/>
          <w:szCs w:val="36"/>
        </w:rPr>
        <w:fldChar w:fldCharType="begin">
          <w:ffData>
            <w:name w:val="Check16"/>
            <w:enabled/>
            <w:calcOnExit w:val="0"/>
            <w:checkBox>
              <w:sizeAuto/>
              <w:default w:val="0"/>
            </w:checkBox>
          </w:ffData>
        </w:fldChar>
      </w:r>
      <w:bookmarkStart w:id="38" w:name="Check16"/>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38"/>
      <w:r w:rsidRPr="00D72C92">
        <w:rPr>
          <w:rFonts w:ascii="Arial" w:eastAsia="Times New Roman" w:hAnsi="Arial" w:cs="Arial"/>
        </w:rPr>
        <w:t>Unable to determine what should be done</w:t>
      </w:r>
    </w:p>
    <w:p w:rsidR="00AF00DA" w:rsidRPr="00D72C92" w:rsidRDefault="00AF00DA" w:rsidP="00AF00DA">
      <w:pPr>
        <w:spacing w:after="180" w:line="240" w:lineRule="auto"/>
        <w:ind w:left="360"/>
        <w:jc w:val="left"/>
        <w:rPr>
          <w:rFonts w:ascii="Arial" w:eastAsia="Times New Roman" w:hAnsi="Arial" w:cs="Arial"/>
          <w:bCs/>
        </w:rPr>
      </w:pPr>
      <w:r w:rsidRPr="00D72C92">
        <w:rPr>
          <w:rFonts w:ascii="Courier New" w:eastAsia="Times New Roman" w:hAnsi="Courier New" w:cs="Arial"/>
          <w:bCs/>
          <w:sz w:val="36"/>
          <w:szCs w:val="36"/>
        </w:rPr>
        <w:t>x</w:t>
      </w:r>
      <w:r w:rsidRPr="00D72C92">
        <w:rPr>
          <w:rFonts w:ascii="Courier New" w:eastAsia="Times New Roman" w:hAnsi="Courier New" w:cs="Arial"/>
          <w:bCs/>
          <w:sz w:val="36"/>
          <w:szCs w:val="36"/>
        </w:rPr>
        <w:fldChar w:fldCharType="begin">
          <w:ffData>
            <w:name w:val="Check17"/>
            <w:enabled/>
            <w:calcOnExit w:val="0"/>
            <w:checkBox>
              <w:sizeAuto/>
              <w:default w:val="0"/>
            </w:checkBox>
          </w:ffData>
        </w:fldChar>
      </w:r>
      <w:bookmarkStart w:id="39" w:name="Check17"/>
      <w:r w:rsidRPr="00D72C92">
        <w:rPr>
          <w:rFonts w:ascii="Courier New" w:eastAsia="Times New Roman" w:hAnsi="Courier New" w:cs="Arial"/>
          <w:bCs/>
          <w:sz w:val="36"/>
          <w:szCs w:val="36"/>
        </w:rPr>
        <w:instrText xml:space="preserve"> FORMCHECKBOX </w:instrText>
      </w:r>
      <w:r w:rsidRPr="00D72C92">
        <w:rPr>
          <w:rFonts w:ascii="Courier New" w:eastAsia="Times New Roman" w:hAnsi="Courier New" w:cs="Arial"/>
          <w:bCs/>
          <w:sz w:val="36"/>
          <w:szCs w:val="36"/>
        </w:rPr>
      </w:r>
      <w:r w:rsidRPr="00D72C92">
        <w:rPr>
          <w:rFonts w:ascii="Courier New" w:eastAsia="Times New Roman" w:hAnsi="Courier New" w:cs="Arial"/>
          <w:bCs/>
          <w:sz w:val="36"/>
          <w:szCs w:val="36"/>
        </w:rPr>
        <w:fldChar w:fldCharType="end"/>
      </w:r>
      <w:bookmarkEnd w:id="39"/>
      <w:r w:rsidRPr="00D72C92">
        <w:rPr>
          <w:rFonts w:ascii="Arial" w:eastAsia="Times New Roman" w:hAnsi="Arial" w:cs="Arial"/>
          <w:bCs/>
        </w:rPr>
        <w:t>Other: Two higher level courses in reading (ESL 226R) and writing (ESL225W) have been taught since spring 2012. Using the SLOs for these courses as program outcomes will be considered during program review.</w:t>
      </w:r>
    </w:p>
    <w:p w:rsidR="00AF00DA" w:rsidRPr="00D72C92" w:rsidRDefault="00AF00DA" w:rsidP="00AF00DA">
      <w:pPr>
        <w:autoSpaceDE w:val="0"/>
        <w:autoSpaceDN w:val="0"/>
        <w:adjustRightInd w:val="0"/>
        <w:spacing w:after="0" w:line="240" w:lineRule="auto"/>
        <w:jc w:val="left"/>
        <w:rPr>
          <w:rFonts w:ascii="Arial" w:eastAsia="Times New Roman" w:hAnsi="Arial" w:cs="Arial"/>
          <w:b/>
          <w:bCs/>
        </w:rPr>
      </w:pPr>
    </w:p>
    <w:p w:rsidR="00AF00DA" w:rsidRPr="00D72C92" w:rsidRDefault="00AF00DA" w:rsidP="00AF00DA">
      <w:pPr>
        <w:spacing w:after="0" w:line="240" w:lineRule="auto"/>
        <w:jc w:val="left"/>
        <w:rPr>
          <w:rFonts w:ascii="Arial" w:eastAsia="Times New Roman" w:hAnsi="Arial" w:cs="Arial"/>
          <w:bCs/>
          <w:i/>
        </w:rPr>
      </w:pPr>
      <w:r w:rsidRPr="00D72C92">
        <w:rPr>
          <w:rFonts w:ascii="Arial" w:eastAsia="Times New Roman" w:hAnsi="Arial" w:cs="Arial"/>
          <w:bCs/>
          <w:i/>
        </w:rPr>
        <w:t>Provide a brief description with a timeline for changes:</w:t>
      </w:r>
    </w:p>
    <w:p w:rsidR="00AF00DA" w:rsidRPr="00D72C92" w:rsidRDefault="00AF00DA" w:rsidP="00AF00DA">
      <w:pPr>
        <w:spacing w:after="0" w:line="240" w:lineRule="auto"/>
        <w:ind w:firstLine="720"/>
        <w:jc w:val="left"/>
        <w:rPr>
          <w:rFonts w:ascii="Arial" w:eastAsia="Times New Roman" w:hAnsi="Arial" w:cs="Times New Roman"/>
          <w:szCs w:val="20"/>
        </w:rPr>
      </w:pPr>
      <w:r w:rsidRPr="00D72C92">
        <w:rPr>
          <w:rFonts w:ascii="Arial" w:eastAsia="Times New Roman" w:hAnsi="Arial" w:cs="Arial"/>
          <w:bCs/>
        </w:rPr>
        <w:fldChar w:fldCharType="begin">
          <w:ffData>
            <w:name w:val="Text8"/>
            <w:enabled/>
            <w:calcOnExit w:val="0"/>
            <w:textInput/>
          </w:ffData>
        </w:fldChar>
      </w:r>
      <w:r w:rsidRPr="00D72C92">
        <w:rPr>
          <w:rFonts w:ascii="Arial" w:eastAsia="Times New Roman" w:hAnsi="Arial" w:cs="Arial"/>
          <w:bCs/>
        </w:rPr>
        <w:instrText xml:space="preserve"> FORMTEXT </w:instrText>
      </w:r>
      <w:r w:rsidRPr="00D72C92">
        <w:rPr>
          <w:rFonts w:ascii="Arial" w:eastAsia="Times New Roman" w:hAnsi="Arial" w:cs="Arial"/>
          <w:bCs/>
        </w:rPr>
      </w:r>
      <w:r w:rsidRPr="00D72C92">
        <w:rPr>
          <w:rFonts w:ascii="Arial" w:eastAsia="Times New Roman" w:hAnsi="Arial" w:cs="Arial"/>
          <w:bCs/>
        </w:rPr>
        <w:fldChar w:fldCharType="separate"/>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noProof/>
        </w:rPr>
        <w:t> </w:t>
      </w:r>
      <w:r w:rsidRPr="00D72C92">
        <w:rPr>
          <w:rFonts w:ascii="Arial" w:eastAsia="Times New Roman" w:hAnsi="Arial" w:cs="Arial"/>
          <w:bCs/>
        </w:rPr>
        <w:fldChar w:fldCharType="end"/>
      </w:r>
      <w:r w:rsidRPr="00D72C92">
        <w:rPr>
          <w:rFonts w:cs="Times New Roman"/>
        </w:rPr>
        <w:br w:type="page"/>
      </w:r>
    </w:p>
    <w:p w:rsidR="00D50494" w:rsidRPr="00974C43" w:rsidRDefault="00D50494" w:rsidP="00D50494">
      <w:pPr>
        <w:pStyle w:val="Heading3"/>
        <w:jc w:val="center"/>
        <w:rPr>
          <w:highlight w:val="yellow"/>
        </w:rPr>
      </w:pPr>
      <w:bookmarkStart w:id="40" w:name="_Toc346290086"/>
      <w:r w:rsidRPr="00974C43">
        <w:rPr>
          <w:highlight w:val="yellow"/>
        </w:rPr>
        <w:t>Appendix B: ESL Program Review Action Plan</w:t>
      </w:r>
    </w:p>
    <w:p w:rsidR="00D50494" w:rsidRPr="00974C43" w:rsidRDefault="00D50494" w:rsidP="00D50494">
      <w:pPr>
        <w:spacing w:after="0" w:line="240" w:lineRule="auto"/>
        <w:jc w:val="left"/>
        <w:rPr>
          <w:rFonts w:ascii="Calibri" w:eastAsia="Calibri" w:hAnsi="Calibri" w:cs="Times New Roman"/>
          <w:sz w:val="22"/>
          <w:szCs w:val="22"/>
          <w:highlight w:val="yellow"/>
        </w:rPr>
      </w:pPr>
    </w:p>
    <w:p w:rsidR="00D50494" w:rsidRPr="00144A28" w:rsidRDefault="00D50494" w:rsidP="00D50494">
      <w:pPr>
        <w:spacing w:after="0" w:line="240" w:lineRule="auto"/>
        <w:jc w:val="left"/>
        <w:rPr>
          <w:rFonts w:ascii="Calibri" w:eastAsia="Calibri" w:hAnsi="Calibri" w:cs="Times New Roman"/>
          <w:b/>
          <w:highlight w:val="yellow"/>
        </w:rPr>
      </w:pPr>
      <w:r w:rsidRPr="00144A28">
        <w:rPr>
          <w:rFonts w:ascii="Calibri" w:eastAsia="Calibri" w:hAnsi="Calibri" w:cs="Times New Roman"/>
          <w:b/>
          <w:highlight w:val="yellow"/>
        </w:rPr>
        <w:t xml:space="preserve">Background </w:t>
      </w:r>
    </w:p>
    <w:p w:rsidR="00D50494" w:rsidRPr="00144A28" w:rsidRDefault="00D50494" w:rsidP="00D50494">
      <w:pPr>
        <w:spacing w:after="0" w:line="240" w:lineRule="auto"/>
        <w:jc w:val="left"/>
        <w:rPr>
          <w:rFonts w:ascii="Calibri" w:eastAsia="Calibri" w:hAnsi="Calibri" w:cs="Times New Roman"/>
          <w:b/>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The ESL Program Revi</w:t>
      </w:r>
      <w:r w:rsidR="00144A28">
        <w:rPr>
          <w:rFonts w:ascii="Calibri" w:eastAsia="Calibri" w:hAnsi="Calibri" w:cs="Times New Roman"/>
          <w:highlight w:val="yellow"/>
        </w:rPr>
        <w:t>ew Self-Study for the 2007–</w:t>
      </w:r>
      <w:r w:rsidRPr="00144A28">
        <w:rPr>
          <w:rFonts w:ascii="Calibri" w:eastAsia="Calibri" w:hAnsi="Calibri" w:cs="Times New Roman"/>
          <w:highlight w:val="yellow"/>
        </w:rPr>
        <w:t>2012 period originally was submitted to the Program Review Committee in Fall 2013</w:t>
      </w:r>
      <w:r w:rsidR="00974C43" w:rsidRPr="00144A28">
        <w:rPr>
          <w:rFonts w:ascii="Calibri" w:eastAsia="Calibri" w:hAnsi="Calibri" w:cs="Times New Roman"/>
          <w:highlight w:val="yellow"/>
        </w:rPr>
        <w:t xml:space="preserve"> semester</w:t>
      </w:r>
      <w:r w:rsidRPr="00144A28">
        <w:rPr>
          <w:rFonts w:ascii="Calibri" w:eastAsia="Calibri" w:hAnsi="Calibri" w:cs="Times New Roman"/>
          <w:highlight w:val="yellow"/>
        </w:rPr>
        <w:t>. The Committee determined that the report did not show significan</w:t>
      </w:r>
      <w:r w:rsidR="00234FB7">
        <w:rPr>
          <w:rFonts w:ascii="Calibri" w:eastAsia="Calibri" w:hAnsi="Calibri" w:cs="Times New Roman"/>
          <w:highlight w:val="yellow"/>
        </w:rPr>
        <w:t>t revision in regard to an earlier</w:t>
      </w:r>
      <w:r w:rsidRPr="00144A28">
        <w:rPr>
          <w:rFonts w:ascii="Calibri" w:eastAsia="Calibri" w:hAnsi="Calibri" w:cs="Times New Roman"/>
          <w:highlight w:val="yellow"/>
        </w:rPr>
        <w:t xml:space="preserve"> request for changes from the Committee. The Committee asked the ESL faculty to give an oral presentation during 10</w:t>
      </w:r>
      <w:r w:rsidRPr="00144A28">
        <w:rPr>
          <w:rFonts w:ascii="Calibri" w:eastAsia="Calibri" w:hAnsi="Calibri" w:cs="Times New Roman"/>
          <w:highlight w:val="yellow"/>
          <w:vertAlign w:val="superscript"/>
        </w:rPr>
        <w:t>th</w:t>
      </w:r>
      <w:r w:rsidRPr="00144A28">
        <w:rPr>
          <w:rFonts w:ascii="Calibri" w:eastAsia="Calibri" w:hAnsi="Calibri" w:cs="Times New Roman"/>
          <w:highlight w:val="yellow"/>
        </w:rPr>
        <w:t xml:space="preserve"> week </w:t>
      </w:r>
      <w:r w:rsidR="00974C43" w:rsidRPr="00144A28">
        <w:rPr>
          <w:rFonts w:ascii="Calibri" w:eastAsia="Calibri" w:hAnsi="Calibri" w:cs="Times New Roman"/>
          <w:highlight w:val="yellow"/>
        </w:rPr>
        <w:t xml:space="preserve">of the Spring 2014 </w:t>
      </w:r>
      <w:r w:rsidR="006C475C" w:rsidRPr="00144A28">
        <w:rPr>
          <w:rFonts w:ascii="Calibri" w:eastAsia="Calibri" w:hAnsi="Calibri" w:cs="Times New Roman"/>
          <w:highlight w:val="yellow"/>
        </w:rPr>
        <w:t xml:space="preserve">addressing the needs of the programs. The oral presentation was given on March 21, 2014. Additionally, the ESL faculty was to </w:t>
      </w:r>
      <w:r w:rsidRPr="00144A28">
        <w:rPr>
          <w:rFonts w:ascii="Calibri" w:eastAsia="Calibri" w:hAnsi="Calibri" w:cs="Times New Roman"/>
          <w:highlight w:val="yellow"/>
        </w:rPr>
        <w:t>submit a revised report in the 15</w:t>
      </w:r>
      <w:r w:rsidRPr="00144A28">
        <w:rPr>
          <w:rFonts w:ascii="Calibri" w:eastAsia="Calibri" w:hAnsi="Calibri" w:cs="Times New Roman"/>
          <w:highlight w:val="yellow"/>
          <w:vertAlign w:val="superscript"/>
        </w:rPr>
        <w:t>th</w:t>
      </w:r>
      <w:r w:rsidRPr="00144A28">
        <w:rPr>
          <w:rFonts w:ascii="Calibri" w:eastAsia="Calibri" w:hAnsi="Calibri" w:cs="Times New Roman"/>
          <w:highlight w:val="yellow"/>
        </w:rPr>
        <w:t xml:space="preserve"> week that includes an appended action plan addressing the Committee’s original comments. </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The purpose of this action</w:t>
      </w:r>
      <w:r w:rsidR="006C475C" w:rsidRPr="00144A28">
        <w:rPr>
          <w:rFonts w:ascii="Calibri" w:eastAsia="Calibri" w:hAnsi="Calibri" w:cs="Times New Roman"/>
          <w:highlight w:val="yellow"/>
        </w:rPr>
        <w:t xml:space="preserve"> </w:t>
      </w:r>
      <w:r w:rsidRPr="00144A28">
        <w:rPr>
          <w:rFonts w:ascii="Calibri" w:eastAsia="Calibri" w:hAnsi="Calibri" w:cs="Times New Roman"/>
          <w:highlight w:val="yellow"/>
        </w:rPr>
        <w:t>plan is (1) to address specifically the comments and questions of the Program Review Committee and (2) to the present a plan of action to address low enrollment in the ESL Program.</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b/>
          <w:highlight w:val="yellow"/>
        </w:rPr>
      </w:pPr>
      <w:r w:rsidRPr="00144A28">
        <w:rPr>
          <w:rFonts w:ascii="Calibri" w:eastAsia="Calibri" w:hAnsi="Calibri" w:cs="Times New Roman"/>
          <w:b/>
          <w:highlight w:val="yellow"/>
        </w:rPr>
        <w:t>Addressing Committee Comments</w:t>
      </w:r>
    </w:p>
    <w:p w:rsidR="00D50494" w:rsidRPr="00144A28" w:rsidRDefault="00D50494" w:rsidP="00D50494">
      <w:pPr>
        <w:spacing w:after="0" w:line="240" w:lineRule="auto"/>
        <w:ind w:left="720"/>
        <w:jc w:val="left"/>
        <w:rPr>
          <w:rFonts w:ascii="Calibri" w:eastAsia="Calibri" w:hAnsi="Calibri" w:cs="Times New Roman"/>
          <w:b/>
          <w:highlight w:val="yellow"/>
        </w:rPr>
      </w:pPr>
    </w:p>
    <w:p w:rsidR="00D50494" w:rsidRPr="00144A28" w:rsidRDefault="00D50494" w:rsidP="00D50494">
      <w:pPr>
        <w:spacing w:after="0" w:line="240" w:lineRule="auto"/>
        <w:jc w:val="left"/>
        <w:rPr>
          <w:rFonts w:ascii="Calibri" w:eastAsia="Calibri" w:hAnsi="Calibri" w:cs="Times New Roman"/>
          <w:b/>
          <w:i/>
          <w:highlight w:val="yellow"/>
        </w:rPr>
      </w:pPr>
      <w:r w:rsidRPr="00144A28">
        <w:rPr>
          <w:rFonts w:ascii="Calibri" w:eastAsia="Calibri" w:hAnsi="Calibri" w:cs="Times New Roman"/>
          <w:b/>
          <w:i/>
          <w:highlight w:val="yellow"/>
        </w:rPr>
        <w:t xml:space="preserve">ESL Courses at Madera Center  </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b/>
          <w:highlight w:val="yellow"/>
        </w:rPr>
        <w:tab/>
        <w:t>Committee Comment or Question:</w:t>
      </w:r>
      <w:r w:rsidRPr="00144A28">
        <w:rPr>
          <w:rFonts w:ascii="Calibri" w:eastAsia="Calibri" w:hAnsi="Calibri" w:cs="Times New Roman"/>
          <w:highlight w:val="yellow"/>
        </w:rPr>
        <w:t xml:space="preserve"> Why were there no courses in Madera after 2009?</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b/>
          <w:highlight w:val="yellow"/>
        </w:rPr>
        <w:tab/>
        <w:t>Response</w:t>
      </w:r>
      <w:r w:rsidRPr="00144A28">
        <w:rPr>
          <w:rFonts w:ascii="Calibri" w:eastAsia="Calibri" w:hAnsi="Calibri" w:cs="Times New Roman"/>
          <w:highlight w:val="yellow"/>
        </w:rPr>
        <w:t>: One section of one ESL course was offered in the evening during the first four semesters of the program review period. Jim Chin, Dean of Instruction reports the ESL courses were no longer offered due to the economic downturn, low enrollment in the ESL courses, and reduced FTES targets for the College. Junko Ueno, the adjunct ESL instructor for the Madera ESL courses, reports that many students were in Child Development. Head Start began their own ESL classes for these students, drawing students away from the Madera Center.</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Why offer classes at the Madera Center now? Students in the ESL Program at Reedley College have been nearly all Hispanic. Demographics of the Madera Center mirror those of Reedley College almost identically, suggesting an unmet need in Madera. (Demographics of Willow International and Oakhurst are markedly different.) Starting in Fall 2013, ESL Reading and ESL Writing at two levels below English 1A have been offered at the Madera Center. There is now one full-time ESL instructor in Madera.</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b/>
          <w:i/>
          <w:highlight w:val="yellow"/>
        </w:rPr>
      </w:pPr>
      <w:r w:rsidRPr="00144A28">
        <w:rPr>
          <w:rFonts w:ascii="Calibri" w:eastAsia="Calibri" w:hAnsi="Calibri" w:cs="Times New Roman"/>
          <w:b/>
          <w:i/>
          <w:highlight w:val="yellow"/>
        </w:rPr>
        <w:t>Student Learning Outcome (SLO) Assessment</w:t>
      </w:r>
    </w:p>
    <w:p w:rsidR="00D50494" w:rsidRPr="00144A28" w:rsidRDefault="00D50494" w:rsidP="00D50494">
      <w:pPr>
        <w:spacing w:after="0" w:line="240" w:lineRule="auto"/>
        <w:jc w:val="left"/>
        <w:rPr>
          <w:rFonts w:ascii="Calibri" w:eastAsia="Calibri" w:hAnsi="Calibri" w:cs="Times New Roman"/>
          <w:b/>
          <w:highlight w:val="yellow"/>
        </w:rPr>
      </w:pPr>
      <w:r w:rsidRPr="00144A28">
        <w:rPr>
          <w:rFonts w:ascii="Calibri" w:eastAsia="Calibri" w:hAnsi="Calibri" w:cs="Times New Roman"/>
          <w:b/>
          <w:highlight w:val="yellow"/>
        </w:rPr>
        <w:tab/>
        <w:t>Committee Comment or Question:</w:t>
      </w:r>
      <w:r w:rsidRPr="00144A28">
        <w:rPr>
          <w:rFonts w:ascii="Calibri" w:eastAsia="Calibri" w:hAnsi="Calibri" w:cs="Times New Roman"/>
          <w:highlight w:val="yellow"/>
        </w:rPr>
        <w:t xml:space="preserve"> How often will SLOs be assessed?</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b/>
          <w:highlight w:val="yellow"/>
        </w:rPr>
        <w:tab/>
        <w:t>Response</w:t>
      </w:r>
      <w:r w:rsidRPr="00144A28">
        <w:rPr>
          <w:rFonts w:ascii="Calibri" w:eastAsia="Calibri" w:hAnsi="Calibri" w:cs="Times New Roman"/>
          <w:highlight w:val="yellow"/>
        </w:rPr>
        <w:t xml:space="preserve">: Each SLO will be assessed twice during the program review period unless a higher frequency is warranted. While we experienced stable learning outcomes during Cycle Three, we are anticipating erratic results in the coming semesters due to the instability in our program. Many students have been improperly placed due to a lack of lower level courses. Likewise, anecdotal reports and other data suggests that the AccuplacerESL is placing students too high. </w:t>
      </w:r>
    </w:p>
    <w:p w:rsidR="00D50494" w:rsidRPr="00144A28" w:rsidRDefault="00D50494" w:rsidP="00D50494">
      <w:pPr>
        <w:spacing w:after="0" w:line="240" w:lineRule="auto"/>
        <w:jc w:val="left"/>
        <w:rPr>
          <w:rFonts w:ascii="Calibri" w:eastAsia="Calibri" w:hAnsi="Calibri" w:cs="Times New Roman"/>
          <w:highlight w:val="yellow"/>
        </w:rPr>
      </w:pPr>
    </w:p>
    <w:p w:rsidR="00144A28" w:rsidRDefault="00144A28">
      <w:pPr>
        <w:rPr>
          <w:rFonts w:ascii="Calibri" w:eastAsia="Calibri" w:hAnsi="Calibri" w:cs="Times New Roman"/>
          <w:highlight w:val="yellow"/>
        </w:rPr>
      </w:pPr>
      <w:r>
        <w:rPr>
          <w:rFonts w:ascii="Calibri" w:eastAsia="Calibri" w:hAnsi="Calibri" w:cs="Times New Roman"/>
          <w:highlight w:val="yellow"/>
        </w:rPr>
        <w:br w:type="page"/>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r>
      <w:r w:rsidRPr="00144A28">
        <w:rPr>
          <w:rFonts w:ascii="Calibri" w:eastAsia="Calibri" w:hAnsi="Calibri" w:cs="Times New Roman"/>
          <w:b/>
          <w:highlight w:val="yellow"/>
        </w:rPr>
        <w:t>Committee Comment or Question:</w:t>
      </w:r>
      <w:r w:rsidRPr="00144A28">
        <w:rPr>
          <w:rFonts w:ascii="Calibri" w:eastAsia="Calibri" w:hAnsi="Calibri" w:cs="Times New Roman"/>
          <w:highlight w:val="yellow"/>
        </w:rPr>
        <w:t xml:space="preserve"> How does the program justify new curriculum with low enrollment?</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r>
      <w:r w:rsidRPr="00144A28">
        <w:rPr>
          <w:rFonts w:ascii="Calibri" w:eastAsia="Calibri" w:hAnsi="Calibri" w:cs="Times New Roman"/>
          <w:b/>
          <w:highlight w:val="yellow"/>
        </w:rPr>
        <w:t xml:space="preserve">Response: </w:t>
      </w:r>
      <w:r w:rsidRPr="00144A28">
        <w:rPr>
          <w:rFonts w:ascii="Calibri" w:eastAsia="Calibri" w:hAnsi="Calibri" w:cs="Times New Roman"/>
          <w:highlight w:val="yellow"/>
        </w:rPr>
        <w:t>The ESL faculty is proposing that new grammar courses be added based on identified pedagogical need determined by Fall 2012 SLO assessment. It is evident that students matriculating from high schools—a new subset of ESL students our program—substantially have underperformed compared to adult immigrants who have advanced from lower levels of the RC ESL program, specifically with regard to grammar knowledge and performance.</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r>
      <w:r w:rsidR="00B73233" w:rsidRPr="00144A28">
        <w:rPr>
          <w:rFonts w:ascii="Calibri" w:eastAsia="Calibri" w:hAnsi="Calibri" w:cs="Times New Roman"/>
          <w:highlight w:val="yellow"/>
        </w:rPr>
        <w:t xml:space="preserve">The addition of these courses is </w:t>
      </w:r>
      <w:r w:rsidRPr="00144A28">
        <w:rPr>
          <w:rFonts w:ascii="Calibri" w:eastAsia="Calibri" w:hAnsi="Calibri" w:cs="Times New Roman"/>
          <w:highlight w:val="yellow"/>
        </w:rPr>
        <w:t>not related to increasing enrollment. The faculty plans to offer grammar courses at levels where the enrollment is stable. An effective date of Fall 2015 is targeted.</w:t>
      </w:r>
    </w:p>
    <w:p w:rsidR="00D50494" w:rsidRPr="00144A28" w:rsidRDefault="00144A28" w:rsidP="00144A28">
      <w:pPr>
        <w:tabs>
          <w:tab w:val="left" w:pos="924"/>
        </w:tabs>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r>
    </w:p>
    <w:p w:rsidR="00D50494" w:rsidRPr="00144A28" w:rsidRDefault="00D50494" w:rsidP="00D50494">
      <w:pPr>
        <w:spacing w:after="0" w:line="240" w:lineRule="auto"/>
        <w:jc w:val="left"/>
        <w:rPr>
          <w:rFonts w:ascii="Calibri" w:eastAsia="Calibri" w:hAnsi="Calibri" w:cs="Times New Roman"/>
          <w:b/>
          <w:i/>
          <w:highlight w:val="yellow"/>
        </w:rPr>
      </w:pPr>
      <w:r w:rsidRPr="00144A28">
        <w:rPr>
          <w:rFonts w:ascii="Calibri" w:eastAsia="Calibri" w:hAnsi="Calibri" w:cs="Times New Roman"/>
          <w:b/>
          <w:i/>
          <w:highlight w:val="yellow"/>
        </w:rPr>
        <w:t>Efficiency (WSCH/FTEF)</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b/>
          <w:highlight w:val="yellow"/>
        </w:rPr>
        <w:tab/>
        <w:t>Committee Comment or Question:</w:t>
      </w:r>
      <w:r w:rsidRPr="00144A28">
        <w:rPr>
          <w:rFonts w:ascii="Calibri" w:eastAsia="Calibri" w:hAnsi="Calibri" w:cs="Times New Roman"/>
          <w:highlight w:val="yellow"/>
        </w:rPr>
        <w:t xml:space="preserve"> ESL shows a decrease in efficiency when the College is increasing. This needs to be addressed.</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b/>
          <w:highlight w:val="yellow"/>
        </w:rPr>
        <w:tab/>
        <w:t>Response</w:t>
      </w:r>
      <w:r w:rsidRPr="00144A28">
        <w:rPr>
          <w:rFonts w:ascii="Calibri" w:eastAsia="Calibri" w:hAnsi="Calibri" w:cs="Times New Roman"/>
          <w:highlight w:val="yellow"/>
        </w:rPr>
        <w:t xml:space="preserve">: Since the FTEF did not change over the program review period, the low WSCH/FTEF efficiency measure is a reflection of low enrollment. Historical enrollment trends for RC ESL students are not the same as the overall RC student population. The downturn in the economy is one area where this difference can be observed. For many immigrant adults in our service area, education is a luxury reserved for strong economic times. While our College sees an enrollment surge in a bad economy, the ESL Program is likely to see a decline because education is no longer an option for many of our students. Another significant factor impacting the ESL Program was the financial aid eligibility policy change in July 2012, where a high school diploma or GED became the new requirement. Historically, a proportionately high number of ESL students have not </w:t>
      </w:r>
      <w:r w:rsidR="00B73233" w:rsidRPr="00144A28">
        <w:rPr>
          <w:rFonts w:ascii="Calibri" w:eastAsia="Calibri" w:hAnsi="Calibri" w:cs="Times New Roman"/>
          <w:highlight w:val="yellow"/>
        </w:rPr>
        <w:t>had</w:t>
      </w:r>
      <w:r w:rsidRPr="00144A28">
        <w:rPr>
          <w:rFonts w:ascii="Calibri" w:eastAsia="Calibri" w:hAnsi="Calibri" w:cs="Times New Roman"/>
          <w:highlight w:val="yellow"/>
        </w:rPr>
        <w:t xml:space="preserve"> a diploma or GED. This puts Reedley College out of their reach. </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b/>
          <w:i/>
          <w:highlight w:val="yellow"/>
        </w:rPr>
      </w:pPr>
      <w:r w:rsidRPr="00144A28">
        <w:rPr>
          <w:rFonts w:ascii="Calibri" w:eastAsia="Calibri" w:hAnsi="Calibri" w:cs="Times New Roman"/>
          <w:b/>
          <w:i/>
          <w:highlight w:val="yellow"/>
        </w:rPr>
        <w:t>Low Enrollment</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b/>
          <w:highlight w:val="yellow"/>
        </w:rPr>
        <w:tab/>
        <w:t>Committee Comment or Question:</w:t>
      </w:r>
      <w:r w:rsidRPr="00144A28">
        <w:rPr>
          <w:rFonts w:ascii="Calibri" w:eastAsia="Calibri" w:hAnsi="Calibri" w:cs="Times New Roman"/>
          <w:highlight w:val="yellow"/>
        </w:rPr>
        <w:t xml:space="preserve"> What are the factors for low-enrollment? </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b/>
          <w:highlight w:val="yellow"/>
        </w:rPr>
        <w:tab/>
        <w:t>Response</w:t>
      </w:r>
      <w:r w:rsidRPr="00144A28">
        <w:rPr>
          <w:rFonts w:ascii="Calibri" w:eastAsia="Calibri" w:hAnsi="Calibri" w:cs="Times New Roman"/>
          <w:highlight w:val="yellow"/>
        </w:rPr>
        <w:t>: There are multiple complex factors affecting enrollment in the ESL Program at Reedley College. At the outset, if should be recognized that there are distinct subgroups of students with in the ESL Program, and enrollment factors are different for each group.</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r>
      <w:r w:rsidRPr="00144A28">
        <w:rPr>
          <w:rFonts w:ascii="Calibri" w:eastAsia="Calibri" w:hAnsi="Calibri" w:cs="Times New Roman"/>
          <w:b/>
          <w:i/>
          <w:highlight w:val="yellow"/>
        </w:rPr>
        <w:t>International students</w:t>
      </w:r>
      <w:r w:rsidRPr="00144A28">
        <w:rPr>
          <w:rFonts w:ascii="Calibri" w:eastAsia="Calibri" w:hAnsi="Calibri" w:cs="Times New Roman"/>
          <w:highlight w:val="yellow"/>
        </w:rPr>
        <w:t xml:space="preserve"> are one of these groups of students. Nearly all the students in the SEED Program and the many of the Egyptian students in the NESA program were enrolled in ESL courses for one or two semesters. These students have been an asset to the ESL courses.  However, these programs have been discontinued and no longer contribute to enrollment of ESL course</w:t>
      </w:r>
      <w:r w:rsidR="005D3825" w:rsidRPr="00144A28">
        <w:rPr>
          <w:rFonts w:ascii="Calibri" w:eastAsia="Calibri" w:hAnsi="Calibri" w:cs="Times New Roman"/>
          <w:highlight w:val="yellow"/>
        </w:rPr>
        <w:t>s</w:t>
      </w:r>
      <w:r w:rsidRPr="00144A28">
        <w:rPr>
          <w:rFonts w:ascii="Calibri" w:eastAsia="Calibri" w:hAnsi="Calibri" w:cs="Times New Roman"/>
          <w:highlight w:val="yellow"/>
        </w:rPr>
        <w:t xml:space="preserve">. </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r>
      <w:r w:rsidRPr="00144A28">
        <w:rPr>
          <w:rFonts w:ascii="Calibri" w:eastAsia="Calibri" w:hAnsi="Calibri" w:cs="Times New Roman"/>
          <w:b/>
          <w:i/>
          <w:highlight w:val="yellow"/>
        </w:rPr>
        <w:t>Students from local high schools</w:t>
      </w:r>
      <w:r w:rsidRPr="00144A28">
        <w:rPr>
          <w:rFonts w:ascii="Calibri" w:eastAsia="Calibri" w:hAnsi="Calibri" w:cs="Times New Roman"/>
          <w:highlight w:val="yellow"/>
        </w:rPr>
        <w:t xml:space="preserve"> are a growing subgroup within the ESL Program. Historically, the ESL Program has enrolled few students from area high schools. Prior to the implementation of the AccuplacerESL during this program review period, Reedley College made no attempt to identify second language students</w:t>
      </w:r>
      <w:r w:rsidR="005D3825" w:rsidRPr="00144A28">
        <w:rPr>
          <w:rFonts w:ascii="Calibri" w:hAnsi="Calibri"/>
          <w:highlight w:val="yellow"/>
        </w:rPr>
        <w:t xml:space="preserve"> </w:t>
      </w:r>
      <w:r w:rsidR="005D3825" w:rsidRPr="00144A28">
        <w:rPr>
          <w:rFonts w:ascii="Calibri" w:eastAsia="Calibri" w:hAnsi="Calibri" w:cs="Times New Roman"/>
          <w:highlight w:val="yellow"/>
        </w:rPr>
        <w:t>who were matriculating from area high schools</w:t>
      </w:r>
      <w:r w:rsidRPr="00144A28">
        <w:rPr>
          <w:rFonts w:ascii="Calibri" w:eastAsia="Calibri" w:hAnsi="Calibri" w:cs="Times New Roman"/>
          <w:highlight w:val="yellow"/>
        </w:rPr>
        <w:t>. Now, these students are better identified through the assessment process each time the College offers the placement tests at the high school. As result, more and more recent immigrants matriculating from local high schools are enrolling the ESL Program.</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r>
      <w:r w:rsidRPr="00144A28">
        <w:rPr>
          <w:rFonts w:ascii="Calibri" w:eastAsia="Calibri" w:hAnsi="Calibri" w:cs="Times New Roman"/>
          <w:b/>
          <w:i/>
          <w:highlight w:val="yellow"/>
        </w:rPr>
        <w:t>Older immigrants</w:t>
      </w:r>
      <w:r w:rsidRPr="00144A28">
        <w:rPr>
          <w:rFonts w:ascii="Calibri" w:eastAsia="Calibri" w:hAnsi="Calibri" w:cs="Times New Roman"/>
          <w:highlight w:val="yellow"/>
        </w:rPr>
        <w:t>, those who are not United States high school graduates</w:t>
      </w:r>
      <w:r w:rsidR="005D3825" w:rsidRPr="00144A28">
        <w:rPr>
          <w:rFonts w:ascii="Calibri" w:eastAsia="Calibri" w:hAnsi="Calibri" w:cs="Times New Roman"/>
          <w:highlight w:val="yellow"/>
        </w:rPr>
        <w:t xml:space="preserve">, </w:t>
      </w:r>
      <w:r w:rsidRPr="00144A28">
        <w:rPr>
          <w:rFonts w:ascii="Calibri" w:eastAsia="Calibri" w:hAnsi="Calibri" w:cs="Times New Roman"/>
          <w:highlight w:val="yellow"/>
        </w:rPr>
        <w:t>have historically been the majority of students in the ESL program. The decreased enrollment in the program has come primarily from this sector. The ESL faculty has identified a number of factors leading to low enrollment among these students.</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b/>
          <w:i/>
          <w:highlight w:val="yellow"/>
        </w:rPr>
      </w:pPr>
      <w:r w:rsidRPr="00144A28">
        <w:rPr>
          <w:rFonts w:ascii="Calibri" w:eastAsia="Calibri" w:hAnsi="Calibri" w:cs="Times New Roman"/>
          <w:highlight w:val="yellow"/>
        </w:rPr>
        <w:tab/>
      </w:r>
      <w:r w:rsidRPr="00144A28">
        <w:rPr>
          <w:rFonts w:ascii="Calibri" w:eastAsia="Calibri" w:hAnsi="Calibri" w:cs="Times New Roman"/>
          <w:b/>
          <w:i/>
          <w:highlight w:val="yellow"/>
        </w:rPr>
        <w:t>Factors Leading to Low Enrollment</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Low-enrollment in ESL is not isolated to Reedley College. The nation-wide decline in the immigration to the United States has resulted in a </w:t>
      </w:r>
      <w:r w:rsidRPr="00144A28">
        <w:rPr>
          <w:rFonts w:ascii="Calibri" w:eastAsia="Calibri" w:hAnsi="Calibri" w:cs="Times New Roman"/>
          <w:b/>
          <w:i/>
          <w:highlight w:val="yellow"/>
        </w:rPr>
        <w:t>state-wide decline in community college ESL</w:t>
      </w:r>
      <w:r w:rsidRPr="00144A28">
        <w:rPr>
          <w:rFonts w:ascii="Calibri" w:eastAsia="Calibri" w:hAnsi="Calibri" w:cs="Times New Roman"/>
          <w:highlight w:val="yellow"/>
        </w:rPr>
        <w:t xml:space="preserve"> across California. While the impact varies by region and demographics, other colleges have been affected, some severely, in regard to enrollment. (How other colleges are addressing low enrollment will be discussed later in this document.)</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State funding for adult school ESL programs has become unstable and uncertain. Many adult schools, including those in our service area, have seen drastic cuts to their programs. As a result, there is an </w:t>
      </w:r>
      <w:r w:rsidRPr="00144A28">
        <w:rPr>
          <w:rFonts w:ascii="Calibri" w:eastAsia="Calibri" w:hAnsi="Calibri" w:cs="Times New Roman"/>
          <w:b/>
          <w:i/>
          <w:highlight w:val="yellow"/>
        </w:rPr>
        <w:t>expanding articulation gap</w:t>
      </w:r>
      <w:r w:rsidRPr="00144A28">
        <w:rPr>
          <w:rFonts w:ascii="Calibri" w:eastAsia="Calibri" w:hAnsi="Calibri" w:cs="Times New Roman"/>
          <w:highlight w:val="yellow"/>
        </w:rPr>
        <w:t xml:space="preserve"> between the adult school course offerings and those of the Reedley College ESL program. In other words, fewer students are academically prepared to enroll in ESL classes at Reedley College. </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The </w:t>
      </w:r>
      <w:r w:rsidRPr="00144A28">
        <w:rPr>
          <w:rFonts w:ascii="Calibri" w:eastAsia="Calibri" w:hAnsi="Calibri" w:cs="Times New Roman"/>
          <w:b/>
          <w:i/>
          <w:highlight w:val="yellow"/>
        </w:rPr>
        <w:t>weak economy continues to impact immigrant students</w:t>
      </w:r>
      <w:r w:rsidRPr="00144A28">
        <w:rPr>
          <w:rFonts w:ascii="Calibri" w:eastAsia="Calibri" w:hAnsi="Calibri" w:cs="Times New Roman"/>
          <w:highlight w:val="yellow"/>
        </w:rPr>
        <w:t>. Historical College enrollment trends that are linked to the economy tend to be inverse for ESL enrollment. (See the previous discussion regarding Efficiency (WSCH/FTEF).) A fragile economy severely impacts immigrant families, a factor that has contributed to low enrollment in the ESL program.</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It is likely that </w:t>
      </w:r>
      <w:r w:rsidRPr="00144A28">
        <w:rPr>
          <w:rFonts w:ascii="Calibri" w:eastAsia="Calibri" w:hAnsi="Calibri" w:cs="Times New Roman"/>
          <w:b/>
          <w:i/>
          <w:highlight w:val="yellow"/>
        </w:rPr>
        <w:t>technology is a barrier</w:t>
      </w:r>
      <w:r w:rsidRPr="00144A28">
        <w:rPr>
          <w:rFonts w:ascii="Calibri" w:eastAsia="Calibri" w:hAnsi="Calibri" w:cs="Times New Roman"/>
          <w:highlight w:val="yellow"/>
        </w:rPr>
        <w:t xml:space="preserve"> for immigrant students who want to enroll at Reedley College. Applicants need computer skills and the ability to access technology in order to complete the matriculation process. Many immigrant students have no experience with computers. Many do not have a computer in their home, and of those that do, not all have Internet access. The move toward a computer-based matriculation process is a barrier for some prospective ESL students.</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Likewise, potential students are faced with </w:t>
      </w:r>
      <w:r w:rsidRPr="00144A28">
        <w:rPr>
          <w:rFonts w:ascii="Calibri" w:eastAsia="Calibri" w:hAnsi="Calibri" w:cs="Times New Roman"/>
          <w:b/>
          <w:i/>
          <w:highlight w:val="yellow"/>
        </w:rPr>
        <w:t>linguistic barriers</w:t>
      </w:r>
      <w:r w:rsidRPr="00144A28">
        <w:rPr>
          <w:rFonts w:ascii="Calibri" w:eastAsia="Calibri" w:hAnsi="Calibri" w:cs="Times New Roman"/>
          <w:highlight w:val="yellow"/>
        </w:rPr>
        <w:t xml:space="preserve">. Area residents are coming to Reedley College to learn English, yet they are faced with very limited access to multilingual services to assist them in the matriculation process. The new student orientation, for example, as well as the placement test language branching questions (which lead the student to the AccuplacerESL test) are only in English. Furthermore, potential students have very limited access to bilingual counselors. </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r>
      <w:r w:rsidRPr="00144A28">
        <w:rPr>
          <w:rFonts w:ascii="Calibri" w:eastAsia="Calibri" w:hAnsi="Calibri" w:cs="Times New Roman"/>
          <w:b/>
          <w:i/>
          <w:highlight w:val="yellow"/>
        </w:rPr>
        <w:t>Changes in financial aid eligibility requirements</w:t>
      </w:r>
      <w:r w:rsidRPr="00144A28">
        <w:rPr>
          <w:rFonts w:ascii="Calibri" w:eastAsia="Calibri" w:hAnsi="Calibri" w:cs="Times New Roman"/>
          <w:highlight w:val="yellow"/>
        </w:rPr>
        <w:t xml:space="preserve"> have impacted enrollment in ESL classes. Effective Fall 2012, students must have a high school diploma or GED to qualify for financial aid. Historically, significant numbers of ESL students have not have a GED or a high school diploma and were reliant on financial aid. Perhaps this is the single greatest reason for the decline in enrollment of older immigrant ESL students, who in the past made up the majority of student in the ESL program.</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b/>
          <w:highlight w:val="yellow"/>
        </w:rPr>
        <w:tab/>
        <w:t>Committee Comment or Question:</w:t>
      </w:r>
      <w:r w:rsidRPr="00144A28">
        <w:rPr>
          <w:rFonts w:ascii="Calibri" w:eastAsia="Calibri" w:hAnsi="Calibri" w:cs="Times New Roman"/>
          <w:highlight w:val="yellow"/>
        </w:rPr>
        <w:t xml:space="preserve"> How do you assess the need for which level of courses to offer? How does data inform scheduling?</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b/>
          <w:highlight w:val="yellow"/>
        </w:rPr>
        <w:tab/>
        <w:t>Response</w:t>
      </w:r>
      <w:r w:rsidRPr="00144A28">
        <w:rPr>
          <w:rFonts w:ascii="Calibri" w:eastAsia="Calibri" w:hAnsi="Calibri" w:cs="Times New Roman"/>
          <w:highlight w:val="yellow"/>
        </w:rPr>
        <w:t xml:space="preserve">: There is a significant amount of anecdotal evidence that </w:t>
      </w:r>
      <w:r w:rsidRPr="00144A28">
        <w:rPr>
          <w:rFonts w:ascii="Calibri" w:eastAsia="Calibri" w:hAnsi="Calibri" w:cs="Times New Roman"/>
          <w:b/>
          <w:i/>
          <w:highlight w:val="yellow"/>
        </w:rPr>
        <w:t>Reedley College is turning away potential ESL students</w:t>
      </w:r>
      <w:r w:rsidRPr="00144A28">
        <w:rPr>
          <w:rFonts w:ascii="Calibri" w:eastAsia="Calibri" w:hAnsi="Calibri" w:cs="Times New Roman"/>
          <w:highlight w:val="yellow"/>
        </w:rPr>
        <w:t xml:space="preserve"> because we are not offering the appropriate levels of instruction. On numerous occasions, Reedley College counselors, members of the community, and students have asked that Reedley College restore the lower level classes to better serve the community. Yet, methodically documenting the need is a challenge. However, here are several helpful actions that can be taken.</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A </w:t>
      </w:r>
      <w:r w:rsidRPr="00144A28">
        <w:rPr>
          <w:rFonts w:ascii="Calibri" w:eastAsia="Calibri" w:hAnsi="Calibri" w:cs="Times New Roman"/>
          <w:b/>
          <w:i/>
          <w:highlight w:val="yellow"/>
        </w:rPr>
        <w:t>consistent practice of documenting inquiries</w:t>
      </w:r>
      <w:r w:rsidRPr="00144A28">
        <w:rPr>
          <w:rFonts w:ascii="Calibri" w:eastAsia="Calibri" w:hAnsi="Calibri" w:cs="Times New Roman"/>
          <w:highlight w:val="yellow"/>
        </w:rPr>
        <w:t xml:space="preserve"> needs to be in place among counselors. By documenting students’ language level and gathering contact information, from walk-in inquiries, the College can begin to understand the need more specifically.</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ESL faculty participates in ongoing in </w:t>
      </w:r>
      <w:r w:rsidRPr="00144A28">
        <w:rPr>
          <w:rFonts w:ascii="Calibri" w:eastAsia="Calibri" w:hAnsi="Calibri" w:cs="Times New Roman"/>
          <w:b/>
          <w:i/>
          <w:highlight w:val="yellow"/>
        </w:rPr>
        <w:t>outreach and articulation</w:t>
      </w:r>
      <w:r w:rsidRPr="00144A28">
        <w:rPr>
          <w:rFonts w:ascii="Calibri" w:eastAsia="Calibri" w:hAnsi="Calibri" w:cs="Times New Roman"/>
          <w:highlight w:val="yellow"/>
        </w:rPr>
        <w:t xml:space="preserve"> with area adult schools, high schools, and private ESL providers, resulting in an understanding of the local landscape of adult ESL and the pathways for students to enroll at Reedley College. Some area adult schools and Proteus, a nonprofit organization offering ESL classes in Dinuba, have begun to see a resurgence of enrollment at the </w:t>
      </w:r>
      <w:r w:rsidR="00AF67D1" w:rsidRPr="00144A28">
        <w:rPr>
          <w:rFonts w:ascii="Calibri" w:eastAsia="Calibri" w:hAnsi="Calibri" w:cs="Times New Roman"/>
          <w:highlight w:val="yellow"/>
        </w:rPr>
        <w:t>lower</w:t>
      </w:r>
      <w:r w:rsidRPr="00144A28">
        <w:rPr>
          <w:rFonts w:ascii="Calibri" w:eastAsia="Calibri" w:hAnsi="Calibri" w:cs="Times New Roman"/>
          <w:highlight w:val="yellow"/>
        </w:rPr>
        <w:t xml:space="preserve"> levels. Their course offerings are only in the evening, and there are currently waitlists for classes. We unaware of any daytime ESL classes</w:t>
      </w:r>
      <w:r w:rsidR="00AF67D1" w:rsidRPr="00144A28">
        <w:rPr>
          <w:rFonts w:ascii="Calibri" w:eastAsia="Calibri" w:hAnsi="Calibri" w:cs="Times New Roman"/>
          <w:highlight w:val="yellow"/>
        </w:rPr>
        <w:t xml:space="preserve"> offered</w:t>
      </w:r>
      <w:r w:rsidRPr="00144A28">
        <w:rPr>
          <w:rFonts w:ascii="Calibri" w:eastAsia="Calibri" w:hAnsi="Calibri" w:cs="Times New Roman"/>
          <w:highlight w:val="yellow"/>
        </w:rPr>
        <w:t xml:space="preserve"> at these levels. </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The </w:t>
      </w:r>
      <w:r w:rsidRPr="00144A28">
        <w:rPr>
          <w:rFonts w:ascii="Calibri" w:eastAsia="Calibri" w:hAnsi="Calibri" w:cs="Times New Roman"/>
          <w:b/>
          <w:i/>
          <w:highlight w:val="yellow"/>
        </w:rPr>
        <w:t>AB</w:t>
      </w:r>
      <w:r w:rsidR="001C763D">
        <w:rPr>
          <w:rFonts w:ascii="Calibri" w:eastAsia="Calibri" w:hAnsi="Calibri" w:cs="Times New Roman"/>
          <w:b/>
          <w:i/>
          <w:highlight w:val="yellow"/>
        </w:rPr>
        <w:t xml:space="preserve"> </w:t>
      </w:r>
      <w:r w:rsidRPr="00144A28">
        <w:rPr>
          <w:rFonts w:ascii="Calibri" w:eastAsia="Calibri" w:hAnsi="Calibri" w:cs="Times New Roman"/>
          <w:b/>
          <w:i/>
          <w:highlight w:val="yellow"/>
        </w:rPr>
        <w:t>86 Planning Grant</w:t>
      </w:r>
      <w:r w:rsidRPr="00144A28">
        <w:rPr>
          <w:rFonts w:ascii="Calibri" w:eastAsia="Calibri" w:hAnsi="Calibri" w:cs="Times New Roman"/>
          <w:highlight w:val="yellow"/>
        </w:rPr>
        <w:t xml:space="preserve"> will potentially change the dynamics of adult ESL. Regional consortia are bringing together Community College districts and adults </w:t>
      </w:r>
      <w:r w:rsidR="00AF67D1" w:rsidRPr="00144A28">
        <w:rPr>
          <w:rFonts w:ascii="Calibri" w:eastAsia="Calibri" w:hAnsi="Calibri" w:cs="Times New Roman"/>
          <w:highlight w:val="yellow"/>
        </w:rPr>
        <w:t xml:space="preserve">schools </w:t>
      </w:r>
      <w:r w:rsidRPr="00144A28">
        <w:rPr>
          <w:rFonts w:ascii="Calibri" w:eastAsia="Calibri" w:hAnsi="Calibri" w:cs="Times New Roman"/>
          <w:highlight w:val="yellow"/>
        </w:rPr>
        <w:t>for the purposes of (1) identifying gaps and duplication of services, and (2) developing a regional plan to better serve adult learners. ESL is one area being addressed by the grant. Both Nancy Frampton and David Nippoldt are serving on the Area 2 subcommittee for the SCCCD Consortium. A final regional comprehensive plan is due in March, 2015. Faculty engagement is crucial.</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b/>
          <w:highlight w:val="yellow"/>
          <w:u w:val="single"/>
        </w:rPr>
      </w:pPr>
      <w:r w:rsidRPr="00144A28">
        <w:rPr>
          <w:rFonts w:ascii="Calibri" w:eastAsia="Calibri" w:hAnsi="Calibri" w:cs="Times New Roman"/>
          <w:b/>
          <w:highlight w:val="yellow"/>
          <w:u w:val="single"/>
        </w:rPr>
        <w:t>Revitalizing the ESL Program</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b/>
          <w:highlight w:val="yellow"/>
        </w:rPr>
        <w:tab/>
        <w:t>Committee Comment or Question:</w:t>
      </w:r>
      <w:r w:rsidRPr="00144A28">
        <w:rPr>
          <w:rFonts w:ascii="Calibri" w:eastAsia="Calibri" w:hAnsi="Calibri" w:cs="Times New Roman"/>
          <w:highlight w:val="yellow"/>
        </w:rPr>
        <w:t xml:space="preserve"> How can this program be revitalized?</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b/>
          <w:highlight w:val="yellow"/>
        </w:rPr>
        <w:tab/>
        <w:t>Response</w:t>
      </w:r>
      <w:r w:rsidRPr="00144A28">
        <w:rPr>
          <w:rFonts w:ascii="Calibri" w:eastAsia="Calibri" w:hAnsi="Calibri" w:cs="Times New Roman"/>
          <w:highlight w:val="yellow"/>
        </w:rPr>
        <w:t xml:space="preserve">: In trying to answer this question, the ESL faculty has asked how other community colleges are responding to low enrollment. The faculty’s goal has been to </w:t>
      </w:r>
      <w:r w:rsidRPr="00144A28">
        <w:rPr>
          <w:rFonts w:ascii="Calibri" w:eastAsia="Calibri" w:hAnsi="Calibri" w:cs="Times New Roman"/>
          <w:b/>
          <w:i/>
          <w:highlight w:val="yellow"/>
        </w:rPr>
        <w:t>identify models</w:t>
      </w:r>
      <w:r w:rsidRPr="00144A28">
        <w:rPr>
          <w:rFonts w:ascii="Calibri" w:eastAsia="Calibri" w:hAnsi="Calibri" w:cs="Times New Roman"/>
          <w:highlight w:val="yellow"/>
        </w:rPr>
        <w:t xml:space="preserve"> that might be suitable or adaptable for Reedley College and would best serve our community.</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Through AB 86, college </w:t>
      </w:r>
      <w:r w:rsidRPr="00144A28">
        <w:rPr>
          <w:rFonts w:ascii="Calibri" w:eastAsia="Calibri" w:hAnsi="Calibri" w:cs="Times New Roman"/>
          <w:b/>
          <w:i/>
          <w:highlight w:val="yellow"/>
        </w:rPr>
        <w:t>faculty across the state are collaborating with adult schools</w:t>
      </w:r>
      <w:r w:rsidRPr="00144A28">
        <w:rPr>
          <w:rFonts w:ascii="Calibri" w:eastAsia="Calibri" w:hAnsi="Calibri" w:cs="Times New Roman"/>
          <w:highlight w:val="yellow"/>
        </w:rPr>
        <w:t>, charting the course for serving adult learners. As mentioned earlier, while the impact of this planning grant is uncertain, there remains the potential of significant change in coming years. This mandate will undoubtedly influence the future at Reedley College.</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Colleges with large ESL have absorbed low enrollment by </w:t>
      </w:r>
      <w:r w:rsidRPr="00144A28">
        <w:rPr>
          <w:rFonts w:ascii="Calibri" w:eastAsia="Calibri" w:hAnsi="Calibri" w:cs="Times New Roman"/>
          <w:b/>
          <w:i/>
          <w:highlight w:val="yellow"/>
        </w:rPr>
        <w:t>cutting course sections</w:t>
      </w:r>
      <w:r w:rsidRPr="00144A28">
        <w:rPr>
          <w:rFonts w:ascii="Calibri" w:eastAsia="Calibri" w:hAnsi="Calibri" w:cs="Times New Roman"/>
          <w:highlight w:val="yellow"/>
        </w:rPr>
        <w:t xml:space="preserve">. Other colleges, such as Glendale College, have invested in the recruitment of international students in order to increase enrollment in ESL.  </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r>
      <w:r w:rsidRPr="00144A28">
        <w:rPr>
          <w:rFonts w:ascii="Calibri" w:eastAsia="Calibri" w:hAnsi="Calibri" w:cs="Times New Roman"/>
          <w:b/>
          <w:i/>
          <w:highlight w:val="yellow"/>
        </w:rPr>
        <w:t xml:space="preserve">The Fresno City College ESL </w:t>
      </w:r>
      <w:r w:rsidRPr="00144A28">
        <w:rPr>
          <w:rFonts w:ascii="Calibri" w:eastAsia="Calibri" w:hAnsi="Calibri" w:cs="Times New Roman"/>
          <w:highlight w:val="yellow"/>
        </w:rPr>
        <w:t>program, also impacted by low enrollment, is attempting to increase enrollment by offering hybrid online courses, taking classes off site, and collaborating with English faculty to identify improperly placed students.</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Some colleges, including College of the Sequoias and Monterey Peninsula College, offer </w:t>
      </w:r>
      <w:r w:rsidRPr="00144A28">
        <w:rPr>
          <w:rFonts w:ascii="Calibri" w:eastAsia="Calibri" w:hAnsi="Calibri" w:cs="Times New Roman"/>
          <w:b/>
          <w:i/>
          <w:highlight w:val="yellow"/>
        </w:rPr>
        <w:t>dual roster credit/</w:t>
      </w:r>
      <w:r w:rsidR="000527CD" w:rsidRPr="00144A28">
        <w:rPr>
          <w:rFonts w:ascii="Calibri" w:eastAsia="Calibri" w:hAnsi="Calibri" w:cs="Times New Roman"/>
          <w:b/>
          <w:i/>
          <w:highlight w:val="yellow"/>
        </w:rPr>
        <w:t>noncredit</w:t>
      </w:r>
      <w:r w:rsidRPr="00144A28">
        <w:rPr>
          <w:rFonts w:ascii="Calibri" w:eastAsia="Calibri" w:hAnsi="Calibri" w:cs="Times New Roman"/>
          <w:b/>
          <w:i/>
          <w:highlight w:val="yellow"/>
        </w:rPr>
        <w:t xml:space="preserve"> courses</w:t>
      </w:r>
      <w:r w:rsidRPr="00144A28">
        <w:rPr>
          <w:rFonts w:ascii="Calibri" w:eastAsia="Calibri" w:hAnsi="Calibri" w:cs="Times New Roman"/>
          <w:highlight w:val="yellow"/>
        </w:rPr>
        <w:t xml:space="preserve">. This means that noncredit students enroll in the credit class as noncredit students. The instructor has two rosters but teaches one curriculum. Students without a diploma or GED can register for noncredit classes. Noncredit students experience what a credit class is like and strengthen their skills before entering the credit pathway. Colleges have found the dual roster model to be a transitional pathway from adult school to college credit classes. Unfilled seats in the credit classroom can be populated by noncredit students while the rigor of the noncredit classes remains on par with the credit classes. </w:t>
      </w:r>
    </w:p>
    <w:p w:rsidR="00D50494" w:rsidRPr="00144A28" w:rsidRDefault="00D50494" w:rsidP="00D50494">
      <w:pPr>
        <w:spacing w:after="0" w:line="240" w:lineRule="auto"/>
        <w:jc w:val="left"/>
        <w:rPr>
          <w:rFonts w:ascii="Calibri" w:eastAsia="Calibri" w:hAnsi="Calibri" w:cs="Times New Roman"/>
          <w:b/>
          <w:highlight w:val="yellow"/>
        </w:rPr>
      </w:pPr>
    </w:p>
    <w:p w:rsidR="00D50494" w:rsidRPr="00144A28" w:rsidRDefault="00D50494" w:rsidP="00D50494">
      <w:pPr>
        <w:spacing w:after="0" w:line="240" w:lineRule="auto"/>
        <w:jc w:val="left"/>
        <w:rPr>
          <w:rFonts w:ascii="Calibri" w:eastAsia="Calibri" w:hAnsi="Calibri" w:cs="Times New Roman"/>
          <w:b/>
          <w:highlight w:val="yellow"/>
        </w:rPr>
      </w:pPr>
      <w:r w:rsidRPr="00144A28">
        <w:rPr>
          <w:rFonts w:ascii="Calibri" w:eastAsia="Calibri" w:hAnsi="Calibri" w:cs="Times New Roman"/>
          <w:b/>
          <w:highlight w:val="yellow"/>
        </w:rPr>
        <w:t>Action Plan to Address Low Enrollment</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b/>
          <w:highlight w:val="yellow"/>
        </w:rPr>
      </w:pPr>
      <w:r w:rsidRPr="00144A28">
        <w:rPr>
          <w:rFonts w:ascii="Calibri" w:eastAsia="Calibri" w:hAnsi="Calibri" w:cs="Times New Roman"/>
          <w:highlight w:val="yellow"/>
        </w:rPr>
        <w:t xml:space="preserve">The intent of this section of the document is to present a plan of action to address low enrollment in the ESL Program. These are the program goals along with the activities, time frame, and rationale that relate to increasing enrollment in the ESL Program. </w:t>
      </w:r>
    </w:p>
    <w:p w:rsidR="00D50494" w:rsidRPr="00144A28" w:rsidRDefault="00D50494" w:rsidP="00D50494">
      <w:pPr>
        <w:spacing w:after="0" w:line="240" w:lineRule="auto"/>
        <w:jc w:val="left"/>
        <w:rPr>
          <w:rFonts w:ascii="Calibri" w:eastAsia="Calibri" w:hAnsi="Calibri" w:cs="Times New Roman"/>
          <w:b/>
          <w:highlight w:val="yellow"/>
        </w:rPr>
      </w:pPr>
    </w:p>
    <w:p w:rsidR="00D50494" w:rsidRPr="00144A28" w:rsidRDefault="00D50494" w:rsidP="00D50494">
      <w:pPr>
        <w:spacing w:after="0" w:line="240" w:lineRule="auto"/>
        <w:jc w:val="left"/>
        <w:rPr>
          <w:rFonts w:ascii="Calibri" w:eastAsia="Calibri" w:hAnsi="Calibri" w:cs="Times New Roman"/>
          <w:highlight w:val="yellow"/>
          <w:u w:val="single"/>
        </w:rPr>
      </w:pPr>
      <w:r w:rsidRPr="00144A28">
        <w:rPr>
          <w:rFonts w:ascii="Calibri" w:eastAsia="Calibri" w:hAnsi="Calibri" w:cs="Times New Roman"/>
          <w:highlight w:val="yellow"/>
        </w:rPr>
        <w:t xml:space="preserve">1. </w:t>
      </w:r>
      <w:r w:rsidRPr="00144A28">
        <w:rPr>
          <w:rFonts w:ascii="Calibri" w:eastAsia="Calibri" w:hAnsi="Calibri" w:cs="Times New Roman"/>
          <w:b/>
          <w:i/>
          <w:highlight w:val="yellow"/>
        </w:rPr>
        <w:t>Determine and refine AccuplacerESL cut scores based on validation data</w:t>
      </w:r>
      <w:r w:rsidRPr="00144A28">
        <w:rPr>
          <w:rFonts w:ascii="Calibri" w:eastAsia="Calibri" w:hAnsi="Calibri" w:cs="Times New Roman"/>
          <w:highlight w:val="yellow"/>
        </w:rPr>
        <w:t>.  (</w:t>
      </w:r>
      <w:r w:rsidRPr="00144A28">
        <w:rPr>
          <w:rFonts w:ascii="Calibri" w:eastAsia="Times New Roman" w:hAnsi="Calibri" w:cs="Times New Roman"/>
          <w:highlight w:val="yellow"/>
        </w:rPr>
        <w:t>Spring 2013; Fall 2014</w:t>
      </w:r>
      <w:r w:rsidRPr="00144A28">
        <w:rPr>
          <w:rFonts w:ascii="Calibri" w:eastAsia="Calibri" w:hAnsi="Calibri" w:cs="Times New Roman"/>
          <w:highlight w:val="yellow"/>
        </w:rPr>
        <w:t>)</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The AccuplacerESL was implemented during the program review period. There are two major advantages to this test. Now Reedley College can better identify students matriculating from high schools who are best served in ESL classes. Secondly, while high school students may be directed to the AcculplacerESL through home language questions, the test can place students into English courses beyond the ESL sequence. These courses include English 125, 126, and 1A. </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There is increasing evidence that cut scores for the AccuplacerESL need to be adjusted. A validation study was completed by the Reedley College institutional researcher in Spring 2013 that concluded that the current cut scores are appropriate. The study was based, however, on a notably low number of students. Additionally, high school counselors report that more of their ESL students are now placing into English 1A. Preliminary data from Fall 2014 placements show that a disproportionate number of students who took the AccuplacerESL placed into English 1A compared to those who took the Accuplacer. This is a notable departure from what has been the norm in recent years.</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The faculty believes that when cut scores are properly adjusted, more students matriculating from area high schools will be placed into ESL classes. More importantly, students will more likely be successful in their academic pursuits if they are initially placed into appropriate classes.</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 xml:space="preserve">2. </w:t>
      </w:r>
      <w:r w:rsidRPr="00144A28">
        <w:rPr>
          <w:rFonts w:ascii="Calibri" w:eastAsia="Calibri" w:hAnsi="Calibri" w:cs="Times New Roman"/>
          <w:b/>
          <w:i/>
          <w:highlight w:val="yellow"/>
        </w:rPr>
        <w:t>Conduct high school outreach to facilitate ESL student matriculation</w:t>
      </w:r>
      <w:r w:rsidRPr="00144A28">
        <w:rPr>
          <w:rFonts w:ascii="Calibri" w:eastAsia="Calibri" w:hAnsi="Calibri" w:cs="Times New Roman"/>
          <w:highlight w:val="yellow"/>
        </w:rPr>
        <w:t>.  (2013 – 2017)</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Since Spring 2012, the ESL faculty has met with high school administration, counselors, and ESL faculty. These meetings will continue regularly through the next program review period, and serve to familiarize key high school personnel with the ESL placement test, curriculum, and pathways to English 1A. The high schools are provided with promotional and informational materials, including flyers for student folders for Advising Day. The conversations focus on the pathways to success for high school ESL students at Reedley College. </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b/>
          <w:highlight w:val="yellow"/>
        </w:rPr>
      </w:pPr>
      <w:r w:rsidRPr="00144A28">
        <w:rPr>
          <w:rFonts w:ascii="Calibri" w:eastAsia="Calibri" w:hAnsi="Calibri" w:cs="Times New Roman"/>
          <w:b/>
          <w:highlight w:val="yellow"/>
        </w:rPr>
        <w:t>Recent Visits</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Madera Service Area High School Outreach</w:t>
      </w:r>
    </w:p>
    <w:p w:rsidR="00D50494" w:rsidRPr="00144A28" w:rsidRDefault="00D50494" w:rsidP="00947378">
      <w:pPr>
        <w:numPr>
          <w:ilvl w:val="0"/>
          <w:numId w:val="29"/>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January 7, 2014</w:t>
      </w:r>
      <w:r w:rsidRPr="00144A28">
        <w:rPr>
          <w:rFonts w:ascii="Calibri" w:eastAsia="Calibri" w:hAnsi="Calibri" w:cs="Times New Roman"/>
          <w:highlight w:val="yellow"/>
        </w:rPr>
        <w:tab/>
        <w:t>Madera HS</w:t>
      </w:r>
      <w:r w:rsidRPr="00144A28">
        <w:rPr>
          <w:rFonts w:ascii="Calibri" w:eastAsia="Calibri" w:hAnsi="Calibri" w:cs="Times New Roman"/>
          <w:highlight w:val="yellow"/>
        </w:rPr>
        <w:tab/>
        <w:t>Counselors</w:t>
      </w:r>
    </w:p>
    <w:p w:rsidR="00D50494" w:rsidRPr="00144A28" w:rsidRDefault="00D50494" w:rsidP="00947378">
      <w:pPr>
        <w:numPr>
          <w:ilvl w:val="0"/>
          <w:numId w:val="29"/>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February 7, 2014</w:t>
      </w:r>
      <w:r w:rsidRPr="00144A28">
        <w:rPr>
          <w:rFonts w:ascii="Calibri" w:eastAsia="Calibri" w:hAnsi="Calibri" w:cs="Times New Roman"/>
          <w:highlight w:val="yellow"/>
        </w:rPr>
        <w:tab/>
        <w:t>Madera HS</w:t>
      </w:r>
      <w:r w:rsidRPr="00144A28">
        <w:rPr>
          <w:rFonts w:ascii="Calibri" w:eastAsia="Calibri" w:hAnsi="Calibri" w:cs="Times New Roman"/>
          <w:highlight w:val="yellow"/>
        </w:rPr>
        <w:tab/>
        <w:t>ESL Teachers</w:t>
      </w:r>
    </w:p>
    <w:p w:rsidR="00D50494" w:rsidRPr="00144A28" w:rsidRDefault="00D50494" w:rsidP="00947378">
      <w:pPr>
        <w:numPr>
          <w:ilvl w:val="0"/>
          <w:numId w:val="29"/>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February 13, 2014</w:t>
      </w:r>
      <w:r w:rsidRPr="00144A28">
        <w:rPr>
          <w:rFonts w:ascii="Calibri" w:eastAsia="Calibri" w:hAnsi="Calibri" w:cs="Times New Roman"/>
          <w:highlight w:val="yellow"/>
        </w:rPr>
        <w:tab/>
        <w:t>Madera HS South</w:t>
      </w:r>
      <w:r w:rsidRPr="00144A28">
        <w:rPr>
          <w:rFonts w:ascii="Calibri" w:eastAsia="Calibri" w:hAnsi="Calibri" w:cs="Times New Roman"/>
          <w:highlight w:val="yellow"/>
        </w:rPr>
        <w:tab/>
        <w:t>Counselors</w:t>
      </w:r>
    </w:p>
    <w:p w:rsidR="00D50494" w:rsidRPr="00144A28" w:rsidRDefault="00D50494" w:rsidP="00947378">
      <w:pPr>
        <w:numPr>
          <w:ilvl w:val="0"/>
          <w:numId w:val="29"/>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February 24, 2014</w:t>
      </w:r>
      <w:r w:rsidRPr="00144A28">
        <w:rPr>
          <w:rFonts w:ascii="Calibri" w:eastAsia="Calibri" w:hAnsi="Calibri" w:cs="Times New Roman"/>
          <w:highlight w:val="yellow"/>
        </w:rPr>
        <w:tab/>
        <w:t>Madera HS South</w:t>
      </w:r>
      <w:r w:rsidRPr="00144A28">
        <w:rPr>
          <w:rFonts w:ascii="Calibri" w:eastAsia="Calibri" w:hAnsi="Calibri" w:cs="Times New Roman"/>
          <w:highlight w:val="yellow"/>
        </w:rPr>
        <w:tab/>
        <w:t>ESL Teachers</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Reedley College Service Area High School Outreach</w:t>
      </w:r>
    </w:p>
    <w:p w:rsidR="00D50494" w:rsidRPr="00144A28" w:rsidRDefault="00D50494" w:rsidP="00947378">
      <w:pPr>
        <w:numPr>
          <w:ilvl w:val="0"/>
          <w:numId w:val="30"/>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February 24, 2014</w:t>
      </w:r>
      <w:r w:rsidRPr="00144A28">
        <w:rPr>
          <w:rFonts w:ascii="Calibri" w:eastAsia="Calibri" w:hAnsi="Calibri" w:cs="Times New Roman"/>
          <w:highlight w:val="yellow"/>
        </w:rPr>
        <w:tab/>
        <w:t>Parlier HS</w:t>
      </w:r>
      <w:r w:rsidRPr="00144A28">
        <w:rPr>
          <w:rFonts w:ascii="Calibri" w:eastAsia="Calibri" w:hAnsi="Calibri" w:cs="Times New Roman"/>
          <w:highlight w:val="yellow"/>
        </w:rPr>
        <w:tab/>
        <w:t>ESL Teachers, Counselors, Admin</w:t>
      </w:r>
    </w:p>
    <w:p w:rsidR="00D50494" w:rsidRPr="00144A28" w:rsidRDefault="00D50494" w:rsidP="00947378">
      <w:pPr>
        <w:numPr>
          <w:ilvl w:val="0"/>
          <w:numId w:val="30"/>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February 24, 2014</w:t>
      </w:r>
      <w:r w:rsidRPr="00144A28">
        <w:rPr>
          <w:rFonts w:ascii="Calibri" w:eastAsia="Calibri" w:hAnsi="Calibri" w:cs="Times New Roman"/>
          <w:highlight w:val="yellow"/>
        </w:rPr>
        <w:tab/>
        <w:t>Reedley HS</w:t>
      </w:r>
      <w:r w:rsidRPr="00144A28">
        <w:rPr>
          <w:rFonts w:ascii="Calibri" w:eastAsia="Calibri" w:hAnsi="Calibri" w:cs="Times New Roman"/>
          <w:highlight w:val="yellow"/>
        </w:rPr>
        <w:tab/>
        <w:t>Counselors</w:t>
      </w:r>
    </w:p>
    <w:p w:rsidR="00D50494" w:rsidRPr="00144A28" w:rsidRDefault="00D50494" w:rsidP="00947378">
      <w:pPr>
        <w:numPr>
          <w:ilvl w:val="0"/>
          <w:numId w:val="30"/>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February 26, 2014</w:t>
      </w:r>
      <w:r w:rsidRPr="00144A28">
        <w:rPr>
          <w:rFonts w:ascii="Calibri" w:eastAsia="Calibri" w:hAnsi="Calibri" w:cs="Times New Roman"/>
          <w:highlight w:val="yellow"/>
        </w:rPr>
        <w:tab/>
        <w:t>Reedley HS</w:t>
      </w:r>
      <w:r w:rsidRPr="00144A28">
        <w:rPr>
          <w:rFonts w:ascii="Calibri" w:eastAsia="Calibri" w:hAnsi="Calibri" w:cs="Times New Roman"/>
          <w:highlight w:val="yellow"/>
        </w:rPr>
        <w:tab/>
        <w:t>ESL Teachers</w:t>
      </w:r>
    </w:p>
    <w:p w:rsidR="00D50494" w:rsidRPr="00144A28" w:rsidRDefault="00D50494" w:rsidP="00947378">
      <w:pPr>
        <w:numPr>
          <w:ilvl w:val="0"/>
          <w:numId w:val="30"/>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 xml:space="preserve">March 6, 2014 </w:t>
      </w:r>
      <w:r w:rsidRPr="00144A28">
        <w:rPr>
          <w:rFonts w:ascii="Calibri" w:eastAsia="Calibri" w:hAnsi="Calibri" w:cs="Times New Roman"/>
          <w:highlight w:val="yellow"/>
        </w:rPr>
        <w:tab/>
        <w:t>Orange Cove HS</w:t>
      </w:r>
      <w:r w:rsidRPr="00144A28">
        <w:rPr>
          <w:rFonts w:ascii="Calibri" w:eastAsia="Calibri" w:hAnsi="Calibri" w:cs="Times New Roman"/>
          <w:highlight w:val="yellow"/>
        </w:rPr>
        <w:tab/>
        <w:t>ESL Teachers, Admin</w:t>
      </w:r>
    </w:p>
    <w:p w:rsidR="00D50494" w:rsidRPr="00144A28" w:rsidRDefault="00D50494" w:rsidP="00947378">
      <w:pPr>
        <w:numPr>
          <w:ilvl w:val="0"/>
          <w:numId w:val="30"/>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March 11, 2014</w:t>
      </w:r>
      <w:r w:rsidRPr="00144A28">
        <w:rPr>
          <w:rFonts w:ascii="Calibri" w:eastAsia="Calibri" w:hAnsi="Calibri" w:cs="Times New Roman"/>
          <w:highlight w:val="yellow"/>
        </w:rPr>
        <w:tab/>
        <w:t>Dinuba HS</w:t>
      </w:r>
      <w:r w:rsidRPr="00144A28">
        <w:rPr>
          <w:rFonts w:ascii="Calibri" w:eastAsia="Calibri" w:hAnsi="Calibri" w:cs="Times New Roman"/>
          <w:highlight w:val="yellow"/>
        </w:rPr>
        <w:tab/>
        <w:t>ESL Teachers, Counselors</w:t>
      </w:r>
    </w:p>
    <w:p w:rsidR="00D50494" w:rsidRPr="00144A28" w:rsidRDefault="00D50494" w:rsidP="00947378">
      <w:pPr>
        <w:numPr>
          <w:ilvl w:val="0"/>
          <w:numId w:val="30"/>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 xml:space="preserve">March 12, 2014 </w:t>
      </w:r>
      <w:r w:rsidRPr="00144A28">
        <w:rPr>
          <w:rFonts w:ascii="Calibri" w:eastAsia="Calibri" w:hAnsi="Calibri" w:cs="Times New Roman"/>
          <w:highlight w:val="yellow"/>
        </w:rPr>
        <w:tab/>
        <w:t>Fowler HS</w:t>
      </w:r>
      <w:r w:rsidRPr="00144A28">
        <w:rPr>
          <w:rFonts w:ascii="Calibri" w:eastAsia="Calibri" w:hAnsi="Calibri" w:cs="Times New Roman"/>
          <w:highlight w:val="yellow"/>
        </w:rPr>
        <w:tab/>
        <w:t>ESL Teachers, Counselors</w:t>
      </w:r>
    </w:p>
    <w:p w:rsidR="00D50494" w:rsidRPr="00144A28" w:rsidRDefault="00D50494" w:rsidP="00947378">
      <w:pPr>
        <w:numPr>
          <w:ilvl w:val="0"/>
          <w:numId w:val="30"/>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March 14, 2014</w:t>
      </w:r>
      <w:r w:rsidRPr="00144A28">
        <w:rPr>
          <w:rFonts w:ascii="Calibri" w:eastAsia="Calibri" w:hAnsi="Calibri" w:cs="Times New Roman"/>
          <w:highlight w:val="yellow"/>
        </w:rPr>
        <w:tab/>
        <w:t>Kingsburg HS</w:t>
      </w:r>
      <w:r w:rsidRPr="00144A28">
        <w:rPr>
          <w:rFonts w:ascii="Calibri" w:eastAsia="Calibri" w:hAnsi="Calibri" w:cs="Times New Roman"/>
          <w:highlight w:val="yellow"/>
        </w:rPr>
        <w:tab/>
        <w:t>ESL Teachers, Counselors</w:t>
      </w:r>
    </w:p>
    <w:p w:rsidR="00D50494" w:rsidRPr="00144A28" w:rsidRDefault="00D50494" w:rsidP="00947378">
      <w:pPr>
        <w:numPr>
          <w:ilvl w:val="0"/>
          <w:numId w:val="30"/>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March 21, 2014</w:t>
      </w:r>
      <w:r w:rsidRPr="00144A28">
        <w:rPr>
          <w:rFonts w:ascii="Calibri" w:eastAsia="Calibri" w:hAnsi="Calibri" w:cs="Times New Roman"/>
          <w:highlight w:val="yellow"/>
        </w:rPr>
        <w:tab/>
        <w:t>Selma HS</w:t>
      </w:r>
      <w:r w:rsidRPr="00144A28">
        <w:rPr>
          <w:rFonts w:ascii="Calibri" w:eastAsia="Calibri" w:hAnsi="Calibri" w:cs="Times New Roman"/>
          <w:highlight w:val="yellow"/>
        </w:rPr>
        <w:tab/>
        <w:t>ESL Teachers, Counselors</w:t>
      </w:r>
    </w:p>
    <w:p w:rsidR="00D50494" w:rsidRPr="00144A28" w:rsidRDefault="00D50494" w:rsidP="00D50494">
      <w:pPr>
        <w:tabs>
          <w:tab w:val="left" w:pos="2345"/>
        </w:tabs>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 xml:space="preserve">3. </w:t>
      </w:r>
      <w:r w:rsidRPr="00144A28">
        <w:rPr>
          <w:rFonts w:ascii="Calibri" w:eastAsia="Calibri" w:hAnsi="Calibri" w:cs="Times New Roman"/>
          <w:b/>
          <w:i/>
          <w:highlight w:val="yellow"/>
        </w:rPr>
        <w:t>Conduct adult school outreach to facilitate ESL student pathways</w:t>
      </w:r>
      <w:r w:rsidRPr="00144A28">
        <w:rPr>
          <w:rFonts w:ascii="Calibri" w:eastAsia="Calibri" w:hAnsi="Calibri" w:cs="Times New Roman"/>
          <w:highlight w:val="yellow"/>
        </w:rPr>
        <w:t>.  (2013 – 2017)</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Both adult schools and Reedley College have experienced significant disruption in course offerings in recent years due to the recent economic downturn. Since Spring 2012, the ESL faculty has met with adult school administration and ESL faculty. The purpose of these meetings is to discuss and understand the content and levels of course offerings at both institutions so that gaps in course offering can be identified.</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The SCCCD Consortium for AB 86 provides another import venue for these articulation discussions. Both Nancy Frampton and David Nippoldt are participating in this discussion during the spring and summer of 2014. Adult schools representing Reedley, Dinuba, Selma, Sanger, Central, and Madera are also part of the consortium. The outcome of AB 86 is to understand the gaps and duplications in adult education services and to develop a plan to better serve adult learners in the service area. </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b/>
          <w:highlight w:val="yellow"/>
        </w:rPr>
      </w:pPr>
      <w:r w:rsidRPr="00144A28">
        <w:rPr>
          <w:rFonts w:ascii="Calibri" w:eastAsia="Calibri" w:hAnsi="Calibri" w:cs="Times New Roman"/>
          <w:b/>
          <w:highlight w:val="yellow"/>
        </w:rPr>
        <w:t>Recent Visits and Future Meetings</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Madera Service Area Adult School Outreach</w:t>
      </w:r>
    </w:p>
    <w:p w:rsidR="00D50494" w:rsidRPr="00144A28" w:rsidRDefault="00D50494" w:rsidP="00947378">
      <w:pPr>
        <w:numPr>
          <w:ilvl w:val="0"/>
          <w:numId w:val="29"/>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December 17, 2014</w:t>
      </w:r>
      <w:r w:rsidRPr="00144A28">
        <w:rPr>
          <w:rFonts w:ascii="Calibri" w:eastAsia="Calibri" w:hAnsi="Calibri" w:cs="Times New Roman"/>
          <w:highlight w:val="yellow"/>
        </w:rPr>
        <w:tab/>
        <w:t>Madera AS</w:t>
      </w:r>
      <w:r w:rsidRPr="00144A28">
        <w:rPr>
          <w:rFonts w:ascii="Calibri" w:eastAsia="Calibri" w:hAnsi="Calibri" w:cs="Times New Roman"/>
          <w:highlight w:val="yellow"/>
        </w:rPr>
        <w:tab/>
        <w:t>Administrators</w:t>
      </w:r>
    </w:p>
    <w:p w:rsidR="00D50494" w:rsidRPr="00144A28" w:rsidRDefault="00D50494" w:rsidP="00947378">
      <w:pPr>
        <w:numPr>
          <w:ilvl w:val="0"/>
          <w:numId w:val="29"/>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January 30, 2014</w:t>
      </w:r>
      <w:r w:rsidRPr="00144A28">
        <w:rPr>
          <w:rFonts w:ascii="Calibri" w:eastAsia="Calibri" w:hAnsi="Calibri" w:cs="Times New Roman"/>
          <w:highlight w:val="yellow"/>
        </w:rPr>
        <w:tab/>
        <w:t>Central AS</w:t>
      </w:r>
      <w:r w:rsidRPr="00144A28">
        <w:rPr>
          <w:rFonts w:ascii="Calibri" w:eastAsia="Calibri" w:hAnsi="Calibri" w:cs="Times New Roman"/>
          <w:highlight w:val="yellow"/>
        </w:rPr>
        <w:tab/>
        <w:t>Administrator</w:t>
      </w:r>
    </w:p>
    <w:p w:rsidR="00D50494" w:rsidRPr="00144A28" w:rsidRDefault="00D50494" w:rsidP="00947378">
      <w:pPr>
        <w:numPr>
          <w:ilvl w:val="0"/>
          <w:numId w:val="29"/>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March 10, 2014</w:t>
      </w:r>
      <w:r w:rsidRPr="00144A28">
        <w:rPr>
          <w:rFonts w:ascii="Calibri" w:eastAsia="Calibri" w:hAnsi="Calibri" w:cs="Times New Roman"/>
          <w:highlight w:val="yellow"/>
        </w:rPr>
        <w:tab/>
        <w:t>Madera AS</w:t>
      </w:r>
      <w:r w:rsidRPr="00144A28">
        <w:rPr>
          <w:rFonts w:ascii="Calibri" w:eastAsia="Calibri" w:hAnsi="Calibri" w:cs="Times New Roman"/>
          <w:highlight w:val="yellow"/>
        </w:rPr>
        <w:tab/>
        <w:t>ESL Teachers</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86 Meetings</w:t>
      </w:r>
    </w:p>
    <w:p w:rsidR="00D50494" w:rsidRPr="00144A28" w:rsidRDefault="00D50494" w:rsidP="00947378">
      <w:pPr>
        <w:numPr>
          <w:ilvl w:val="0"/>
          <w:numId w:val="31"/>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October 29, 2013</w:t>
      </w:r>
      <w:r w:rsidRPr="00144A28">
        <w:rPr>
          <w:rFonts w:ascii="Calibri" w:eastAsia="Calibri" w:hAnsi="Calibri" w:cs="Times New Roman"/>
          <w:highlight w:val="yellow"/>
        </w:rPr>
        <w:tab/>
        <w:t>SCCCD, Clovis</w:t>
      </w:r>
      <w:r w:rsidRPr="00144A28">
        <w:rPr>
          <w:rFonts w:ascii="Calibri" w:eastAsia="Calibri" w:hAnsi="Calibri" w:cs="Times New Roman"/>
          <w:highlight w:val="yellow"/>
        </w:rPr>
        <w:tab/>
        <w:t>Regional Town Hall Meeting</w:t>
      </w:r>
    </w:p>
    <w:p w:rsidR="00D50494" w:rsidRPr="00144A28" w:rsidRDefault="00D50494" w:rsidP="00947378">
      <w:pPr>
        <w:numPr>
          <w:ilvl w:val="0"/>
          <w:numId w:val="31"/>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April 4, 2014</w:t>
      </w:r>
      <w:r w:rsidRPr="00144A28">
        <w:rPr>
          <w:rFonts w:ascii="Calibri" w:eastAsia="Calibri" w:hAnsi="Calibri" w:cs="Times New Roman"/>
          <w:highlight w:val="yellow"/>
        </w:rPr>
        <w:tab/>
        <w:t>SCCCD, Clovis</w:t>
      </w:r>
      <w:r w:rsidRPr="00144A28">
        <w:rPr>
          <w:rFonts w:ascii="Calibri" w:eastAsia="Calibri" w:hAnsi="Calibri" w:cs="Times New Roman"/>
          <w:highlight w:val="yellow"/>
        </w:rPr>
        <w:tab/>
        <w:t>AB 86 SCCCD Consortium</w:t>
      </w:r>
    </w:p>
    <w:p w:rsidR="00D50494" w:rsidRPr="00144A28" w:rsidRDefault="00D50494" w:rsidP="00947378">
      <w:pPr>
        <w:numPr>
          <w:ilvl w:val="0"/>
          <w:numId w:val="31"/>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May 7, 2014</w:t>
      </w:r>
      <w:r w:rsidRPr="00144A28">
        <w:rPr>
          <w:rFonts w:ascii="Calibri" w:eastAsia="Calibri" w:hAnsi="Calibri" w:cs="Times New Roman"/>
          <w:highlight w:val="yellow"/>
        </w:rPr>
        <w:tab/>
        <w:t>SCCCD, Clovis</w:t>
      </w:r>
      <w:r w:rsidRPr="00144A28">
        <w:rPr>
          <w:rFonts w:ascii="Calibri" w:eastAsia="Calibri" w:hAnsi="Calibri" w:cs="Times New Roman"/>
          <w:highlight w:val="yellow"/>
        </w:rPr>
        <w:tab/>
        <w:t>AB 86 SCCCD Consortium, Area 2 Workgroup</w:t>
      </w:r>
    </w:p>
    <w:p w:rsidR="00D50494" w:rsidRPr="00144A28" w:rsidRDefault="00D50494" w:rsidP="00947378">
      <w:pPr>
        <w:numPr>
          <w:ilvl w:val="0"/>
          <w:numId w:val="31"/>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May 16, 2014</w:t>
      </w:r>
      <w:r w:rsidRPr="00144A28">
        <w:rPr>
          <w:rFonts w:ascii="Calibri" w:eastAsia="Calibri" w:hAnsi="Calibri" w:cs="Times New Roman"/>
          <w:highlight w:val="yellow"/>
        </w:rPr>
        <w:tab/>
        <w:t>SCCCD, Clovis</w:t>
      </w:r>
      <w:r w:rsidRPr="00144A28">
        <w:rPr>
          <w:rFonts w:ascii="Calibri" w:eastAsia="Calibri" w:hAnsi="Calibri" w:cs="Times New Roman"/>
          <w:highlight w:val="yellow"/>
        </w:rPr>
        <w:tab/>
        <w:t>AB 86 SCCCD Consortium, Area 2 Workgroup</w:t>
      </w:r>
    </w:p>
    <w:p w:rsidR="00D50494" w:rsidRPr="00144A28" w:rsidRDefault="00D50494" w:rsidP="00947378">
      <w:pPr>
        <w:numPr>
          <w:ilvl w:val="0"/>
          <w:numId w:val="31"/>
        </w:numPr>
        <w:tabs>
          <w:tab w:val="left" w:pos="2880"/>
          <w:tab w:val="left" w:pos="5040"/>
        </w:tabs>
        <w:spacing w:after="0" w:line="240" w:lineRule="auto"/>
        <w:contextualSpacing/>
        <w:jc w:val="left"/>
        <w:rPr>
          <w:rFonts w:ascii="Calibri" w:eastAsia="Calibri" w:hAnsi="Calibri" w:cs="Times New Roman"/>
          <w:highlight w:val="yellow"/>
        </w:rPr>
      </w:pPr>
      <w:r w:rsidRPr="00144A28">
        <w:rPr>
          <w:rFonts w:ascii="Calibri" w:eastAsia="Calibri" w:hAnsi="Calibri" w:cs="Times New Roman"/>
          <w:highlight w:val="yellow"/>
        </w:rPr>
        <w:t>June 9, 2014</w:t>
      </w:r>
      <w:r w:rsidRPr="00144A28">
        <w:rPr>
          <w:rFonts w:ascii="Calibri" w:eastAsia="Calibri" w:hAnsi="Calibri" w:cs="Times New Roman"/>
          <w:highlight w:val="yellow"/>
        </w:rPr>
        <w:tab/>
        <w:t>SCCCD, Clovis</w:t>
      </w:r>
      <w:r w:rsidRPr="00144A28">
        <w:rPr>
          <w:rFonts w:ascii="Calibri" w:eastAsia="Calibri" w:hAnsi="Calibri" w:cs="Times New Roman"/>
          <w:highlight w:val="yellow"/>
        </w:rPr>
        <w:tab/>
        <w:t>AB 86 SCCCD Consortium</w:t>
      </w:r>
    </w:p>
    <w:p w:rsidR="00D50494" w:rsidRPr="00144A28" w:rsidRDefault="00D50494" w:rsidP="00D50494">
      <w:pPr>
        <w:tabs>
          <w:tab w:val="left" w:pos="2880"/>
          <w:tab w:val="left" w:pos="5040"/>
        </w:tabs>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 xml:space="preserve">4. </w:t>
      </w:r>
      <w:r w:rsidRPr="00144A28">
        <w:rPr>
          <w:rFonts w:ascii="Calibri" w:eastAsia="Calibri" w:hAnsi="Calibri" w:cs="Times New Roman"/>
          <w:b/>
          <w:i/>
          <w:highlight w:val="yellow"/>
        </w:rPr>
        <w:t>Conduct community outreach to nonprofit organizations engaged in ESL instruction</w:t>
      </w:r>
      <w:r w:rsidRPr="00144A28">
        <w:rPr>
          <w:rFonts w:ascii="Calibri" w:eastAsia="Calibri" w:hAnsi="Calibri" w:cs="Times New Roman"/>
          <w:highlight w:val="yellow"/>
        </w:rPr>
        <w:t>.  (2013 – 2017)</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Proteus, Incorporated is a nonprofit organization serving immigrants in the Central Valley. ESL and citizenship classes are among the services they offer at their Dinuba site. On March 26, 2014, ESL faculty met with Proteus staff to discuss our programs. Proteus offers ESL lower level ESL classes with a focus on citizenship and life skills. Their evening-only program is full with a waiting list. The conversation focused on the pathways to success for students potentially interested in studying at Reedley College. Meetings with Proteus and other nonprofit organizations will continue regularly through the next program review period. It should be noted that Proteus is a community-based organization participating in AB 86. </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 xml:space="preserve">5. </w:t>
      </w:r>
      <w:r w:rsidRPr="00144A28">
        <w:rPr>
          <w:rFonts w:ascii="Calibri" w:eastAsia="Calibri" w:hAnsi="Calibri" w:cs="Times New Roman"/>
          <w:b/>
          <w:i/>
          <w:highlight w:val="yellow"/>
        </w:rPr>
        <w:t>Familiarize RC academic counselors with curricular changes</w:t>
      </w:r>
      <w:r w:rsidRPr="00144A28">
        <w:rPr>
          <w:rFonts w:ascii="Calibri" w:eastAsia="Calibri" w:hAnsi="Calibri" w:cs="Times New Roman"/>
          <w:highlight w:val="yellow"/>
        </w:rPr>
        <w:t>.  (2013 – 2017)</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Counselors need to stay up-to-date with the various changes in the ESL program so they can best serve ESL students. The ESL faculty shares in the responsibility to keep the counselors informed through regular informational meetings. Topics include: the implementation of the AccuplacerESL, including the language branching questions; the parallel pathways of ESL and developmental English to transfer level English (1A); and familiarization with the characteristics of ESL and generation 1.5 students for consideration as part of multiple measures in placement. When counselors are well informed, they can better direct students to appropriate courses and programs. ESL faculty presentations at counseling meetings on this topic took place in Spring 2012 and Spring 2014. </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 xml:space="preserve">6. </w:t>
      </w:r>
      <w:r w:rsidRPr="00144A28">
        <w:rPr>
          <w:rFonts w:ascii="Calibri" w:eastAsia="Calibri" w:hAnsi="Calibri" w:cs="Times New Roman"/>
          <w:b/>
          <w:i/>
          <w:highlight w:val="yellow"/>
        </w:rPr>
        <w:t>Create an institutional mechanism for documenting the need for additional levels of course offerings for prospective students</w:t>
      </w:r>
      <w:r w:rsidRPr="00144A28">
        <w:rPr>
          <w:rFonts w:ascii="Calibri" w:eastAsia="Calibri" w:hAnsi="Calibri" w:cs="Times New Roman"/>
          <w:highlight w:val="yellow"/>
        </w:rPr>
        <w:t>. (Fall 2014 – Spring 2015)</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Patterns of enrollment for students matriculating from area high schools are well documented with testing data. However, the decline in enrollment in the ESL Program has come primarily in the demographic of older immigrants who have not graduated from high school in the United States. Reedley College receives inquiries from potential ESL students, but we are not currently offering the appropriate levels of instruction for many of these students, nor are the inquiries tracked.</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One way to document the need for ESL classes is to implement an institutional mechanism to document phone and walk-in inquires for ESL classes. Then a consistent practice of documentation will need to be carried out by counselors. By documenting students’ language level and gathering contact information, we can begin to understand the community need more specifically, and have sufficient information to take a data-driven approach to revitalizing the program.</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 xml:space="preserve">7. </w:t>
      </w:r>
      <w:r w:rsidRPr="00144A28">
        <w:rPr>
          <w:rFonts w:ascii="Calibri" w:eastAsia="Calibri" w:hAnsi="Calibri" w:cs="Times New Roman"/>
          <w:b/>
          <w:i/>
          <w:highlight w:val="yellow"/>
        </w:rPr>
        <w:t>Create dual roster (</w:t>
      </w:r>
      <w:r w:rsidR="000527CD" w:rsidRPr="00144A28">
        <w:rPr>
          <w:rFonts w:ascii="Calibri" w:eastAsia="Calibri" w:hAnsi="Calibri" w:cs="Times New Roman"/>
          <w:b/>
          <w:i/>
          <w:highlight w:val="yellow"/>
        </w:rPr>
        <w:t>credit/noncredit</w:t>
      </w:r>
      <w:r w:rsidRPr="00144A28">
        <w:rPr>
          <w:rFonts w:ascii="Calibri" w:eastAsia="Calibri" w:hAnsi="Calibri" w:cs="Times New Roman"/>
          <w:b/>
          <w:i/>
          <w:highlight w:val="yellow"/>
        </w:rPr>
        <w:t>) courses in order to address low enrollment</w:t>
      </w:r>
      <w:r w:rsidRPr="00144A28">
        <w:rPr>
          <w:rFonts w:ascii="Calibri" w:eastAsia="Calibri" w:hAnsi="Calibri" w:cs="Times New Roman"/>
          <w:highlight w:val="yellow"/>
        </w:rPr>
        <w:t>. (Fall 2013 – Fall 2014)</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The dual roster (</w:t>
      </w:r>
      <w:r w:rsidR="000527CD" w:rsidRPr="00144A28">
        <w:rPr>
          <w:rFonts w:ascii="Calibri" w:eastAsia="Calibri" w:hAnsi="Calibri" w:cs="Times New Roman"/>
          <w:highlight w:val="yellow"/>
        </w:rPr>
        <w:t>credit/noncredit</w:t>
      </w:r>
      <w:r w:rsidRPr="00144A28">
        <w:rPr>
          <w:rFonts w:ascii="Calibri" w:eastAsia="Calibri" w:hAnsi="Calibri" w:cs="Times New Roman"/>
          <w:highlight w:val="yellow"/>
        </w:rPr>
        <w:t xml:space="preserve">) program is a model that can serve to increase ESL enrollment at Reedley College. This model offers older immigrants without a diploma a no-cost option to enroll at Reedley College and experience the rigor of credit bearing courses. At the same time, the College can receive apportionment at the enhanced ESL rate. </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 xml:space="preserve">The introduction of a noncredit course option for ESL students is a significant change and represents a major undertaking. Research to determine best practices for and ESL dual-roster curriculum have been conducted by the ESL faculty over the past months. </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Also important are site visits and meetings at colleges with existing programs. The College of the Sequoias has had such a program for several years, and on March 25, 2014, ESL faculty, with other representatives from Reedley College met via Polycom with COS ESL faculty and administration to hear how the dual roster (</w:t>
      </w:r>
      <w:r w:rsidR="000527CD" w:rsidRPr="00144A28">
        <w:rPr>
          <w:rFonts w:ascii="Calibri" w:eastAsia="Calibri" w:hAnsi="Calibri" w:cs="Times New Roman"/>
          <w:highlight w:val="yellow"/>
        </w:rPr>
        <w:t>credit/noncredit</w:t>
      </w:r>
      <w:r w:rsidRPr="00144A28">
        <w:rPr>
          <w:rFonts w:ascii="Calibri" w:eastAsia="Calibri" w:hAnsi="Calibri" w:cs="Times New Roman"/>
          <w:highlight w:val="yellow"/>
        </w:rPr>
        <w:t xml:space="preserve">) program was implemented. Further meetings with COS are being planned. </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Noncredit curriculum is needed for the dual roster (</w:t>
      </w:r>
      <w:r w:rsidR="000527CD" w:rsidRPr="00144A28">
        <w:rPr>
          <w:rFonts w:ascii="Calibri" w:eastAsia="Calibri" w:hAnsi="Calibri" w:cs="Times New Roman"/>
          <w:highlight w:val="yellow"/>
        </w:rPr>
        <w:t>credit/noncredit</w:t>
      </w:r>
      <w:r w:rsidRPr="00144A28">
        <w:rPr>
          <w:rFonts w:ascii="Calibri" w:eastAsia="Calibri" w:hAnsi="Calibri" w:cs="Times New Roman"/>
          <w:highlight w:val="yellow"/>
        </w:rPr>
        <w:t>) course offerings. To be effective, the noncredit course outlines need to be identical to their corresponding credit outlines in virtually every way. During the Spring 2014 semester, ESL faculty wrote and received curriculum committee approval for thirteen noncredit course outlines. The faculty will create a Certificates of Completion in order to qualify for enhanced noncredit apportionment.</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 xml:space="preserve"> 8. </w:t>
      </w:r>
      <w:r w:rsidRPr="00144A28">
        <w:rPr>
          <w:rFonts w:ascii="Calibri" w:eastAsia="Calibri" w:hAnsi="Calibri" w:cs="Times New Roman"/>
          <w:b/>
          <w:i/>
          <w:highlight w:val="yellow"/>
        </w:rPr>
        <w:t>Form a RC instructional and Student Services team to determine and employ the resources needed to support dual roster (</w:t>
      </w:r>
      <w:r w:rsidR="000527CD" w:rsidRPr="00144A28">
        <w:rPr>
          <w:rFonts w:ascii="Calibri" w:eastAsia="Calibri" w:hAnsi="Calibri" w:cs="Times New Roman"/>
          <w:b/>
          <w:i/>
          <w:highlight w:val="yellow"/>
        </w:rPr>
        <w:t>credit/noncredit</w:t>
      </w:r>
      <w:r w:rsidRPr="00144A28">
        <w:rPr>
          <w:rFonts w:ascii="Calibri" w:eastAsia="Calibri" w:hAnsi="Calibri" w:cs="Times New Roman"/>
          <w:b/>
          <w:i/>
          <w:highlight w:val="yellow"/>
        </w:rPr>
        <w:t>) ESL instruction</w:t>
      </w:r>
      <w:r w:rsidRPr="00144A28">
        <w:rPr>
          <w:rFonts w:ascii="Calibri" w:eastAsia="Calibri" w:hAnsi="Calibri" w:cs="Times New Roman"/>
          <w:highlight w:val="yellow"/>
        </w:rPr>
        <w:t>. (Fall 2014 – Fall 2016)</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Because noncredit students will enter Reedley College in a nontraditional way, the ESL faculty anticipates that there will be unique student service needs. Therefore, the faculty proposes the formation of an instructional and student services team to determine the matriculation process and student support needs. By researching the best practices for noncredit student programs through site visits and meetings with colleges such as College of the Sequoias, which has a dual roster (</w:t>
      </w:r>
      <w:r w:rsidR="000527CD" w:rsidRPr="00144A28">
        <w:rPr>
          <w:rFonts w:ascii="Calibri" w:eastAsia="Calibri" w:hAnsi="Calibri" w:cs="Times New Roman"/>
          <w:highlight w:val="yellow"/>
        </w:rPr>
        <w:t>credit/noncredit</w:t>
      </w:r>
      <w:r w:rsidRPr="00144A28">
        <w:rPr>
          <w:rFonts w:ascii="Calibri" w:eastAsia="Calibri" w:hAnsi="Calibri" w:cs="Times New Roman"/>
          <w:highlight w:val="yellow"/>
        </w:rPr>
        <w:t>) program, Reedley College will be able to implement matriculation and support processes for noncredit students effectively.</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 xml:space="preserve">9. </w:t>
      </w:r>
      <w:r w:rsidRPr="00144A28">
        <w:rPr>
          <w:rFonts w:ascii="Calibri" w:eastAsia="Calibri" w:hAnsi="Calibri" w:cs="Times New Roman"/>
          <w:b/>
          <w:i/>
          <w:highlight w:val="yellow"/>
        </w:rPr>
        <w:t>Identify and minimize linguistic barriers in the matriculation process in order to increase ESL enrollment</w:t>
      </w:r>
      <w:r w:rsidRPr="00144A28">
        <w:rPr>
          <w:rFonts w:ascii="Calibri" w:eastAsia="Calibri" w:hAnsi="Calibri" w:cs="Times New Roman"/>
          <w:highlight w:val="yellow"/>
        </w:rPr>
        <w:t>. (2013 – 2017)</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Students coming to Reedley College for ESL instruction do not have a command of the English language. These potential students, however, in the process of matriculation, are faced with a series of tasks that require the use of English. ESL faculty recognizes that there are specific linguistic barriers that need to be minimized to encourage enrollment in ESL courses. Barriers include a mandatory orientation in English and placement test language branching questions only in English. As College policies and state mandates continue to change, accessibility for non-English speakers needs to be taken into consideration.</w:t>
      </w:r>
    </w:p>
    <w:p w:rsidR="00D50494" w:rsidRPr="00144A28" w:rsidRDefault="00D50494" w:rsidP="00D50494">
      <w:pPr>
        <w:spacing w:after="0" w:line="240" w:lineRule="auto"/>
        <w:jc w:val="left"/>
        <w:rPr>
          <w:rFonts w:ascii="Calibri" w:eastAsia="Calibri" w:hAnsi="Calibri" w:cs="Times New Roman"/>
          <w:highlight w:val="yellow"/>
        </w:rPr>
      </w:pP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 xml:space="preserve">10. </w:t>
      </w:r>
      <w:r w:rsidRPr="00144A28">
        <w:rPr>
          <w:rFonts w:ascii="Calibri" w:eastAsia="Calibri" w:hAnsi="Calibri" w:cs="Times New Roman"/>
          <w:b/>
          <w:i/>
          <w:highlight w:val="yellow"/>
        </w:rPr>
        <w:t>Identify and minimize technology barriers in the matriculation and registration process in order to increase ESL enrollment</w:t>
      </w:r>
      <w:r w:rsidRPr="00144A28">
        <w:rPr>
          <w:rFonts w:ascii="Calibri" w:eastAsia="Calibri" w:hAnsi="Calibri" w:cs="Times New Roman"/>
          <w:highlight w:val="yellow"/>
        </w:rPr>
        <w:t>. (2013 – 2017)</w:t>
      </w:r>
    </w:p>
    <w:p w:rsidR="00D50494" w:rsidRPr="00144A28" w:rsidRDefault="00D50494" w:rsidP="00D50494">
      <w:pPr>
        <w:spacing w:after="0" w:line="240" w:lineRule="auto"/>
        <w:jc w:val="left"/>
        <w:rPr>
          <w:rFonts w:ascii="Calibri" w:eastAsia="Calibri" w:hAnsi="Calibri" w:cs="Times New Roman"/>
          <w:highlight w:val="yellow"/>
        </w:rPr>
      </w:pPr>
      <w:r w:rsidRPr="00144A28">
        <w:rPr>
          <w:rFonts w:ascii="Calibri" w:eastAsia="Calibri" w:hAnsi="Calibri" w:cs="Times New Roman"/>
          <w:highlight w:val="yellow"/>
        </w:rPr>
        <w:tab/>
        <w:t>The processes of matriculation and registration at Reedley College assume that potential students have skills to navigate technology and access to computers and the Internet. However, consistent with research on the digital divide, ESL faculty has observed that the traditional students in the Reedley College ESL program do not have experience with technology. It is presumed, therefore, that the heavy reliance on technology is overwhelming for potential students, and as a result, they are not enrolling. Reedley College needs to better understand these barriers and minimize them whenever possible.</w:t>
      </w:r>
    </w:p>
    <w:p w:rsidR="00D50494" w:rsidRPr="00974C43" w:rsidRDefault="00D50494">
      <w:pPr>
        <w:rPr>
          <w:smallCaps/>
          <w:spacing w:val="5"/>
          <w:highlight w:val="yellow"/>
        </w:rPr>
      </w:pPr>
    </w:p>
    <w:p w:rsidR="00D50494" w:rsidRPr="00974C43" w:rsidRDefault="00D50494">
      <w:pPr>
        <w:rPr>
          <w:smallCaps/>
          <w:spacing w:val="5"/>
          <w:highlight w:val="yellow"/>
        </w:rPr>
      </w:pPr>
      <w:r w:rsidRPr="00974C43">
        <w:rPr>
          <w:highlight w:val="yellow"/>
        </w:rPr>
        <w:br w:type="page"/>
      </w:r>
    </w:p>
    <w:p w:rsidR="00B73A5F" w:rsidRPr="00974C43" w:rsidRDefault="00B73A5F" w:rsidP="00B73A5F">
      <w:pPr>
        <w:pStyle w:val="Heading3"/>
        <w:jc w:val="center"/>
        <w:rPr>
          <w:highlight w:val="yellow"/>
        </w:rPr>
      </w:pPr>
      <w:r w:rsidRPr="00974C43">
        <w:rPr>
          <w:highlight w:val="yellow"/>
        </w:rPr>
        <w:t>Appendix C: Site Visit Reports</w:t>
      </w:r>
    </w:p>
    <w:p w:rsidR="00947378" w:rsidRPr="00974C43" w:rsidRDefault="00947378" w:rsidP="005A6ED2">
      <w:pPr>
        <w:spacing w:after="0" w:line="240" w:lineRule="auto"/>
        <w:rPr>
          <w:b/>
          <w:highlight w:val="yellow"/>
        </w:rPr>
      </w:pPr>
    </w:p>
    <w:p w:rsidR="005A6ED2" w:rsidRPr="00974C43" w:rsidRDefault="005A6ED2" w:rsidP="005A6ED2">
      <w:pPr>
        <w:spacing w:after="0" w:line="240" w:lineRule="auto"/>
        <w:rPr>
          <w:b/>
          <w:highlight w:val="yellow"/>
        </w:rPr>
      </w:pPr>
      <w:r w:rsidRPr="00974C43">
        <w:rPr>
          <w:b/>
          <w:highlight w:val="yellow"/>
        </w:rPr>
        <w:t>Reedley College</w:t>
      </w:r>
    </w:p>
    <w:p w:rsidR="005A6ED2" w:rsidRPr="00974C43" w:rsidRDefault="005A6ED2" w:rsidP="005A6ED2">
      <w:pPr>
        <w:spacing w:after="0" w:line="240" w:lineRule="auto"/>
        <w:rPr>
          <w:b/>
          <w:highlight w:val="yellow"/>
        </w:rPr>
      </w:pPr>
      <w:r w:rsidRPr="00974C43">
        <w:rPr>
          <w:b/>
          <w:highlight w:val="yellow"/>
        </w:rPr>
        <w:t>High School Visit</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 xml:space="preserve">High School: </w:t>
      </w:r>
      <w:r w:rsidRPr="00974C43">
        <w:rPr>
          <w:highlight w:val="yellow"/>
        </w:rPr>
        <w:tab/>
      </w:r>
      <w:r w:rsidRPr="00974C43">
        <w:rPr>
          <w:highlight w:val="yellow"/>
          <w:u w:val="single"/>
        </w:rPr>
        <w:t>Orange Cove High School</w:t>
      </w:r>
      <w:r w:rsidRPr="00974C43">
        <w:rPr>
          <w:highlight w:val="yellow"/>
        </w:rPr>
        <w:t xml:space="preserve">     </w:t>
      </w:r>
      <w:r w:rsidRPr="00974C43">
        <w:rPr>
          <w:highlight w:val="yellow"/>
        </w:rPr>
        <w:tab/>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RC ESL Faculty:</w:t>
      </w:r>
      <w:r w:rsidRPr="00974C43">
        <w:rPr>
          <w:highlight w:val="yellow"/>
        </w:rPr>
        <w:tab/>
      </w:r>
      <w:r w:rsidRPr="00974C43">
        <w:rPr>
          <w:highlight w:val="yellow"/>
          <w:u w:val="single"/>
        </w:rPr>
        <w:t>Felisa Meter</w:t>
      </w:r>
      <w:r w:rsidRPr="00974C43">
        <w:rPr>
          <w:highlight w:val="yellow"/>
        </w:rPr>
        <w:tab/>
      </w:r>
      <w:r w:rsidR="007F3AC6" w:rsidRPr="00974C43">
        <w:rPr>
          <w:highlight w:val="yellow"/>
        </w:rPr>
        <w:tab/>
      </w:r>
      <w:r w:rsidR="007F3AC6" w:rsidRPr="00974C43">
        <w:rPr>
          <w:highlight w:val="yellow"/>
        </w:rPr>
        <w:tab/>
      </w:r>
      <w:r w:rsidR="007F3AC6" w:rsidRPr="00974C43">
        <w:rPr>
          <w:highlight w:val="yellow"/>
        </w:rPr>
        <w:tab/>
      </w:r>
      <w:r w:rsidR="007F3AC6" w:rsidRPr="00974C43">
        <w:rPr>
          <w:highlight w:val="yellow"/>
        </w:rPr>
        <w:tab/>
      </w:r>
      <w:r w:rsidRPr="00974C43">
        <w:rPr>
          <w:highlight w:val="yellow"/>
        </w:rPr>
        <w:t>Date:</w:t>
      </w:r>
      <w:r w:rsidRPr="00974C43">
        <w:rPr>
          <w:highlight w:val="yellow"/>
        </w:rPr>
        <w:tab/>
      </w:r>
      <w:r w:rsidRPr="00974C43">
        <w:rPr>
          <w:highlight w:val="yellow"/>
          <w:u w:val="single"/>
        </w:rPr>
        <w:t>March 15, 2012</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 xml:space="preserve">Contact Person:  Administration:  </w:t>
      </w:r>
      <w:r w:rsidRPr="00974C43">
        <w:rPr>
          <w:highlight w:val="yellow"/>
          <w:u w:val="single"/>
        </w:rPr>
        <w:t>Paula Preheim</w:t>
      </w:r>
      <w:r w:rsidRPr="00974C43">
        <w:rPr>
          <w:highlight w:val="yellow"/>
        </w:rPr>
        <w:tab/>
      </w:r>
      <w:r w:rsidRPr="00974C43">
        <w:rPr>
          <w:highlight w:val="yellow"/>
        </w:rPr>
        <w:tab/>
      </w:r>
      <w:r w:rsidRPr="00974C43">
        <w:rPr>
          <w:highlight w:val="yellow"/>
        </w:rPr>
        <w:tab/>
        <w:t>Title:</w:t>
      </w:r>
      <w:r w:rsidRPr="00974C43">
        <w:rPr>
          <w:highlight w:val="yellow"/>
        </w:rPr>
        <w:tab/>
      </w:r>
      <w:r w:rsidRPr="00974C43">
        <w:rPr>
          <w:highlight w:val="yellow"/>
          <w:u w:val="single"/>
        </w:rPr>
        <w:t>Learning Director</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u w:val="single"/>
        </w:rPr>
      </w:pPr>
      <w:r w:rsidRPr="00974C43">
        <w:rPr>
          <w:highlight w:val="yellow"/>
        </w:rPr>
        <w:tab/>
      </w:r>
      <w:r w:rsidRPr="00974C43">
        <w:rPr>
          <w:highlight w:val="yellow"/>
        </w:rPr>
        <w:tab/>
        <w:t>E-mail:  Preheim_p@kcusd.com</w:t>
      </w:r>
      <w:r w:rsidRPr="00974C43">
        <w:rPr>
          <w:highlight w:val="yellow"/>
        </w:rPr>
        <w:tab/>
      </w:r>
      <w:r w:rsidR="007F3AC6" w:rsidRPr="00974C43">
        <w:rPr>
          <w:highlight w:val="yellow"/>
        </w:rPr>
        <w:t xml:space="preserve">  </w:t>
      </w:r>
      <w:r w:rsidR="007F3AC6" w:rsidRPr="00974C43">
        <w:rPr>
          <w:highlight w:val="yellow"/>
        </w:rPr>
        <w:tab/>
      </w:r>
      <w:r w:rsidRPr="00974C43">
        <w:rPr>
          <w:highlight w:val="yellow"/>
        </w:rPr>
        <w:t xml:space="preserve">Phone Number:  </w:t>
      </w:r>
      <w:r w:rsidRPr="00974C43">
        <w:rPr>
          <w:highlight w:val="yellow"/>
          <w:u w:val="single"/>
        </w:rPr>
        <w:t>(559) 626-5900</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ab/>
      </w:r>
      <w:r w:rsidRPr="00974C43">
        <w:rPr>
          <w:highlight w:val="yellow"/>
        </w:rPr>
        <w:tab/>
        <w:t xml:space="preserve">Instruction:  </w:t>
      </w:r>
      <w:r w:rsidRPr="00974C43">
        <w:rPr>
          <w:highlight w:val="yellow"/>
          <w:u w:val="single"/>
        </w:rPr>
        <w:t>Gloria Valencia</w:t>
      </w:r>
      <w:r w:rsidRPr="00974C43">
        <w:rPr>
          <w:highlight w:val="yellow"/>
        </w:rPr>
        <w:tab/>
      </w:r>
      <w:r w:rsidR="007F3AC6" w:rsidRPr="00974C43">
        <w:rPr>
          <w:highlight w:val="yellow"/>
        </w:rPr>
        <w:tab/>
      </w:r>
      <w:r w:rsidR="007F3AC6" w:rsidRPr="00974C43">
        <w:rPr>
          <w:highlight w:val="yellow"/>
        </w:rPr>
        <w:tab/>
      </w:r>
      <w:r w:rsidRPr="00974C43">
        <w:rPr>
          <w:highlight w:val="yellow"/>
        </w:rPr>
        <w:t>Title:</w:t>
      </w:r>
      <w:r w:rsidRPr="00974C43">
        <w:rPr>
          <w:highlight w:val="yellow"/>
        </w:rPr>
        <w:tab/>
      </w:r>
      <w:r w:rsidRPr="00974C43">
        <w:rPr>
          <w:highlight w:val="yellow"/>
          <w:u w:val="single"/>
        </w:rPr>
        <w:t>Department Chair (ELL)</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ab/>
      </w:r>
      <w:r w:rsidRPr="00974C43">
        <w:rPr>
          <w:highlight w:val="yellow"/>
        </w:rPr>
        <w:tab/>
      </w:r>
      <w:r w:rsidRPr="00974C43">
        <w:rPr>
          <w:highlight w:val="yellow"/>
          <w:lang w:val="es-AR"/>
        </w:rPr>
        <w:t>E-mail: valencia_g</w:t>
      </w:r>
      <w:r w:rsidRPr="00974C43">
        <w:rPr>
          <w:highlight w:val="yellow"/>
        </w:rPr>
        <w:t>@kcusd.com</w:t>
      </w:r>
      <w:r w:rsidRPr="00974C43">
        <w:rPr>
          <w:highlight w:val="yellow"/>
        </w:rPr>
        <w:tab/>
        <w:t xml:space="preserve">  </w:t>
      </w:r>
    </w:p>
    <w:p w:rsidR="005A6ED2" w:rsidRPr="00974C43" w:rsidRDefault="005A6ED2" w:rsidP="005A6ED2">
      <w:pPr>
        <w:spacing w:after="0" w:line="240" w:lineRule="auto"/>
        <w:rPr>
          <w:highlight w:val="yellow"/>
        </w:rPr>
      </w:pPr>
      <w:r w:rsidRPr="00974C43">
        <w:rPr>
          <w:highlight w:val="yellow"/>
        </w:rPr>
        <w:tab/>
      </w:r>
      <w:r w:rsidRPr="00974C43">
        <w:rPr>
          <w:highlight w:val="yellow"/>
        </w:rPr>
        <w:tab/>
      </w:r>
      <w:r w:rsidRPr="00974C43">
        <w:rPr>
          <w:highlight w:val="yellow"/>
        </w:rPr>
        <w:tab/>
      </w:r>
    </w:p>
    <w:p w:rsidR="005A6ED2" w:rsidRPr="00974C43" w:rsidRDefault="005A6ED2" w:rsidP="005A6ED2">
      <w:pPr>
        <w:spacing w:after="0" w:line="240" w:lineRule="auto"/>
        <w:ind w:left="720" w:firstLine="720"/>
        <w:rPr>
          <w:highlight w:val="yellow"/>
          <w:u w:val="single"/>
        </w:rPr>
      </w:pPr>
      <w:r w:rsidRPr="00974C43">
        <w:rPr>
          <w:highlight w:val="yellow"/>
          <w:u w:val="single"/>
        </w:rPr>
        <w:t>Marisol Flores</w:t>
      </w:r>
      <w:r w:rsidRPr="00974C43">
        <w:rPr>
          <w:highlight w:val="yellow"/>
        </w:rPr>
        <w:tab/>
      </w:r>
      <w:r w:rsidRPr="00974C43">
        <w:rPr>
          <w:highlight w:val="yellow"/>
        </w:rPr>
        <w:tab/>
      </w:r>
      <w:r w:rsidRPr="00974C43">
        <w:rPr>
          <w:highlight w:val="yellow"/>
        </w:rPr>
        <w:tab/>
      </w:r>
      <w:r w:rsidRPr="00974C43">
        <w:rPr>
          <w:highlight w:val="yellow"/>
        </w:rPr>
        <w:tab/>
      </w:r>
      <w:r w:rsidRPr="00974C43">
        <w:rPr>
          <w:highlight w:val="yellow"/>
        </w:rPr>
        <w:tab/>
        <w:t>Title:</w:t>
      </w:r>
      <w:r w:rsidRPr="00974C43">
        <w:rPr>
          <w:highlight w:val="yellow"/>
        </w:rPr>
        <w:tab/>
      </w:r>
      <w:r w:rsidRPr="00974C43">
        <w:rPr>
          <w:highlight w:val="yellow"/>
          <w:u w:val="single"/>
        </w:rPr>
        <w:t>Academic Coach (ELL)</w:t>
      </w:r>
    </w:p>
    <w:p w:rsidR="005A6ED2" w:rsidRPr="00974C43" w:rsidRDefault="005A6ED2" w:rsidP="005A6ED2">
      <w:pPr>
        <w:spacing w:after="0" w:line="240" w:lineRule="auto"/>
        <w:ind w:left="720" w:firstLine="720"/>
        <w:rPr>
          <w:highlight w:val="yellow"/>
          <w:u w:val="single"/>
        </w:rPr>
      </w:pPr>
    </w:p>
    <w:p w:rsidR="005A6ED2" w:rsidRPr="00974C43" w:rsidRDefault="005A6ED2" w:rsidP="005A6ED2">
      <w:pPr>
        <w:spacing w:after="0" w:line="240" w:lineRule="auto"/>
        <w:ind w:left="720" w:firstLine="720"/>
        <w:rPr>
          <w:highlight w:val="yellow"/>
          <w:lang w:val="es-AR"/>
        </w:rPr>
      </w:pPr>
      <w:r w:rsidRPr="00974C43">
        <w:rPr>
          <w:highlight w:val="yellow"/>
          <w:lang w:val="es-AR"/>
        </w:rPr>
        <w:t>E-mail: flores_m@kcusd.com</w:t>
      </w:r>
    </w:p>
    <w:p w:rsidR="005A6ED2" w:rsidRPr="00974C43" w:rsidRDefault="005A6ED2" w:rsidP="005A6ED2">
      <w:pPr>
        <w:spacing w:after="0" w:line="240" w:lineRule="auto"/>
        <w:ind w:left="720" w:firstLine="720"/>
        <w:rPr>
          <w:highlight w:val="yellow"/>
          <w:lang w:val="es-AR"/>
        </w:rPr>
      </w:pPr>
    </w:p>
    <w:p w:rsidR="005A6ED2" w:rsidRPr="00974C43" w:rsidRDefault="005A6ED2" w:rsidP="005A6ED2">
      <w:pPr>
        <w:spacing w:after="0" w:line="240" w:lineRule="auto"/>
        <w:ind w:left="720" w:firstLine="720"/>
        <w:rPr>
          <w:highlight w:val="yellow"/>
          <w:u w:val="single"/>
        </w:rPr>
      </w:pPr>
      <w:r w:rsidRPr="00974C43">
        <w:rPr>
          <w:highlight w:val="yellow"/>
        </w:rPr>
        <w:t xml:space="preserve">Counseling:  </w:t>
      </w:r>
      <w:r w:rsidRPr="00974C43">
        <w:rPr>
          <w:highlight w:val="yellow"/>
          <w:u w:val="single"/>
        </w:rPr>
        <w:t>Cecil Trinidad</w:t>
      </w:r>
      <w:r w:rsidR="007F3AC6" w:rsidRPr="00974C43">
        <w:rPr>
          <w:highlight w:val="yellow"/>
        </w:rPr>
        <w:tab/>
      </w:r>
      <w:r w:rsidR="007F3AC6" w:rsidRPr="00974C43">
        <w:rPr>
          <w:highlight w:val="yellow"/>
        </w:rPr>
        <w:tab/>
      </w:r>
      <w:r w:rsidR="007F3AC6" w:rsidRPr="00974C43">
        <w:rPr>
          <w:highlight w:val="yellow"/>
        </w:rPr>
        <w:tab/>
      </w:r>
      <w:r w:rsidRPr="00974C43">
        <w:rPr>
          <w:highlight w:val="yellow"/>
        </w:rPr>
        <w:t>Title:</w:t>
      </w:r>
      <w:r w:rsidRPr="00974C43">
        <w:rPr>
          <w:highlight w:val="yellow"/>
        </w:rPr>
        <w:tab/>
      </w:r>
      <w:r w:rsidRPr="00974C43">
        <w:rPr>
          <w:highlight w:val="yellow"/>
          <w:u w:val="single"/>
        </w:rPr>
        <w:t>Counselor</w:t>
      </w:r>
    </w:p>
    <w:p w:rsidR="005A6ED2" w:rsidRPr="00974C43" w:rsidRDefault="005A6ED2" w:rsidP="005A6ED2">
      <w:pPr>
        <w:spacing w:after="0" w:line="240" w:lineRule="auto"/>
        <w:ind w:left="720" w:firstLine="720"/>
        <w:rPr>
          <w:highlight w:val="yellow"/>
          <w:u w:val="single"/>
        </w:rPr>
      </w:pPr>
    </w:p>
    <w:p w:rsidR="005A6ED2" w:rsidRPr="00974C43" w:rsidRDefault="005A6ED2" w:rsidP="005A6ED2">
      <w:pPr>
        <w:ind w:left="720" w:firstLine="720"/>
        <w:rPr>
          <w:highlight w:val="yellow"/>
          <w:u w:val="single"/>
        </w:rPr>
      </w:pPr>
      <w:r w:rsidRPr="00974C43">
        <w:rPr>
          <w:highlight w:val="yellow"/>
          <w:lang w:val="es-AR"/>
        </w:rPr>
        <w:t>E-mail: trinidad_c@kcusd.com</w:t>
      </w:r>
    </w:p>
    <w:p w:rsidR="005A6ED2" w:rsidRPr="00974C43" w:rsidRDefault="005A6ED2" w:rsidP="005A6ED2">
      <w:pPr>
        <w:spacing w:after="0" w:line="240" w:lineRule="auto"/>
        <w:rPr>
          <w:highlight w:val="yellow"/>
        </w:rPr>
      </w:pPr>
      <w:r w:rsidRPr="00974C43">
        <w:rPr>
          <w:highlight w:val="yellow"/>
          <w:u w:val="single"/>
        </w:rPr>
        <w:t>Information  Provided</w:t>
      </w:r>
      <w:r w:rsidRPr="00974C43">
        <w:rPr>
          <w:highlight w:val="yellow"/>
        </w:rPr>
        <w:t>:  (Check all that apply.)</w:t>
      </w:r>
    </w:p>
    <w:p w:rsidR="005A6ED2" w:rsidRPr="00974C43" w:rsidRDefault="005A6ED2" w:rsidP="005A6ED2">
      <w:pPr>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    Describe the new Accuplacer ESL protocol that will identify ESL students for transition to RC.</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California Pathways Descriptors (common language for articulation with the high schools)</w:t>
      </w:r>
    </w:p>
    <w:p w:rsidR="005A6ED2" w:rsidRPr="00974C43" w:rsidRDefault="005A6ED2" w:rsidP="005A6ED2">
      <w:pPr>
        <w:spacing w:after="0" w:line="240" w:lineRule="auto"/>
        <w:rPr>
          <w:highlight w:val="yellow"/>
          <w:u w:val="single"/>
        </w:rPr>
      </w:pPr>
    </w:p>
    <w:p w:rsidR="005A6ED2" w:rsidRPr="00974C43" w:rsidRDefault="005A6ED2" w:rsidP="005A6ED2">
      <w:pPr>
        <w:spacing w:after="0" w:line="240" w:lineRule="auto"/>
        <w:rPr>
          <w:highlight w:val="yellow"/>
        </w:rPr>
      </w:pPr>
      <w:r w:rsidRPr="00974C43">
        <w:rPr>
          <w:highlight w:val="yellow"/>
        </w:rPr>
        <w:t>_</w:t>
      </w:r>
      <w:r w:rsidRPr="00974C43">
        <w:rPr>
          <w:highlight w:val="yellow"/>
          <w:u w:val="single"/>
        </w:rPr>
        <w:t>X</w:t>
      </w:r>
      <w:r w:rsidRPr="00974C43">
        <w:rPr>
          <w:highlight w:val="yellow"/>
        </w:rPr>
        <w:t xml:space="preserve">___ </w:t>
      </w:r>
      <w:r w:rsidRPr="00974C43">
        <w:rPr>
          <w:highlight w:val="yellow"/>
        </w:rPr>
        <w:tab/>
        <w:t>ESL Brochures (with contact information for Mia Navarro, ESL Matriculation Point Person)</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ESL Flow Chart (available in digital form)</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RC Map (available in digital form)</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   Copies of the next semester’s ESL schedule, if available.</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 Links to syllabi and curriculum outlines requested by the high school team present at the meeting.</w:t>
      </w:r>
    </w:p>
    <w:p w:rsidR="005A6ED2" w:rsidRPr="00974C43" w:rsidRDefault="005A6ED2" w:rsidP="005A6ED2">
      <w:pPr>
        <w:tabs>
          <w:tab w:val="left" w:pos="765"/>
        </w:tabs>
        <w:spacing w:after="0" w:line="240" w:lineRule="auto"/>
        <w:rPr>
          <w:highlight w:val="yellow"/>
          <w:u w:val="single"/>
        </w:rPr>
      </w:pPr>
    </w:p>
    <w:p w:rsidR="002778CF" w:rsidRPr="00974C43" w:rsidRDefault="002778CF" w:rsidP="005A6ED2">
      <w:pPr>
        <w:tabs>
          <w:tab w:val="left" w:pos="765"/>
        </w:tabs>
        <w:spacing w:after="0" w:line="240" w:lineRule="auto"/>
        <w:rPr>
          <w:highlight w:val="yellow"/>
          <w:u w:val="single"/>
        </w:rPr>
      </w:pPr>
    </w:p>
    <w:p w:rsidR="005A6ED2" w:rsidRPr="00974C43" w:rsidRDefault="005A6ED2" w:rsidP="005A6ED2">
      <w:pPr>
        <w:tabs>
          <w:tab w:val="left" w:pos="765"/>
        </w:tabs>
        <w:spacing w:after="0" w:line="240" w:lineRule="auto"/>
        <w:rPr>
          <w:highlight w:val="yellow"/>
          <w:u w:val="single"/>
        </w:rPr>
      </w:pPr>
      <w:r w:rsidRPr="00974C43">
        <w:rPr>
          <w:highlight w:val="yellow"/>
          <w:u w:val="single"/>
        </w:rPr>
        <w:t>Questions about H.S. ESL Program</w:t>
      </w:r>
      <w:r w:rsidRPr="00974C43">
        <w:rPr>
          <w:highlight w:val="yellow"/>
        </w:rPr>
        <w:t>:</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 xml:space="preserve">Number of teachers: </w:t>
      </w:r>
      <w:r w:rsidRPr="00974C43">
        <w:rPr>
          <w:highlight w:val="yellow"/>
          <w:u w:val="single"/>
        </w:rPr>
        <w:t>4</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 xml:space="preserve">Number of non FEPs in this year’s senior class: </w:t>
      </w:r>
      <w:r w:rsidRPr="00974C43">
        <w:rPr>
          <w:highlight w:val="yellow"/>
          <w:u w:val="single"/>
        </w:rPr>
        <w:t>12</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u w:val="single"/>
        </w:rPr>
      </w:pPr>
      <w:r w:rsidRPr="00974C43">
        <w:rPr>
          <w:highlight w:val="yellow"/>
        </w:rPr>
        <w:t>Number of non FEPs in this year’s class who will get a diploma:</w:t>
      </w:r>
      <w:r w:rsidRPr="00974C43">
        <w:rPr>
          <w:highlight w:val="yellow"/>
          <w:u w:val="single"/>
        </w:rPr>
        <w:t>0</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u w:val="single"/>
        </w:rPr>
      </w:pPr>
    </w:p>
    <w:p w:rsidR="005A6ED2" w:rsidRPr="00974C43" w:rsidRDefault="005A6ED2" w:rsidP="005A6ED2">
      <w:pPr>
        <w:tabs>
          <w:tab w:val="left" w:pos="765"/>
        </w:tabs>
        <w:spacing w:after="0" w:line="240" w:lineRule="auto"/>
        <w:rPr>
          <w:highlight w:val="yellow"/>
        </w:rPr>
      </w:pPr>
      <w:r w:rsidRPr="00974C43">
        <w:rPr>
          <w:highlight w:val="yellow"/>
          <w:u w:val="single"/>
        </w:rPr>
        <w:t>Questions &amp; Discussion</w:t>
      </w:r>
      <w:r w:rsidRPr="00974C43">
        <w:rPr>
          <w:highlight w:val="yellow"/>
        </w:rPr>
        <w:t>:</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The visit to Orange Cove High School lasted 45 minutes, and the high school team and I met in a conference room by the main office. The learning director and teachers were very happy that I had come to share information about the Accuplacer ESL and the new ESL coursed, ESL 225W and ESL 226R. They had had no idea that when Steve Jones and John Fitzer came to their high school in February their students had been taking both tests. No one had been informed.  Now they understand how it works, and they seem to have calmed down.</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They seem to also agree that it is a good idea to have had created ESL 225W and ESL 226R for those students that do not place into English 125 and 126. The Learning Director, Ms. Preheim, the Academic Coach, Ms. Flores, and the Department Chair, Ms. Valencia, all wanted more information about all hour higher level ESL courses. Therefore, on March 16, I emailed them links to syllabi and curriculum outlines.</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b/>
          <w:highlight w:val="yellow"/>
        </w:rPr>
      </w:pPr>
      <w:r w:rsidRPr="00974C43">
        <w:rPr>
          <w:b/>
          <w:highlight w:val="yellow"/>
        </w:rPr>
        <w:t>Important Request from the Orange Cove High School Team:</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The high school team is very interested in receiving data related to how their students placed according to the Accuplacer/Accuplacer ESL.  In addition, they would like to take a look at some items from both tests to compare and contrast.</w:t>
      </w:r>
    </w:p>
    <w:p w:rsidR="005A6ED2" w:rsidRPr="00974C43" w:rsidRDefault="005A6ED2" w:rsidP="005A6ED2">
      <w:pPr>
        <w:tabs>
          <w:tab w:val="left" w:pos="765"/>
        </w:tabs>
        <w:spacing w:after="0" w:line="240" w:lineRule="auto"/>
        <w:rPr>
          <w:b/>
          <w:highlight w:val="yellow"/>
        </w:rPr>
      </w:pPr>
    </w:p>
    <w:p w:rsidR="005A6ED2" w:rsidRPr="00974C43" w:rsidRDefault="005A6ED2" w:rsidP="005A6ED2">
      <w:pPr>
        <w:tabs>
          <w:tab w:val="left" w:pos="765"/>
        </w:tabs>
        <w:spacing w:after="0" w:line="240" w:lineRule="auto"/>
        <w:rPr>
          <w:highlight w:val="yellow"/>
        </w:rPr>
      </w:pPr>
      <w:r w:rsidRPr="00974C43">
        <w:rPr>
          <w:highlight w:val="yellow"/>
        </w:rPr>
        <w:t>I mentioned the change in “Ability to Benefit” as of July 1, 2012, and Ms. Flores at Orange Cove High School would like to have documentation about this new law. I would also suggest we take a copy next time we visit a high school.</w:t>
      </w:r>
    </w:p>
    <w:p w:rsidR="005A6ED2" w:rsidRPr="00974C43" w:rsidRDefault="005A6ED2" w:rsidP="00947378">
      <w:pPr>
        <w:rPr>
          <w:rFonts w:ascii="Calibri" w:eastAsia="Calibri" w:hAnsi="Calibri" w:cs="Times New Roman"/>
          <w:sz w:val="22"/>
          <w:szCs w:val="22"/>
          <w:highlight w:val="yellow"/>
        </w:rPr>
      </w:pPr>
      <w:r w:rsidRPr="00974C43">
        <w:rPr>
          <w:b/>
          <w:highlight w:val="yellow"/>
        </w:rPr>
        <w:br w:type="page"/>
        <w:t>Reedley College</w:t>
      </w:r>
    </w:p>
    <w:p w:rsidR="005A6ED2" w:rsidRPr="00974C43" w:rsidRDefault="005A6ED2" w:rsidP="005A6ED2">
      <w:pPr>
        <w:spacing w:after="0" w:line="240" w:lineRule="auto"/>
        <w:rPr>
          <w:b/>
          <w:highlight w:val="yellow"/>
        </w:rPr>
      </w:pPr>
      <w:r w:rsidRPr="00974C43">
        <w:rPr>
          <w:b/>
          <w:highlight w:val="yellow"/>
        </w:rPr>
        <w:t>High School Visit</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 xml:space="preserve">High School: </w:t>
      </w:r>
      <w:r w:rsidRPr="00974C43">
        <w:rPr>
          <w:highlight w:val="yellow"/>
        </w:rPr>
        <w:tab/>
      </w:r>
      <w:r w:rsidRPr="00974C43">
        <w:rPr>
          <w:highlight w:val="yellow"/>
          <w:u w:val="single"/>
        </w:rPr>
        <w:t>Fowler High School</w:t>
      </w:r>
      <w:r w:rsidRPr="00974C43">
        <w:rPr>
          <w:highlight w:val="yellow"/>
        </w:rPr>
        <w:t xml:space="preserve">     </w:t>
      </w:r>
      <w:r w:rsidRPr="00974C43">
        <w:rPr>
          <w:highlight w:val="yellow"/>
        </w:rPr>
        <w:tab/>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RC ESL Faculty:</w:t>
      </w:r>
      <w:r w:rsidRPr="00974C43">
        <w:rPr>
          <w:highlight w:val="yellow"/>
        </w:rPr>
        <w:tab/>
      </w:r>
      <w:r w:rsidRPr="00974C43">
        <w:rPr>
          <w:highlight w:val="yellow"/>
          <w:u w:val="single"/>
        </w:rPr>
        <w:t>Felisa Meter</w:t>
      </w:r>
      <w:r w:rsidRPr="00974C43">
        <w:rPr>
          <w:highlight w:val="yellow"/>
        </w:rPr>
        <w:tab/>
      </w:r>
      <w:r w:rsidRPr="00974C43">
        <w:rPr>
          <w:highlight w:val="yellow"/>
        </w:rPr>
        <w:tab/>
      </w:r>
      <w:r w:rsidRPr="00974C43">
        <w:rPr>
          <w:highlight w:val="yellow"/>
        </w:rPr>
        <w:tab/>
      </w:r>
      <w:r w:rsidRPr="00974C43">
        <w:rPr>
          <w:highlight w:val="yellow"/>
        </w:rPr>
        <w:tab/>
      </w:r>
      <w:r w:rsidRPr="00974C43">
        <w:rPr>
          <w:highlight w:val="yellow"/>
        </w:rPr>
        <w:tab/>
        <w:t>Date:</w:t>
      </w:r>
      <w:r w:rsidRPr="00974C43">
        <w:rPr>
          <w:highlight w:val="yellow"/>
        </w:rPr>
        <w:tab/>
      </w:r>
      <w:r w:rsidRPr="00974C43">
        <w:rPr>
          <w:highlight w:val="yellow"/>
          <w:u w:val="single"/>
        </w:rPr>
        <w:t>March 21, 2012</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 xml:space="preserve">Contact Person:  Administration:  </w:t>
      </w:r>
      <w:r w:rsidRPr="00974C43">
        <w:rPr>
          <w:highlight w:val="yellow"/>
          <w:u w:val="single"/>
        </w:rPr>
        <w:t>John Agler</w:t>
      </w:r>
      <w:r w:rsidR="007F3AC6" w:rsidRPr="00974C43">
        <w:rPr>
          <w:highlight w:val="yellow"/>
        </w:rPr>
        <w:tab/>
      </w:r>
      <w:r w:rsidRPr="00974C43">
        <w:rPr>
          <w:highlight w:val="yellow"/>
        </w:rPr>
        <w:t>Title:</w:t>
      </w:r>
      <w:r w:rsidRPr="00974C43">
        <w:rPr>
          <w:highlight w:val="yellow"/>
        </w:rPr>
        <w:tab/>
      </w:r>
      <w:r w:rsidRPr="00974C43">
        <w:rPr>
          <w:highlight w:val="yellow"/>
          <w:u w:val="single"/>
        </w:rPr>
        <w:t>English/ESL Department Chair</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u w:val="single"/>
        </w:rPr>
      </w:pPr>
      <w:r w:rsidRPr="00974C43">
        <w:rPr>
          <w:highlight w:val="yellow"/>
        </w:rPr>
        <w:tab/>
      </w:r>
      <w:r w:rsidRPr="00974C43">
        <w:rPr>
          <w:highlight w:val="yellow"/>
        </w:rPr>
        <w:tab/>
        <w:t>E-</w:t>
      </w:r>
      <w:r w:rsidR="007F3AC6" w:rsidRPr="00974C43">
        <w:rPr>
          <w:highlight w:val="yellow"/>
        </w:rPr>
        <w:t xml:space="preserve">mail:  jagler@fowlerusd.org  </w:t>
      </w:r>
      <w:r w:rsidR="007F3AC6" w:rsidRPr="00974C43">
        <w:rPr>
          <w:highlight w:val="yellow"/>
        </w:rPr>
        <w:tab/>
      </w:r>
      <w:r w:rsidR="007F3AC6" w:rsidRPr="00974C43">
        <w:rPr>
          <w:highlight w:val="yellow"/>
        </w:rPr>
        <w:tab/>
      </w:r>
      <w:r w:rsidRPr="00974C43">
        <w:rPr>
          <w:highlight w:val="yellow"/>
        </w:rPr>
        <w:t xml:space="preserve">Phone Number:  </w:t>
      </w:r>
      <w:r w:rsidRPr="00974C43">
        <w:rPr>
          <w:highlight w:val="yellow"/>
          <w:u w:val="single"/>
        </w:rPr>
        <w:t>(559) 834-6160</w:t>
      </w:r>
    </w:p>
    <w:p w:rsidR="005A6ED2" w:rsidRPr="00974C43" w:rsidRDefault="005A6ED2" w:rsidP="005A6ED2">
      <w:pPr>
        <w:spacing w:after="0" w:line="240" w:lineRule="auto"/>
        <w:rPr>
          <w:highlight w:val="yellow"/>
        </w:rPr>
      </w:pPr>
      <w:r w:rsidRPr="00974C43">
        <w:rPr>
          <w:highlight w:val="yellow"/>
        </w:rPr>
        <w:tab/>
      </w:r>
      <w:r w:rsidRPr="00974C43">
        <w:rPr>
          <w:highlight w:val="yellow"/>
        </w:rPr>
        <w:tab/>
      </w:r>
    </w:p>
    <w:p w:rsidR="005A6ED2" w:rsidRPr="00974C43" w:rsidRDefault="005A6ED2" w:rsidP="005A6ED2">
      <w:pPr>
        <w:spacing w:after="0" w:line="240" w:lineRule="auto"/>
        <w:rPr>
          <w:highlight w:val="yellow"/>
        </w:rPr>
      </w:pPr>
      <w:r w:rsidRPr="00974C43">
        <w:rPr>
          <w:highlight w:val="yellow"/>
        </w:rPr>
        <w:tab/>
      </w:r>
      <w:r w:rsidRPr="00974C43">
        <w:rPr>
          <w:highlight w:val="yellow"/>
        </w:rPr>
        <w:tab/>
        <w:t>ELD Coordinator: Haron Lopez</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ab/>
      </w:r>
      <w:r w:rsidRPr="00974C43">
        <w:rPr>
          <w:highlight w:val="yellow"/>
        </w:rPr>
        <w:tab/>
        <w:t xml:space="preserve">E-mail: hlopez@fowlerusd.org  </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ab/>
      </w:r>
      <w:r w:rsidRPr="00974C43">
        <w:rPr>
          <w:highlight w:val="yellow"/>
        </w:rPr>
        <w:tab/>
        <w:t xml:space="preserve">Instruction:  </w:t>
      </w:r>
      <w:r w:rsidRPr="00974C43">
        <w:rPr>
          <w:highlight w:val="yellow"/>
          <w:u w:val="single"/>
        </w:rPr>
        <w:t>Jennifer Horner</w:t>
      </w:r>
      <w:r w:rsidRPr="00974C43">
        <w:rPr>
          <w:highlight w:val="yellow"/>
        </w:rPr>
        <w:tab/>
      </w:r>
      <w:r w:rsidRPr="00974C43">
        <w:rPr>
          <w:highlight w:val="yellow"/>
        </w:rPr>
        <w:tab/>
      </w:r>
      <w:r w:rsidRPr="00974C43">
        <w:rPr>
          <w:highlight w:val="yellow"/>
        </w:rPr>
        <w:tab/>
        <w:t>Title:</w:t>
      </w:r>
      <w:r w:rsidRPr="00974C43">
        <w:rPr>
          <w:highlight w:val="yellow"/>
        </w:rPr>
        <w:tab/>
      </w:r>
      <w:r w:rsidRPr="00974C43">
        <w:rPr>
          <w:highlight w:val="yellow"/>
          <w:u w:val="single"/>
        </w:rPr>
        <w:t>Teacher</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ab/>
      </w:r>
      <w:r w:rsidRPr="00974C43">
        <w:rPr>
          <w:highlight w:val="yellow"/>
        </w:rPr>
        <w:tab/>
        <w:t xml:space="preserve">E-mail: jhorner@fowlerusd.org  </w:t>
      </w:r>
      <w:r w:rsidRPr="00974C43">
        <w:rPr>
          <w:highlight w:val="yellow"/>
        </w:rPr>
        <w:tab/>
        <w:t xml:space="preserve">  </w:t>
      </w:r>
    </w:p>
    <w:p w:rsidR="005A6ED2" w:rsidRPr="00974C43" w:rsidRDefault="005A6ED2" w:rsidP="005A6ED2">
      <w:pPr>
        <w:spacing w:after="0" w:line="240" w:lineRule="auto"/>
        <w:rPr>
          <w:highlight w:val="yellow"/>
        </w:rPr>
      </w:pPr>
      <w:r w:rsidRPr="00974C43">
        <w:rPr>
          <w:highlight w:val="yellow"/>
        </w:rPr>
        <w:tab/>
      </w:r>
      <w:r w:rsidRPr="00974C43">
        <w:rPr>
          <w:highlight w:val="yellow"/>
        </w:rPr>
        <w:tab/>
      </w:r>
      <w:r w:rsidRPr="00974C43">
        <w:rPr>
          <w:highlight w:val="yellow"/>
        </w:rPr>
        <w:tab/>
      </w:r>
    </w:p>
    <w:p w:rsidR="005A6ED2" w:rsidRPr="00974C43" w:rsidRDefault="005A6ED2" w:rsidP="005A6ED2">
      <w:pPr>
        <w:spacing w:after="0" w:line="240" w:lineRule="auto"/>
        <w:ind w:left="720" w:firstLine="720"/>
        <w:rPr>
          <w:highlight w:val="yellow"/>
          <w:u w:val="single"/>
        </w:rPr>
      </w:pPr>
      <w:r w:rsidRPr="00974C43">
        <w:rPr>
          <w:highlight w:val="yellow"/>
        </w:rPr>
        <w:t xml:space="preserve">Counseling:  </w:t>
      </w:r>
      <w:r w:rsidRPr="00974C43">
        <w:rPr>
          <w:highlight w:val="yellow"/>
          <w:u w:val="single"/>
        </w:rPr>
        <w:t>Ramon Murillo</w:t>
      </w:r>
      <w:r w:rsidRPr="00974C43">
        <w:rPr>
          <w:highlight w:val="yellow"/>
        </w:rPr>
        <w:tab/>
      </w:r>
      <w:r w:rsidRPr="00974C43">
        <w:rPr>
          <w:highlight w:val="yellow"/>
        </w:rPr>
        <w:tab/>
      </w:r>
      <w:r w:rsidRPr="00974C43">
        <w:rPr>
          <w:highlight w:val="yellow"/>
        </w:rPr>
        <w:tab/>
        <w:t>Title:</w:t>
      </w:r>
      <w:r w:rsidRPr="00974C43">
        <w:rPr>
          <w:highlight w:val="yellow"/>
        </w:rPr>
        <w:tab/>
      </w:r>
      <w:r w:rsidRPr="00974C43">
        <w:rPr>
          <w:highlight w:val="yellow"/>
          <w:u w:val="single"/>
        </w:rPr>
        <w:t>Counselor</w:t>
      </w:r>
    </w:p>
    <w:p w:rsidR="005A6ED2" w:rsidRPr="00974C43" w:rsidRDefault="005A6ED2" w:rsidP="005A6ED2">
      <w:pPr>
        <w:spacing w:after="0" w:line="240" w:lineRule="auto"/>
        <w:ind w:left="720" w:firstLine="720"/>
        <w:rPr>
          <w:highlight w:val="yellow"/>
          <w:u w:val="single"/>
        </w:rPr>
      </w:pPr>
    </w:p>
    <w:p w:rsidR="005A6ED2" w:rsidRPr="00974C43" w:rsidRDefault="005A6ED2" w:rsidP="005A6ED2">
      <w:pPr>
        <w:ind w:left="720" w:firstLine="720"/>
        <w:rPr>
          <w:highlight w:val="yellow"/>
          <w:u w:val="single"/>
        </w:rPr>
      </w:pPr>
      <w:r w:rsidRPr="00974C43">
        <w:rPr>
          <w:highlight w:val="yellow"/>
        </w:rPr>
        <w:t>E-mail: rmurillo@fowlerusd.org</w:t>
      </w:r>
    </w:p>
    <w:p w:rsidR="005A6ED2" w:rsidRPr="00974C43" w:rsidRDefault="005A6ED2" w:rsidP="005A6ED2">
      <w:pPr>
        <w:spacing w:after="0" w:line="240" w:lineRule="auto"/>
        <w:rPr>
          <w:highlight w:val="yellow"/>
        </w:rPr>
      </w:pPr>
      <w:r w:rsidRPr="00974C43">
        <w:rPr>
          <w:highlight w:val="yellow"/>
          <w:u w:val="single"/>
        </w:rPr>
        <w:t>Information  Provided</w:t>
      </w:r>
      <w:r w:rsidRPr="00974C43">
        <w:rPr>
          <w:highlight w:val="yellow"/>
        </w:rPr>
        <w:t>:  (Check all that apply.)</w:t>
      </w:r>
    </w:p>
    <w:p w:rsidR="005A6ED2" w:rsidRPr="00974C43" w:rsidRDefault="005A6ED2" w:rsidP="005A6ED2">
      <w:pPr>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    Describe the new Accuplacer ESL protocol that will identify ESL students for transition to RC.</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California Pathways Descriptors (common language for articulation with the high schools)</w:t>
      </w:r>
    </w:p>
    <w:p w:rsidR="005A6ED2" w:rsidRPr="00974C43" w:rsidRDefault="005A6ED2" w:rsidP="005A6ED2">
      <w:pPr>
        <w:spacing w:after="0" w:line="240" w:lineRule="auto"/>
        <w:rPr>
          <w:highlight w:val="yellow"/>
          <w:u w:val="single"/>
        </w:rPr>
      </w:pPr>
    </w:p>
    <w:p w:rsidR="005A6ED2" w:rsidRPr="00974C43" w:rsidRDefault="005A6ED2" w:rsidP="005A6ED2">
      <w:pPr>
        <w:spacing w:after="0" w:line="240" w:lineRule="auto"/>
        <w:rPr>
          <w:highlight w:val="yellow"/>
        </w:rPr>
      </w:pPr>
      <w:r w:rsidRPr="00974C43">
        <w:rPr>
          <w:highlight w:val="yellow"/>
        </w:rPr>
        <w:t>_</w:t>
      </w:r>
      <w:r w:rsidRPr="00974C43">
        <w:rPr>
          <w:highlight w:val="yellow"/>
          <w:u w:val="single"/>
        </w:rPr>
        <w:t>X</w:t>
      </w:r>
      <w:r w:rsidRPr="00974C43">
        <w:rPr>
          <w:highlight w:val="yellow"/>
        </w:rPr>
        <w:t xml:space="preserve">___ </w:t>
      </w:r>
      <w:r w:rsidRPr="00974C43">
        <w:rPr>
          <w:highlight w:val="yellow"/>
        </w:rPr>
        <w:tab/>
        <w:t>ESL Brochures (with contact information for Mia Navarro, ESL Matriculation Point Person)</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ESL Flow Chart (available in digital form)</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RC Map (available in digital form)</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   Copies of the next semester’s ESL schedule, if available.</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 Links to syllabi and curriculum outlines requested by the high school team present at the meeting.</w:t>
      </w:r>
    </w:p>
    <w:p w:rsidR="005A6ED2" w:rsidRPr="00974C43" w:rsidRDefault="005A6ED2" w:rsidP="005A6ED2">
      <w:pPr>
        <w:tabs>
          <w:tab w:val="left" w:pos="765"/>
        </w:tabs>
        <w:spacing w:after="0" w:line="240" w:lineRule="auto"/>
        <w:rPr>
          <w:highlight w:val="yellow"/>
          <w:u w:val="single"/>
        </w:rPr>
      </w:pPr>
    </w:p>
    <w:p w:rsidR="002778CF" w:rsidRPr="00974C43" w:rsidRDefault="002778CF" w:rsidP="005A6ED2">
      <w:pPr>
        <w:tabs>
          <w:tab w:val="left" w:pos="765"/>
        </w:tabs>
        <w:spacing w:after="0" w:line="240" w:lineRule="auto"/>
        <w:rPr>
          <w:highlight w:val="yellow"/>
          <w:u w:val="single"/>
        </w:rPr>
      </w:pPr>
    </w:p>
    <w:p w:rsidR="002778CF" w:rsidRPr="00974C43" w:rsidRDefault="002778CF" w:rsidP="005A6ED2">
      <w:pPr>
        <w:tabs>
          <w:tab w:val="left" w:pos="765"/>
        </w:tabs>
        <w:spacing w:after="0" w:line="240" w:lineRule="auto"/>
        <w:rPr>
          <w:highlight w:val="yellow"/>
          <w:u w:val="single"/>
        </w:rPr>
      </w:pPr>
    </w:p>
    <w:p w:rsidR="002778CF" w:rsidRPr="00974C43" w:rsidRDefault="002778CF" w:rsidP="005A6ED2">
      <w:pPr>
        <w:tabs>
          <w:tab w:val="left" w:pos="765"/>
        </w:tabs>
        <w:spacing w:after="0" w:line="240" w:lineRule="auto"/>
        <w:rPr>
          <w:highlight w:val="yellow"/>
          <w:u w:val="single"/>
        </w:rPr>
      </w:pPr>
    </w:p>
    <w:p w:rsidR="005A6ED2" w:rsidRPr="00974C43" w:rsidRDefault="005A6ED2" w:rsidP="005A6ED2">
      <w:pPr>
        <w:tabs>
          <w:tab w:val="left" w:pos="765"/>
        </w:tabs>
        <w:spacing w:after="0" w:line="240" w:lineRule="auto"/>
        <w:rPr>
          <w:highlight w:val="yellow"/>
        </w:rPr>
      </w:pPr>
      <w:r w:rsidRPr="00974C43">
        <w:rPr>
          <w:highlight w:val="yellow"/>
          <w:u w:val="single"/>
        </w:rPr>
        <w:t>Questions about H.S. ESL Program</w:t>
      </w:r>
      <w:r w:rsidRPr="00974C43">
        <w:rPr>
          <w:highlight w:val="yellow"/>
        </w:rPr>
        <w:t>:</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 xml:space="preserve">Number of teachers: </w:t>
      </w:r>
      <w:r w:rsidRPr="00974C43">
        <w:rPr>
          <w:highlight w:val="yellow"/>
          <w:u w:val="single"/>
        </w:rPr>
        <w:t>2 + 1 coordinator</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 xml:space="preserve">Number of non FEPs in this year’s senior class: </w:t>
      </w:r>
      <w:r w:rsidRPr="00974C43">
        <w:rPr>
          <w:highlight w:val="yellow"/>
          <w:u w:val="single"/>
        </w:rPr>
        <w:t>29</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u w:val="single"/>
        </w:rPr>
      </w:pPr>
      <w:r w:rsidRPr="00974C43">
        <w:rPr>
          <w:highlight w:val="yellow"/>
        </w:rPr>
        <w:t>Number of non FEPs in this year’s class who will get a diploma:</w:t>
      </w:r>
      <w:r w:rsidRPr="00974C43">
        <w:rPr>
          <w:highlight w:val="yellow"/>
          <w:u w:val="single"/>
        </w:rPr>
        <w:t xml:space="preserve"> 3</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u w:val="single"/>
        </w:rPr>
      </w:pPr>
    </w:p>
    <w:p w:rsidR="005A6ED2" w:rsidRPr="00974C43" w:rsidRDefault="005A6ED2" w:rsidP="005A6ED2">
      <w:pPr>
        <w:tabs>
          <w:tab w:val="left" w:pos="765"/>
        </w:tabs>
        <w:spacing w:after="0" w:line="240" w:lineRule="auto"/>
        <w:rPr>
          <w:highlight w:val="yellow"/>
        </w:rPr>
      </w:pPr>
      <w:r w:rsidRPr="00974C43">
        <w:rPr>
          <w:highlight w:val="yellow"/>
          <w:u w:val="single"/>
        </w:rPr>
        <w:t>Questions &amp; Discussion</w:t>
      </w:r>
      <w:r w:rsidRPr="00974C43">
        <w:rPr>
          <w:highlight w:val="yellow"/>
        </w:rPr>
        <w:t>:</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The visit to Fowler High School lasted an hour, and the high school team and I met in Mr. Agler’s classroom. The staff was very happy to share information about the Accuplacer ESL and the new ESL courses, ESL 225W and ESL 226R. Mr. Murillo even had Accuplacer and Accuplacer ESL placement scores Steve Jones had recently sent. All the staff had been aware of those scores and all agreed that their ELD students had been correctly placed, from the lowest in ESL 260 to the highest in English 1A.</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They seem to also agree that it is a good idea to have had created ESL 225W and ESL 226R for those students that do not place into English 125 and 126. Most students at Fowler High School placed onto English 125/126.</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b/>
          <w:highlight w:val="yellow"/>
        </w:rPr>
      </w:pPr>
      <w:r w:rsidRPr="00974C43">
        <w:rPr>
          <w:b/>
          <w:highlight w:val="yellow"/>
        </w:rPr>
        <w:t>Important Request from the Fowler High School Team:</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A-</w:t>
      </w:r>
    </w:p>
    <w:p w:rsidR="005A6ED2" w:rsidRPr="00974C43" w:rsidRDefault="005A6ED2" w:rsidP="005A6ED2">
      <w:pPr>
        <w:tabs>
          <w:tab w:val="left" w:pos="765"/>
        </w:tabs>
        <w:spacing w:after="0" w:line="240" w:lineRule="auto"/>
        <w:rPr>
          <w:highlight w:val="yellow"/>
        </w:rPr>
      </w:pPr>
      <w:r w:rsidRPr="00974C43">
        <w:rPr>
          <w:highlight w:val="yellow"/>
        </w:rPr>
        <w:t>The high school team would like Dilia Gutierrez, our ESL counselor, to visit Fowler High School before Register-to-Go on April 25 to help their ESL students (5) with the following:</w:t>
      </w:r>
    </w:p>
    <w:p w:rsidR="005A6ED2" w:rsidRPr="00974C43" w:rsidRDefault="005A6ED2" w:rsidP="005A6ED2">
      <w:pPr>
        <w:tabs>
          <w:tab w:val="left" w:pos="765"/>
        </w:tabs>
        <w:spacing w:after="0" w:line="240" w:lineRule="auto"/>
        <w:rPr>
          <w:highlight w:val="yellow"/>
        </w:rPr>
      </w:pPr>
    </w:p>
    <w:p w:rsidR="005A6ED2" w:rsidRPr="00974C43" w:rsidRDefault="005A6ED2" w:rsidP="00947378">
      <w:pPr>
        <w:pStyle w:val="ListParagraph"/>
        <w:numPr>
          <w:ilvl w:val="0"/>
          <w:numId w:val="32"/>
        </w:numPr>
        <w:tabs>
          <w:tab w:val="left" w:pos="765"/>
        </w:tabs>
        <w:spacing w:after="0" w:line="240" w:lineRule="auto"/>
        <w:jc w:val="left"/>
        <w:rPr>
          <w:highlight w:val="yellow"/>
        </w:rPr>
      </w:pPr>
      <w:r w:rsidRPr="00974C43">
        <w:rPr>
          <w:highlight w:val="yellow"/>
        </w:rPr>
        <w:t>Registration counseling</w:t>
      </w:r>
    </w:p>
    <w:p w:rsidR="005A6ED2" w:rsidRPr="00974C43" w:rsidRDefault="005A6ED2" w:rsidP="00947378">
      <w:pPr>
        <w:pStyle w:val="ListParagraph"/>
        <w:numPr>
          <w:ilvl w:val="0"/>
          <w:numId w:val="32"/>
        </w:numPr>
        <w:tabs>
          <w:tab w:val="left" w:pos="765"/>
        </w:tabs>
        <w:spacing w:after="0" w:line="240" w:lineRule="auto"/>
        <w:jc w:val="left"/>
        <w:rPr>
          <w:highlight w:val="yellow"/>
        </w:rPr>
      </w:pPr>
      <w:r w:rsidRPr="00974C43">
        <w:rPr>
          <w:highlight w:val="yellow"/>
        </w:rPr>
        <w:t>Mini-workshop in Spanish and English on the use of Webadvisor, District e-mail, and eSARS</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If it is impossible for Dilia Gutierrez to go to Fowler High School, they are willing to bring all their students as a group to Reedley College.</w:t>
      </w:r>
    </w:p>
    <w:p w:rsidR="005A6ED2" w:rsidRPr="00974C43" w:rsidRDefault="005A6ED2" w:rsidP="005A6ED2">
      <w:pPr>
        <w:tabs>
          <w:tab w:val="left" w:pos="765"/>
        </w:tabs>
        <w:spacing w:after="0" w:line="240" w:lineRule="auto"/>
        <w:rPr>
          <w:b/>
          <w:highlight w:val="yellow"/>
        </w:rPr>
      </w:pPr>
    </w:p>
    <w:p w:rsidR="005A6ED2" w:rsidRPr="00974C43" w:rsidRDefault="005A6ED2" w:rsidP="005A6ED2">
      <w:pPr>
        <w:rPr>
          <w:highlight w:val="yellow"/>
        </w:rPr>
      </w:pPr>
      <w:r w:rsidRPr="00974C43">
        <w:rPr>
          <w:highlight w:val="yellow"/>
        </w:rPr>
        <w:t xml:space="preserve">B- </w:t>
      </w:r>
    </w:p>
    <w:p w:rsidR="005A6ED2" w:rsidRPr="00974C43" w:rsidRDefault="005A6ED2" w:rsidP="005A6ED2">
      <w:pPr>
        <w:rPr>
          <w:highlight w:val="yellow"/>
        </w:rPr>
      </w:pPr>
      <w:r w:rsidRPr="00974C43">
        <w:rPr>
          <w:highlight w:val="yellow"/>
        </w:rPr>
        <w:t>Jennifer Horner would like to visit one of our evening ESL sections. I suggested ESL 261I; we do not have many choices. I have already started making arrangements with Carole Ogawa.</w:t>
      </w:r>
    </w:p>
    <w:p w:rsidR="005A6ED2" w:rsidRPr="00974C43" w:rsidRDefault="005A6ED2">
      <w:pPr>
        <w:rPr>
          <w:b/>
          <w:highlight w:val="yellow"/>
        </w:rPr>
      </w:pPr>
    </w:p>
    <w:p w:rsidR="00947378" w:rsidRPr="00974C43" w:rsidRDefault="00947378">
      <w:pPr>
        <w:rPr>
          <w:b/>
          <w:highlight w:val="yellow"/>
        </w:rPr>
      </w:pPr>
      <w:r w:rsidRPr="00974C43">
        <w:rPr>
          <w:b/>
          <w:highlight w:val="yellow"/>
        </w:rPr>
        <w:br w:type="page"/>
      </w:r>
    </w:p>
    <w:p w:rsidR="005A6ED2" w:rsidRPr="00974C43" w:rsidRDefault="005A6ED2" w:rsidP="005A6ED2">
      <w:pPr>
        <w:spacing w:after="0" w:line="240" w:lineRule="auto"/>
        <w:rPr>
          <w:b/>
          <w:highlight w:val="yellow"/>
        </w:rPr>
      </w:pPr>
      <w:r w:rsidRPr="00974C43">
        <w:rPr>
          <w:b/>
          <w:highlight w:val="yellow"/>
        </w:rPr>
        <w:t>Reedley College</w:t>
      </w:r>
    </w:p>
    <w:p w:rsidR="005A6ED2" w:rsidRPr="00974C43" w:rsidRDefault="005A6ED2" w:rsidP="005A6ED2">
      <w:pPr>
        <w:spacing w:after="0" w:line="240" w:lineRule="auto"/>
        <w:rPr>
          <w:b/>
          <w:highlight w:val="yellow"/>
        </w:rPr>
      </w:pPr>
      <w:r w:rsidRPr="00974C43">
        <w:rPr>
          <w:b/>
          <w:highlight w:val="yellow"/>
        </w:rPr>
        <w:t>High School Visit</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 xml:space="preserve">High School: </w:t>
      </w:r>
      <w:r w:rsidRPr="00974C43">
        <w:rPr>
          <w:highlight w:val="yellow"/>
        </w:rPr>
        <w:tab/>
      </w:r>
      <w:r w:rsidRPr="00974C43">
        <w:rPr>
          <w:highlight w:val="yellow"/>
          <w:u w:val="single"/>
        </w:rPr>
        <w:t>Reedley High School</w:t>
      </w:r>
      <w:r w:rsidRPr="00974C43">
        <w:rPr>
          <w:highlight w:val="yellow"/>
        </w:rPr>
        <w:t xml:space="preserve">     </w:t>
      </w:r>
      <w:r w:rsidRPr="00974C43">
        <w:rPr>
          <w:highlight w:val="yellow"/>
        </w:rPr>
        <w:tab/>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RC ESL Faculty:</w:t>
      </w:r>
      <w:r w:rsidRPr="00974C43">
        <w:rPr>
          <w:highlight w:val="yellow"/>
        </w:rPr>
        <w:tab/>
      </w:r>
      <w:r w:rsidRPr="00974C43">
        <w:rPr>
          <w:highlight w:val="yellow"/>
          <w:u w:val="single"/>
        </w:rPr>
        <w:t>Felisa Meter</w:t>
      </w:r>
      <w:r w:rsidRPr="00974C43">
        <w:rPr>
          <w:highlight w:val="yellow"/>
        </w:rPr>
        <w:tab/>
      </w:r>
      <w:r w:rsidRPr="00974C43">
        <w:rPr>
          <w:highlight w:val="yellow"/>
        </w:rPr>
        <w:tab/>
      </w:r>
      <w:r w:rsidRPr="00974C43">
        <w:rPr>
          <w:highlight w:val="yellow"/>
        </w:rPr>
        <w:tab/>
      </w:r>
      <w:r w:rsidRPr="00974C43">
        <w:rPr>
          <w:highlight w:val="yellow"/>
        </w:rPr>
        <w:tab/>
      </w:r>
      <w:r w:rsidRPr="00974C43">
        <w:rPr>
          <w:highlight w:val="yellow"/>
        </w:rPr>
        <w:tab/>
        <w:t>Date:</w:t>
      </w:r>
      <w:r w:rsidRPr="00974C43">
        <w:rPr>
          <w:highlight w:val="yellow"/>
        </w:rPr>
        <w:tab/>
      </w:r>
      <w:r w:rsidRPr="00974C43">
        <w:rPr>
          <w:highlight w:val="yellow"/>
          <w:u w:val="single"/>
        </w:rPr>
        <w:t>March 27, 2012</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 xml:space="preserve">Contact Person:  Administration:  </w:t>
      </w:r>
      <w:r w:rsidRPr="00974C43">
        <w:rPr>
          <w:highlight w:val="yellow"/>
          <w:u w:val="single"/>
        </w:rPr>
        <w:t>Eduardo Perez</w:t>
      </w:r>
      <w:r w:rsidRPr="00974C43">
        <w:rPr>
          <w:highlight w:val="yellow"/>
        </w:rPr>
        <w:tab/>
      </w:r>
      <w:r w:rsidRPr="00974C43">
        <w:rPr>
          <w:highlight w:val="yellow"/>
        </w:rPr>
        <w:tab/>
      </w:r>
      <w:r w:rsidRPr="00974C43">
        <w:rPr>
          <w:highlight w:val="yellow"/>
        </w:rPr>
        <w:tab/>
        <w:t>Title:</w:t>
      </w:r>
      <w:r w:rsidRPr="00974C43">
        <w:rPr>
          <w:highlight w:val="yellow"/>
        </w:rPr>
        <w:tab/>
      </w:r>
      <w:r w:rsidRPr="00974C43">
        <w:rPr>
          <w:highlight w:val="yellow"/>
          <w:u w:val="single"/>
        </w:rPr>
        <w:t>Head Counselor</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u w:val="single"/>
        </w:rPr>
      </w:pPr>
      <w:r w:rsidRPr="00974C43">
        <w:rPr>
          <w:highlight w:val="yellow"/>
        </w:rPr>
        <w:tab/>
      </w:r>
      <w:r w:rsidRPr="00974C43">
        <w:rPr>
          <w:highlight w:val="yellow"/>
        </w:rPr>
        <w:tab/>
        <w:t>E-mail:  perez-ed@</w:t>
      </w:r>
      <w:r w:rsidR="007F3AC6" w:rsidRPr="00974C43">
        <w:rPr>
          <w:highlight w:val="yellow"/>
        </w:rPr>
        <w:t>kcusd.com</w:t>
      </w:r>
      <w:r w:rsidR="007F3AC6" w:rsidRPr="00974C43">
        <w:rPr>
          <w:highlight w:val="yellow"/>
        </w:rPr>
        <w:tab/>
      </w:r>
      <w:r w:rsidR="007F3AC6" w:rsidRPr="00974C43">
        <w:rPr>
          <w:highlight w:val="yellow"/>
        </w:rPr>
        <w:tab/>
      </w:r>
      <w:r w:rsidRPr="00974C43">
        <w:rPr>
          <w:highlight w:val="yellow"/>
        </w:rPr>
        <w:t xml:space="preserve">Phone Number:  </w:t>
      </w:r>
      <w:r w:rsidRPr="00974C43">
        <w:rPr>
          <w:highlight w:val="yellow"/>
          <w:u w:val="single"/>
        </w:rPr>
        <w:t>(559) 305-7100</w:t>
      </w:r>
      <w:r w:rsidRPr="00974C43">
        <w:rPr>
          <w:highlight w:val="yellow"/>
        </w:rPr>
        <w:t xml:space="preserve"> </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ab/>
      </w:r>
      <w:r w:rsidRPr="00974C43">
        <w:rPr>
          <w:highlight w:val="yellow"/>
        </w:rPr>
        <w:tab/>
        <w:t xml:space="preserve">Instruction:  </w:t>
      </w:r>
      <w:r w:rsidRPr="00974C43">
        <w:rPr>
          <w:highlight w:val="yellow"/>
          <w:u w:val="single"/>
        </w:rPr>
        <w:t>A. Sanchez</w:t>
      </w:r>
      <w:r w:rsidRPr="00974C43">
        <w:rPr>
          <w:highlight w:val="yellow"/>
        </w:rPr>
        <w:tab/>
      </w:r>
      <w:r w:rsidRPr="00974C43">
        <w:rPr>
          <w:highlight w:val="yellow"/>
        </w:rPr>
        <w:tab/>
      </w:r>
      <w:r w:rsidRPr="00974C43">
        <w:rPr>
          <w:highlight w:val="yellow"/>
        </w:rPr>
        <w:tab/>
      </w:r>
      <w:r w:rsidRPr="00974C43">
        <w:rPr>
          <w:highlight w:val="yellow"/>
        </w:rPr>
        <w:tab/>
        <w:t>Title:</w:t>
      </w:r>
      <w:r w:rsidRPr="00974C43">
        <w:rPr>
          <w:highlight w:val="yellow"/>
        </w:rPr>
        <w:tab/>
      </w:r>
      <w:r w:rsidRPr="00974C43">
        <w:rPr>
          <w:highlight w:val="yellow"/>
          <w:u w:val="single"/>
        </w:rPr>
        <w:t>Teacher</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ab/>
      </w:r>
      <w:r w:rsidRPr="00974C43">
        <w:rPr>
          <w:highlight w:val="yellow"/>
        </w:rPr>
        <w:tab/>
        <w:t>E-mail: sanchez-a@kcusd.com</w:t>
      </w:r>
      <w:r w:rsidRPr="00974C43">
        <w:rPr>
          <w:highlight w:val="yellow"/>
        </w:rPr>
        <w:tab/>
        <w:t xml:space="preserve">  </w:t>
      </w:r>
    </w:p>
    <w:p w:rsidR="005A6ED2" w:rsidRPr="00974C43" w:rsidRDefault="005A6ED2" w:rsidP="005A6ED2">
      <w:pPr>
        <w:spacing w:after="0" w:line="240" w:lineRule="auto"/>
        <w:rPr>
          <w:highlight w:val="yellow"/>
        </w:rPr>
      </w:pPr>
      <w:r w:rsidRPr="00974C43">
        <w:rPr>
          <w:highlight w:val="yellow"/>
        </w:rPr>
        <w:tab/>
      </w:r>
      <w:r w:rsidRPr="00974C43">
        <w:rPr>
          <w:highlight w:val="yellow"/>
        </w:rPr>
        <w:tab/>
      </w:r>
      <w:r w:rsidRPr="00974C43">
        <w:rPr>
          <w:highlight w:val="yellow"/>
        </w:rPr>
        <w:tab/>
      </w:r>
    </w:p>
    <w:p w:rsidR="005A6ED2" w:rsidRPr="00974C43" w:rsidRDefault="005A6ED2" w:rsidP="005A6ED2">
      <w:pPr>
        <w:spacing w:after="0" w:line="240" w:lineRule="auto"/>
        <w:ind w:left="720" w:firstLine="720"/>
        <w:rPr>
          <w:highlight w:val="yellow"/>
          <w:u w:val="single"/>
        </w:rPr>
      </w:pPr>
      <w:r w:rsidRPr="00974C43">
        <w:rPr>
          <w:highlight w:val="yellow"/>
        </w:rPr>
        <w:t xml:space="preserve">Counseling:  </w:t>
      </w:r>
      <w:r w:rsidRPr="00974C43">
        <w:rPr>
          <w:highlight w:val="yellow"/>
          <w:u w:val="single"/>
        </w:rPr>
        <w:t>Noe Mendoza</w:t>
      </w:r>
      <w:r w:rsidRPr="00974C43">
        <w:rPr>
          <w:highlight w:val="yellow"/>
        </w:rPr>
        <w:tab/>
      </w:r>
      <w:r w:rsidRPr="00974C43">
        <w:rPr>
          <w:highlight w:val="yellow"/>
        </w:rPr>
        <w:tab/>
      </w:r>
      <w:r w:rsidRPr="00974C43">
        <w:rPr>
          <w:highlight w:val="yellow"/>
        </w:rPr>
        <w:tab/>
        <w:t>Title:</w:t>
      </w:r>
      <w:r w:rsidRPr="00974C43">
        <w:rPr>
          <w:highlight w:val="yellow"/>
        </w:rPr>
        <w:tab/>
      </w:r>
      <w:r w:rsidRPr="00974C43">
        <w:rPr>
          <w:highlight w:val="yellow"/>
          <w:u w:val="single"/>
        </w:rPr>
        <w:t>Counselor</w:t>
      </w:r>
    </w:p>
    <w:p w:rsidR="005A6ED2" w:rsidRPr="00974C43" w:rsidRDefault="005A6ED2" w:rsidP="005A6ED2">
      <w:pPr>
        <w:spacing w:after="0" w:line="240" w:lineRule="auto"/>
        <w:ind w:left="720" w:firstLine="720"/>
        <w:rPr>
          <w:highlight w:val="yellow"/>
          <w:u w:val="single"/>
        </w:rPr>
      </w:pPr>
    </w:p>
    <w:p w:rsidR="005A6ED2" w:rsidRPr="00974C43" w:rsidRDefault="005A6ED2" w:rsidP="005A6ED2">
      <w:pPr>
        <w:spacing w:after="0" w:line="240" w:lineRule="auto"/>
        <w:ind w:left="720" w:firstLine="720"/>
        <w:rPr>
          <w:highlight w:val="yellow"/>
          <w:u w:val="single"/>
        </w:rPr>
      </w:pPr>
      <w:r w:rsidRPr="00974C43">
        <w:rPr>
          <w:highlight w:val="yellow"/>
        </w:rPr>
        <w:t>E-mail: mendoza-n@kcusd.com</w:t>
      </w:r>
      <w:r w:rsidR="007F3AC6" w:rsidRPr="00974C43">
        <w:rPr>
          <w:highlight w:val="yellow"/>
        </w:rPr>
        <w:tab/>
      </w:r>
      <w:r w:rsidRPr="00974C43">
        <w:rPr>
          <w:highlight w:val="yellow"/>
        </w:rPr>
        <w:t xml:space="preserve">Phone Number:  </w:t>
      </w:r>
      <w:r w:rsidRPr="00974C43">
        <w:rPr>
          <w:highlight w:val="yellow"/>
          <w:u w:val="single"/>
        </w:rPr>
        <w:t>(559) 305-7100  Ext 2230</w:t>
      </w:r>
    </w:p>
    <w:p w:rsidR="005A6ED2" w:rsidRPr="00974C43" w:rsidRDefault="005A6ED2" w:rsidP="005A6ED2">
      <w:pPr>
        <w:ind w:left="720" w:firstLine="720"/>
        <w:rPr>
          <w:highlight w:val="yellow"/>
          <w:u w:val="single"/>
        </w:rPr>
      </w:pPr>
    </w:p>
    <w:p w:rsidR="005A6ED2" w:rsidRPr="00974C43" w:rsidRDefault="005A6ED2" w:rsidP="005A6ED2">
      <w:pPr>
        <w:spacing w:after="0" w:line="240" w:lineRule="auto"/>
        <w:rPr>
          <w:highlight w:val="yellow"/>
        </w:rPr>
      </w:pPr>
      <w:r w:rsidRPr="00974C43">
        <w:rPr>
          <w:highlight w:val="yellow"/>
          <w:u w:val="single"/>
        </w:rPr>
        <w:t>Information  Provided</w:t>
      </w:r>
      <w:r w:rsidRPr="00974C43">
        <w:rPr>
          <w:highlight w:val="yellow"/>
        </w:rPr>
        <w:t>:  (Check all that apply.)</w:t>
      </w:r>
    </w:p>
    <w:p w:rsidR="005A6ED2" w:rsidRPr="00974C43" w:rsidRDefault="005A6ED2" w:rsidP="005A6ED2">
      <w:pPr>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    Describe the new Accuplacer ESL protocol that will identify ESL students for transition to RC.</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California Pathways Descriptors (common language for articulation with the high schools)</w:t>
      </w:r>
    </w:p>
    <w:p w:rsidR="005A6ED2" w:rsidRPr="00974C43" w:rsidRDefault="005A6ED2" w:rsidP="005A6ED2">
      <w:pPr>
        <w:spacing w:after="0" w:line="240" w:lineRule="auto"/>
        <w:rPr>
          <w:highlight w:val="yellow"/>
          <w:u w:val="single"/>
        </w:rPr>
      </w:pPr>
    </w:p>
    <w:p w:rsidR="005A6ED2" w:rsidRPr="00974C43" w:rsidRDefault="005A6ED2" w:rsidP="005A6ED2">
      <w:pPr>
        <w:spacing w:after="0" w:line="240" w:lineRule="auto"/>
        <w:rPr>
          <w:highlight w:val="yellow"/>
        </w:rPr>
      </w:pPr>
      <w:r w:rsidRPr="00974C43">
        <w:rPr>
          <w:highlight w:val="yellow"/>
        </w:rPr>
        <w:t>_</w:t>
      </w:r>
      <w:r w:rsidRPr="00974C43">
        <w:rPr>
          <w:highlight w:val="yellow"/>
          <w:u w:val="single"/>
        </w:rPr>
        <w:t>X</w:t>
      </w:r>
      <w:r w:rsidRPr="00974C43">
        <w:rPr>
          <w:highlight w:val="yellow"/>
        </w:rPr>
        <w:t xml:space="preserve">___ </w:t>
      </w:r>
      <w:r w:rsidRPr="00974C43">
        <w:rPr>
          <w:highlight w:val="yellow"/>
        </w:rPr>
        <w:tab/>
        <w:t>ESL Brochures (with contact information for Mia Navarro, ESL Matriculation Point Person)</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ESL Flow Chart (available in digital form)</w:t>
      </w:r>
    </w:p>
    <w:p w:rsidR="005A6ED2" w:rsidRPr="00974C43" w:rsidRDefault="005A6ED2" w:rsidP="005A6ED2">
      <w:pPr>
        <w:spacing w:after="0" w:line="240" w:lineRule="auto"/>
        <w:rPr>
          <w:highlight w:val="yellow"/>
        </w:rPr>
      </w:pPr>
    </w:p>
    <w:p w:rsidR="005A6ED2" w:rsidRPr="00974C43" w:rsidRDefault="005A6ED2" w:rsidP="005A6ED2">
      <w:pPr>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RC Map (available in digital form)</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   Copies of the next semester’s ESL schedule, if available.</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 Links to syllabi and curriculum outlines requested by the high school team present at the meeting.</w:t>
      </w:r>
    </w:p>
    <w:p w:rsidR="005A6ED2" w:rsidRPr="00974C43" w:rsidRDefault="005A6ED2" w:rsidP="005A6ED2">
      <w:pPr>
        <w:tabs>
          <w:tab w:val="left" w:pos="765"/>
        </w:tabs>
        <w:spacing w:after="0" w:line="240" w:lineRule="auto"/>
        <w:rPr>
          <w:highlight w:val="yellow"/>
          <w:u w:val="single"/>
        </w:rPr>
      </w:pPr>
    </w:p>
    <w:p w:rsidR="005A6ED2" w:rsidRPr="00974C43" w:rsidRDefault="005A6ED2" w:rsidP="005A6ED2">
      <w:pPr>
        <w:tabs>
          <w:tab w:val="left" w:pos="765"/>
        </w:tabs>
        <w:spacing w:after="0" w:line="240" w:lineRule="auto"/>
        <w:rPr>
          <w:highlight w:val="yellow"/>
        </w:rPr>
      </w:pPr>
      <w:r w:rsidRPr="00974C43">
        <w:rPr>
          <w:highlight w:val="yellow"/>
          <w:u w:val="single"/>
        </w:rPr>
        <w:t>Questions about H.S. ESL Program</w:t>
      </w:r>
      <w:r w:rsidRPr="00974C43">
        <w:rPr>
          <w:highlight w:val="yellow"/>
        </w:rPr>
        <w:t>:</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 xml:space="preserve">Number of teachers: </w:t>
      </w:r>
      <w:r w:rsidRPr="00974C43">
        <w:rPr>
          <w:highlight w:val="yellow"/>
          <w:u w:val="single"/>
        </w:rPr>
        <w:t>3</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 xml:space="preserve">Number of non FEPs in this year’s senior class: </w:t>
      </w:r>
      <w:r w:rsidRPr="00974C43">
        <w:rPr>
          <w:highlight w:val="yellow"/>
          <w:u w:val="single"/>
        </w:rPr>
        <w:t>23</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u w:val="single"/>
        </w:rPr>
      </w:pPr>
      <w:r w:rsidRPr="00974C43">
        <w:rPr>
          <w:highlight w:val="yellow"/>
        </w:rPr>
        <w:t>Number of non FEPs in this year’s class who will get a diploma</w:t>
      </w:r>
      <w:r w:rsidRPr="00974C43">
        <w:rPr>
          <w:highlight w:val="yellow"/>
          <w:u w:val="single"/>
        </w:rPr>
        <w:t>: 7 + 1</w:t>
      </w:r>
      <w:r w:rsidRPr="00974C43">
        <w:rPr>
          <w:highlight w:val="yellow"/>
        </w:rPr>
        <w:t xml:space="preserve"> (Results have not come in yet as of 5/3/12)</w:t>
      </w:r>
    </w:p>
    <w:p w:rsidR="005A6ED2" w:rsidRPr="00974C43" w:rsidRDefault="005A6ED2" w:rsidP="005A6ED2">
      <w:pPr>
        <w:tabs>
          <w:tab w:val="left" w:pos="765"/>
        </w:tabs>
        <w:spacing w:after="0" w:line="240" w:lineRule="auto"/>
        <w:rPr>
          <w:highlight w:val="yellow"/>
          <w:u w:val="single"/>
        </w:rPr>
      </w:pPr>
    </w:p>
    <w:p w:rsidR="005A6ED2" w:rsidRPr="00974C43" w:rsidRDefault="005A6ED2" w:rsidP="005A6ED2">
      <w:pPr>
        <w:tabs>
          <w:tab w:val="left" w:pos="765"/>
        </w:tabs>
        <w:spacing w:after="0" w:line="240" w:lineRule="auto"/>
        <w:rPr>
          <w:highlight w:val="yellow"/>
        </w:rPr>
      </w:pPr>
      <w:r w:rsidRPr="00974C43">
        <w:rPr>
          <w:highlight w:val="yellow"/>
          <w:u w:val="single"/>
        </w:rPr>
        <w:t>Questions &amp; Discussion</w:t>
      </w:r>
      <w:r w:rsidRPr="00974C43">
        <w:rPr>
          <w:highlight w:val="yellow"/>
        </w:rPr>
        <w:t>:</w:t>
      </w:r>
    </w:p>
    <w:p w:rsidR="005A6ED2" w:rsidRPr="00974C43" w:rsidRDefault="005A6ED2" w:rsidP="005A6ED2">
      <w:pPr>
        <w:tabs>
          <w:tab w:val="left" w:pos="765"/>
        </w:tabs>
        <w:spacing w:after="0" w:line="240" w:lineRule="auto"/>
        <w:rPr>
          <w:highlight w:val="yellow"/>
        </w:rPr>
      </w:pPr>
      <w:r w:rsidRPr="00974C43">
        <w:rPr>
          <w:highlight w:val="yellow"/>
        </w:rPr>
        <w:t>The visit to Reedley High School lasted a little less than an hour, and the high school team and I met in Mr.  Perez’s office. The staff was very happy to share information about the Accuplacer ESL and the new ESL courses, ESL 225W and ESL 226R. The staff had not been aware of scores and the Accuplacer ESL exam, which their students had not taken this year, exam for a few that had gone themselves to the Reedley College campus after it had been administered in the Reedley H.S. site.</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 xml:space="preserve">They seem to also agree that it is a good idea to have had created ESL 225W and ESL 226R for those students that do not place into English 125 and 126. </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Mr. Sanchez suggested I contact Mr. Keith Merrihew to arrange a visit to the Reedley Adult School.</w:t>
      </w:r>
    </w:p>
    <w:p w:rsidR="005A6ED2" w:rsidRPr="00974C43" w:rsidRDefault="005A6ED2" w:rsidP="005A6ED2">
      <w:pPr>
        <w:tabs>
          <w:tab w:val="left" w:pos="765"/>
        </w:tabs>
        <w:spacing w:after="0" w:line="240" w:lineRule="auto"/>
        <w:rPr>
          <w:highlight w:val="yellow"/>
        </w:rPr>
      </w:pPr>
    </w:p>
    <w:p w:rsidR="005A6ED2" w:rsidRPr="00974C43" w:rsidRDefault="005A6ED2" w:rsidP="005A6ED2">
      <w:pPr>
        <w:tabs>
          <w:tab w:val="left" w:pos="765"/>
        </w:tabs>
        <w:spacing w:after="0" w:line="240" w:lineRule="auto"/>
        <w:rPr>
          <w:highlight w:val="yellow"/>
        </w:rPr>
      </w:pPr>
      <w:r w:rsidRPr="00974C43">
        <w:rPr>
          <w:highlight w:val="yellow"/>
        </w:rPr>
        <w:t xml:space="preserve">SUGGESTIONS: </w:t>
      </w:r>
    </w:p>
    <w:p w:rsidR="005A6ED2" w:rsidRPr="00974C43" w:rsidRDefault="005A6ED2" w:rsidP="005A6ED2">
      <w:pPr>
        <w:tabs>
          <w:tab w:val="left" w:pos="765"/>
        </w:tabs>
        <w:spacing w:after="0" w:line="240" w:lineRule="auto"/>
        <w:rPr>
          <w:highlight w:val="yellow"/>
        </w:rPr>
      </w:pPr>
      <w:r w:rsidRPr="00974C43">
        <w:rPr>
          <w:highlight w:val="yellow"/>
        </w:rPr>
        <w:t>Mr. Perez suggested we visit the senior ELD classes at the beginning of the school year, perhaps September, bring one or two young Reedley College students, and talk about our program.</w:t>
      </w:r>
    </w:p>
    <w:p w:rsidR="005A6ED2" w:rsidRPr="00974C43" w:rsidRDefault="005A6ED2">
      <w:pPr>
        <w:rPr>
          <w:rFonts w:ascii="Calibri" w:eastAsia="Calibri" w:hAnsi="Calibri" w:cs="Times New Roman"/>
          <w:sz w:val="22"/>
          <w:szCs w:val="22"/>
          <w:highlight w:val="yellow"/>
        </w:rPr>
      </w:pPr>
      <w:r w:rsidRPr="00974C43">
        <w:rPr>
          <w:rFonts w:ascii="Calibri" w:eastAsia="Calibri" w:hAnsi="Calibri" w:cs="Times New Roman"/>
          <w:sz w:val="22"/>
          <w:szCs w:val="22"/>
          <w:highlight w:val="yellow"/>
        </w:rPr>
        <w:br w:type="page"/>
      </w:r>
    </w:p>
    <w:p w:rsidR="00947378" w:rsidRPr="00974C43" w:rsidRDefault="00947378" w:rsidP="00947378">
      <w:pPr>
        <w:spacing w:after="0" w:line="240" w:lineRule="auto"/>
        <w:rPr>
          <w:b/>
          <w:highlight w:val="yellow"/>
        </w:rPr>
      </w:pPr>
      <w:r w:rsidRPr="00974C43">
        <w:rPr>
          <w:b/>
          <w:highlight w:val="yellow"/>
        </w:rPr>
        <w:t>Reedley College</w:t>
      </w:r>
    </w:p>
    <w:p w:rsidR="00947378" w:rsidRPr="00974C43" w:rsidRDefault="00947378" w:rsidP="00947378">
      <w:pPr>
        <w:spacing w:after="0" w:line="240" w:lineRule="auto"/>
        <w:rPr>
          <w:b/>
          <w:highlight w:val="yellow"/>
        </w:rPr>
      </w:pPr>
      <w:r w:rsidRPr="00974C43">
        <w:rPr>
          <w:b/>
          <w:highlight w:val="yellow"/>
        </w:rPr>
        <w:t>High School Visit</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 xml:space="preserve">High School: </w:t>
      </w:r>
      <w:r w:rsidRPr="00974C43">
        <w:rPr>
          <w:highlight w:val="yellow"/>
        </w:rPr>
        <w:tab/>
      </w:r>
      <w:r w:rsidRPr="00974C43">
        <w:rPr>
          <w:b/>
          <w:highlight w:val="yellow"/>
        </w:rPr>
        <w:t xml:space="preserve">Sanger High School    </w:t>
      </w:r>
      <w:r w:rsidRPr="00974C43">
        <w:rPr>
          <w:highlight w:val="yellow"/>
        </w:rPr>
        <w:tab/>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u w:val="single"/>
        </w:rPr>
      </w:pPr>
      <w:r w:rsidRPr="00974C43">
        <w:rPr>
          <w:highlight w:val="yellow"/>
        </w:rPr>
        <w:t>RC ESL Faculty:</w:t>
      </w:r>
      <w:r w:rsidRPr="00974C43">
        <w:rPr>
          <w:highlight w:val="yellow"/>
        </w:rPr>
        <w:tab/>
      </w:r>
      <w:r w:rsidRPr="00974C43">
        <w:rPr>
          <w:b/>
          <w:highlight w:val="yellow"/>
        </w:rPr>
        <w:t>Nancy Frampton</w:t>
      </w:r>
      <w:r w:rsidRPr="00974C43">
        <w:rPr>
          <w:b/>
          <w:highlight w:val="yellow"/>
        </w:rPr>
        <w:tab/>
      </w:r>
      <w:r w:rsidRPr="00974C43">
        <w:rPr>
          <w:b/>
          <w:highlight w:val="yellow"/>
        </w:rPr>
        <w:tab/>
      </w:r>
      <w:r w:rsidRPr="00974C43">
        <w:rPr>
          <w:b/>
          <w:highlight w:val="yellow"/>
        </w:rPr>
        <w:tab/>
      </w:r>
      <w:r w:rsidRPr="00974C43">
        <w:rPr>
          <w:b/>
          <w:highlight w:val="yellow"/>
        </w:rPr>
        <w:tab/>
      </w:r>
      <w:r w:rsidRPr="00974C43">
        <w:rPr>
          <w:highlight w:val="yellow"/>
        </w:rPr>
        <w:t>Date:</w:t>
      </w:r>
      <w:r w:rsidRPr="00974C43">
        <w:rPr>
          <w:highlight w:val="yellow"/>
        </w:rPr>
        <w:tab/>
      </w:r>
      <w:r w:rsidRPr="00974C43">
        <w:rPr>
          <w:b/>
          <w:highlight w:val="yellow"/>
        </w:rPr>
        <w:t>March 28, 2012__</w:t>
      </w:r>
    </w:p>
    <w:p w:rsidR="00947378" w:rsidRPr="00974C43" w:rsidRDefault="00947378" w:rsidP="00947378">
      <w:pPr>
        <w:tabs>
          <w:tab w:val="left" w:pos="2445"/>
        </w:tabs>
        <w:spacing w:after="0" w:line="240" w:lineRule="auto"/>
        <w:rPr>
          <w:highlight w:val="yellow"/>
        </w:rPr>
      </w:pPr>
      <w:r w:rsidRPr="00974C43">
        <w:rPr>
          <w:highlight w:val="yellow"/>
        </w:rPr>
        <w:tab/>
      </w:r>
    </w:p>
    <w:p w:rsidR="00947378" w:rsidRPr="00974C43" w:rsidRDefault="00947378" w:rsidP="00947378">
      <w:pPr>
        <w:spacing w:after="0" w:line="240" w:lineRule="auto"/>
        <w:rPr>
          <w:b/>
          <w:highlight w:val="yellow"/>
        </w:rPr>
      </w:pPr>
      <w:r w:rsidRPr="00974C43">
        <w:rPr>
          <w:highlight w:val="yellow"/>
        </w:rPr>
        <w:t xml:space="preserve">Contact Person:  Administration: </w:t>
      </w:r>
      <w:r w:rsidRPr="00974C43">
        <w:rPr>
          <w:b/>
          <w:highlight w:val="yellow"/>
        </w:rPr>
        <w:t>Pete Munoz</w:t>
      </w:r>
      <w:r w:rsidRPr="00974C43">
        <w:rPr>
          <w:b/>
          <w:highlight w:val="yellow"/>
        </w:rPr>
        <w:tab/>
      </w:r>
      <w:r w:rsidR="007F3AC6" w:rsidRPr="00974C43">
        <w:rPr>
          <w:highlight w:val="yellow"/>
        </w:rPr>
        <w:tab/>
      </w:r>
      <w:r w:rsidR="007F3AC6" w:rsidRPr="00974C43">
        <w:rPr>
          <w:highlight w:val="yellow"/>
        </w:rPr>
        <w:tab/>
      </w:r>
      <w:r w:rsidRPr="00974C43">
        <w:rPr>
          <w:highlight w:val="yellow"/>
        </w:rPr>
        <w:t>Title:</w:t>
      </w:r>
      <w:r w:rsidRPr="00974C43">
        <w:rPr>
          <w:highlight w:val="yellow"/>
        </w:rPr>
        <w:tab/>
      </w:r>
      <w:r w:rsidRPr="00974C43">
        <w:rPr>
          <w:b/>
          <w:highlight w:val="yellow"/>
        </w:rPr>
        <w:t>Assistant Principal</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ab/>
      </w:r>
      <w:r w:rsidRPr="00974C43">
        <w:rPr>
          <w:highlight w:val="yellow"/>
        </w:rPr>
        <w:tab/>
        <w:t xml:space="preserve">E-mail:  </w:t>
      </w:r>
      <w:r w:rsidRPr="00974C43">
        <w:rPr>
          <w:b/>
          <w:highlight w:val="yellow"/>
        </w:rPr>
        <w:tab/>
      </w:r>
      <w:r w:rsidRPr="00974C43">
        <w:rPr>
          <w:rStyle w:val="st1"/>
          <w:rFonts w:ascii="Arial" w:hAnsi="Arial" w:cs="Arial"/>
          <w:b/>
          <w:color w:val="222222"/>
          <w:highlight w:val="yellow"/>
        </w:rPr>
        <w:t>pete</w:t>
      </w:r>
      <w:r w:rsidRPr="00974C43">
        <w:rPr>
          <w:rStyle w:val="st1"/>
          <w:rFonts w:cs="Arial"/>
          <w:b/>
          <w:color w:val="222222"/>
          <w:highlight w:val="yellow"/>
        </w:rPr>
        <w:t>_muñoz@</w:t>
      </w:r>
      <w:r w:rsidRPr="00974C43">
        <w:rPr>
          <w:rStyle w:val="st1"/>
          <w:rFonts w:cs="Arial"/>
          <w:b/>
          <w:bCs/>
          <w:color w:val="000000"/>
          <w:highlight w:val="yellow"/>
        </w:rPr>
        <w:t>sanger</w:t>
      </w:r>
      <w:r w:rsidRPr="00974C43">
        <w:rPr>
          <w:rStyle w:val="st1"/>
          <w:rFonts w:cs="Arial"/>
          <w:b/>
          <w:color w:val="222222"/>
          <w:highlight w:val="yellow"/>
        </w:rPr>
        <w:t xml:space="preserve"> .k12.ca.us</w:t>
      </w:r>
      <w:r w:rsidR="007F3AC6" w:rsidRPr="00974C43">
        <w:rPr>
          <w:rStyle w:val="st1"/>
          <w:rFonts w:cs="Arial"/>
          <w:color w:val="222222"/>
          <w:highlight w:val="yellow"/>
        </w:rPr>
        <w:tab/>
      </w:r>
      <w:r w:rsidRPr="00974C43">
        <w:rPr>
          <w:highlight w:val="yellow"/>
        </w:rPr>
        <w:t>Tel.:</w:t>
      </w:r>
      <w:r w:rsidRPr="00974C43">
        <w:rPr>
          <w:rFonts w:cs="Arial"/>
          <w:b/>
          <w:color w:val="222222"/>
          <w:highlight w:val="yellow"/>
        </w:rPr>
        <w:t>(559) 875-7121 #7237</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b/>
          <w:highlight w:val="yellow"/>
        </w:rPr>
      </w:pPr>
      <w:r w:rsidRPr="00974C43">
        <w:rPr>
          <w:highlight w:val="yellow"/>
        </w:rPr>
        <w:tab/>
      </w:r>
      <w:r w:rsidRPr="00974C43">
        <w:rPr>
          <w:highlight w:val="yellow"/>
        </w:rPr>
        <w:tab/>
        <w:t xml:space="preserve">Instruction: </w:t>
      </w:r>
      <w:r w:rsidRPr="00974C43">
        <w:rPr>
          <w:b/>
          <w:highlight w:val="yellow"/>
        </w:rPr>
        <w:t>Lisa Maglic</w:t>
      </w:r>
      <w:r w:rsidRPr="00974C43">
        <w:rPr>
          <w:highlight w:val="yellow"/>
        </w:rPr>
        <w:tab/>
      </w:r>
      <w:r w:rsidR="007F3AC6" w:rsidRPr="00974C43">
        <w:rPr>
          <w:highlight w:val="yellow"/>
        </w:rPr>
        <w:tab/>
        <w:t>Title:</w:t>
      </w:r>
      <w:r w:rsidR="007F3AC6" w:rsidRPr="00974C43">
        <w:rPr>
          <w:b/>
          <w:highlight w:val="yellow"/>
        </w:rPr>
        <w:t xml:space="preserve">Curriculum Support </w:t>
      </w:r>
      <w:r w:rsidRPr="00974C43">
        <w:rPr>
          <w:b/>
          <w:highlight w:val="yellow"/>
        </w:rPr>
        <w:t>Provider</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lang w:val="de-DE"/>
        </w:rPr>
      </w:pPr>
      <w:r w:rsidRPr="00974C43">
        <w:rPr>
          <w:highlight w:val="yellow"/>
        </w:rPr>
        <w:tab/>
      </w:r>
      <w:r w:rsidRPr="00974C43">
        <w:rPr>
          <w:highlight w:val="yellow"/>
        </w:rPr>
        <w:tab/>
      </w:r>
      <w:r w:rsidRPr="00974C43">
        <w:rPr>
          <w:highlight w:val="yellow"/>
          <w:lang w:val="de-DE"/>
        </w:rPr>
        <w:t xml:space="preserve">E-mail: </w:t>
      </w:r>
      <w:r w:rsidRPr="00974C43">
        <w:rPr>
          <w:b/>
          <w:highlight w:val="yellow"/>
          <w:lang w:val="de-DE"/>
        </w:rPr>
        <w:t>lisa_maglic@sanger.k12.ca.us</w:t>
      </w:r>
      <w:r w:rsidRPr="00974C43">
        <w:rPr>
          <w:highlight w:val="yellow"/>
          <w:lang w:val="de-DE"/>
        </w:rPr>
        <w:tab/>
      </w:r>
      <w:r w:rsidRPr="00974C43">
        <w:rPr>
          <w:highlight w:val="yellow"/>
          <w:lang w:val="de-DE"/>
        </w:rPr>
        <w:tab/>
      </w:r>
      <w:r w:rsidRPr="00974C43">
        <w:rPr>
          <w:highlight w:val="yellow"/>
          <w:lang w:val="de-DE"/>
        </w:rPr>
        <w:tab/>
        <w:t>Tel.:</w:t>
      </w:r>
      <w:r w:rsidRPr="00974C43">
        <w:rPr>
          <w:highlight w:val="yellow"/>
          <w:lang w:val="de-DE"/>
        </w:rPr>
        <w:tab/>
        <w:t xml:space="preserve">(559) 524-7360 </w:t>
      </w:r>
    </w:p>
    <w:p w:rsidR="00947378" w:rsidRPr="00974C43" w:rsidRDefault="00947378" w:rsidP="00947378">
      <w:pPr>
        <w:rPr>
          <w:highlight w:val="yellow"/>
          <w:lang w:val="de-DE"/>
        </w:rPr>
      </w:pPr>
    </w:p>
    <w:p w:rsidR="00947378" w:rsidRPr="00974C43" w:rsidRDefault="00947378" w:rsidP="00947378">
      <w:pPr>
        <w:spacing w:after="0" w:line="240" w:lineRule="auto"/>
        <w:rPr>
          <w:highlight w:val="yellow"/>
        </w:rPr>
      </w:pPr>
      <w:r w:rsidRPr="00974C43">
        <w:rPr>
          <w:highlight w:val="yellow"/>
          <w:u w:val="single"/>
        </w:rPr>
        <w:t>Information  Provided</w:t>
      </w:r>
      <w:r w:rsidRPr="00974C43">
        <w:rPr>
          <w:highlight w:val="yellow"/>
        </w:rPr>
        <w:t>:  (Check all that apply.)</w:t>
      </w:r>
    </w:p>
    <w:p w:rsidR="00947378" w:rsidRPr="00974C43" w:rsidRDefault="00947378" w:rsidP="00947378">
      <w:pPr>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 xml:space="preserve">     </w:t>
      </w:r>
      <w:r w:rsidRPr="00974C43">
        <w:rPr>
          <w:b/>
          <w:highlight w:val="yellow"/>
        </w:rPr>
        <w:t>X</w:t>
      </w:r>
      <w:r w:rsidRPr="00974C43">
        <w:rPr>
          <w:highlight w:val="yellow"/>
        </w:rPr>
        <w:t xml:space="preserve">    Describe the new Accuplacer ESL protocol that will identify ESL students for transition to RC.</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b/>
          <w:highlight w:val="yellow"/>
        </w:rPr>
      </w:pPr>
      <w:r w:rsidRPr="00974C43">
        <w:rPr>
          <w:highlight w:val="yellow"/>
        </w:rPr>
        <w:t xml:space="preserve">     </w:t>
      </w:r>
      <w:r w:rsidRPr="00974C43">
        <w:rPr>
          <w:b/>
          <w:highlight w:val="yellow"/>
        </w:rPr>
        <w:t>X</w:t>
      </w:r>
      <w:r w:rsidRPr="00974C43">
        <w:rPr>
          <w:highlight w:val="yellow"/>
        </w:rPr>
        <w:tab/>
        <w:t>California Pathways Descriptors (common language for articulation with the high schools)</w:t>
      </w:r>
    </w:p>
    <w:p w:rsidR="00947378" w:rsidRPr="00974C43" w:rsidRDefault="00947378" w:rsidP="00947378">
      <w:pPr>
        <w:spacing w:after="0" w:line="240" w:lineRule="auto"/>
        <w:rPr>
          <w:highlight w:val="yellow"/>
          <w:u w:val="single"/>
        </w:rPr>
      </w:pPr>
    </w:p>
    <w:p w:rsidR="00947378" w:rsidRPr="00974C43" w:rsidRDefault="00947378" w:rsidP="00947378">
      <w:pPr>
        <w:spacing w:after="0" w:line="240" w:lineRule="auto"/>
        <w:rPr>
          <w:highlight w:val="yellow"/>
        </w:rPr>
      </w:pPr>
      <w:r w:rsidRPr="00974C43">
        <w:rPr>
          <w:highlight w:val="yellow"/>
        </w:rPr>
        <w:t xml:space="preserve">     </w:t>
      </w:r>
      <w:r w:rsidRPr="00974C43">
        <w:rPr>
          <w:b/>
          <w:highlight w:val="yellow"/>
        </w:rPr>
        <w:t>X</w:t>
      </w:r>
      <w:r w:rsidRPr="00974C43">
        <w:rPr>
          <w:highlight w:val="yellow"/>
        </w:rPr>
        <w:t xml:space="preserve"> </w:t>
      </w:r>
      <w:r w:rsidRPr="00974C43">
        <w:rPr>
          <w:highlight w:val="yellow"/>
        </w:rPr>
        <w:tab/>
        <w:t>ESL Brochures (with contact information for Mia Navarro, ESL Matriculation Point Person)</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 xml:space="preserve">     </w:t>
      </w:r>
      <w:r w:rsidRPr="00974C43">
        <w:rPr>
          <w:b/>
          <w:highlight w:val="yellow"/>
        </w:rPr>
        <w:t>X</w:t>
      </w:r>
      <w:r w:rsidRPr="00974C43">
        <w:rPr>
          <w:highlight w:val="yellow"/>
        </w:rPr>
        <w:tab/>
        <w:t>ESL Flow Chart (available in digital form)</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 xml:space="preserve">     </w:t>
      </w:r>
      <w:r w:rsidRPr="00974C43">
        <w:rPr>
          <w:b/>
          <w:highlight w:val="yellow"/>
        </w:rPr>
        <w:t>X</w:t>
      </w:r>
      <w:r w:rsidRPr="00974C43">
        <w:rPr>
          <w:highlight w:val="yellow"/>
        </w:rPr>
        <w:tab/>
        <w:t>RC Map (available in digital form)</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 xml:space="preserve">     </w:t>
      </w:r>
      <w:r w:rsidRPr="00974C43">
        <w:rPr>
          <w:b/>
          <w:highlight w:val="yellow"/>
        </w:rPr>
        <w:t>X</w:t>
      </w:r>
      <w:r w:rsidRPr="00974C43">
        <w:rPr>
          <w:highlight w:val="yellow"/>
        </w:rPr>
        <w:t xml:space="preserve">   Copies of the next semester’s ESL schedule, if available.</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u w:val="single"/>
        </w:rPr>
        <w:t>Questions about H.S. ESL Program</w:t>
      </w:r>
      <w:r w:rsidRPr="00974C43">
        <w:rPr>
          <w:highlight w:val="yellow"/>
        </w:rPr>
        <w:t>:</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b/>
          <w:highlight w:val="yellow"/>
        </w:rPr>
      </w:pPr>
      <w:r w:rsidRPr="00974C43">
        <w:rPr>
          <w:highlight w:val="yellow"/>
        </w:rPr>
        <w:t xml:space="preserve">Number of teachers:   </w:t>
      </w:r>
      <w:r w:rsidRPr="00974C43">
        <w:rPr>
          <w:b/>
          <w:highlight w:val="yellow"/>
        </w:rPr>
        <w:t>1 full-time ELD &amp; sheltered instruction</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b/>
          <w:highlight w:val="yellow"/>
        </w:rPr>
      </w:pPr>
      <w:r w:rsidRPr="00974C43">
        <w:rPr>
          <w:highlight w:val="yellow"/>
        </w:rPr>
        <w:t xml:space="preserve">Number of non FEPs in this year’s senior class:  </w:t>
      </w:r>
      <w:r w:rsidRPr="00974C43">
        <w:rPr>
          <w:b/>
          <w:highlight w:val="yellow"/>
        </w:rPr>
        <w:t>23</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b/>
          <w:highlight w:val="yellow"/>
        </w:rPr>
      </w:pPr>
      <w:r w:rsidRPr="00974C43">
        <w:rPr>
          <w:highlight w:val="yellow"/>
        </w:rPr>
        <w:t xml:space="preserve">Number of non FEPs in this year’s class who will get a diploma:  </w:t>
      </w:r>
      <w:r w:rsidRPr="00974C43">
        <w:rPr>
          <w:b/>
          <w:highlight w:val="yellow"/>
        </w:rPr>
        <w:t>all  (2 pending CAHSEE scores)</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p>
    <w:p w:rsidR="002778CF" w:rsidRPr="00974C43" w:rsidRDefault="002778CF" w:rsidP="00947378">
      <w:pPr>
        <w:tabs>
          <w:tab w:val="left" w:pos="765"/>
        </w:tabs>
        <w:spacing w:after="0" w:line="240" w:lineRule="auto"/>
        <w:rPr>
          <w:highlight w:val="yellow"/>
          <w:u w:val="single"/>
        </w:rPr>
      </w:pPr>
    </w:p>
    <w:p w:rsidR="002778CF" w:rsidRPr="00974C43" w:rsidRDefault="002778CF" w:rsidP="00947378">
      <w:pPr>
        <w:tabs>
          <w:tab w:val="left" w:pos="765"/>
        </w:tabs>
        <w:spacing w:after="0" w:line="240" w:lineRule="auto"/>
        <w:rPr>
          <w:highlight w:val="yellow"/>
          <w:u w:val="single"/>
        </w:rPr>
      </w:pPr>
    </w:p>
    <w:p w:rsidR="002778CF" w:rsidRPr="00974C43" w:rsidRDefault="002778CF" w:rsidP="00947378">
      <w:pPr>
        <w:tabs>
          <w:tab w:val="left" w:pos="765"/>
        </w:tabs>
        <w:spacing w:after="0" w:line="240" w:lineRule="auto"/>
        <w:rPr>
          <w:highlight w:val="yellow"/>
          <w:u w:val="single"/>
        </w:rPr>
      </w:pPr>
    </w:p>
    <w:p w:rsidR="00947378" w:rsidRPr="00974C43" w:rsidRDefault="00947378" w:rsidP="00947378">
      <w:pPr>
        <w:tabs>
          <w:tab w:val="left" w:pos="765"/>
        </w:tabs>
        <w:spacing w:after="0" w:line="240" w:lineRule="auto"/>
        <w:rPr>
          <w:highlight w:val="yellow"/>
        </w:rPr>
      </w:pPr>
      <w:r w:rsidRPr="00974C43">
        <w:rPr>
          <w:highlight w:val="yellow"/>
          <w:u w:val="single"/>
        </w:rPr>
        <w:t>Questions &amp; Discussion</w:t>
      </w:r>
      <w:r w:rsidRPr="00974C43">
        <w:rPr>
          <w:highlight w:val="yellow"/>
        </w:rPr>
        <w:t>:</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Sanger High School would like to know how many of their students placed into ESL at Reedley College on the recent Accuplacer ESL test.  They are requesting a presentation to 8 students in senior sheltered English at 9 AM.</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The minority of students who are classified as ELs at Sanger High School are actually recent immigrants from Mexico.  Most are EL Lifers, Generation 1.5 who speak English with friends and Spanish at home.  They have no foundation in the Spanish language.</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Out of the discussion came the observation that there are large numbers of female Latina students succeeding and large numbers of male Latino students in remedial courses.</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 xml:space="preserve">Sanger High School currently has blended levels of ELD due to decreases in the number of recent immigrants.  This is the first year that there were no new ESL students from Mexico at the beginning of the school year.  In October, three came in after the delayed grape picking season. </w:t>
      </w:r>
    </w:p>
    <w:p w:rsidR="00947378" w:rsidRPr="00974C43" w:rsidRDefault="00947378">
      <w:pPr>
        <w:rPr>
          <w:rFonts w:ascii="Calibri" w:eastAsia="Calibri" w:hAnsi="Calibri" w:cs="Times New Roman"/>
          <w:sz w:val="22"/>
          <w:szCs w:val="22"/>
          <w:highlight w:val="yellow"/>
        </w:rPr>
      </w:pPr>
      <w:r w:rsidRPr="00974C43">
        <w:rPr>
          <w:rFonts w:ascii="Calibri" w:eastAsia="Calibri" w:hAnsi="Calibri" w:cs="Times New Roman"/>
          <w:sz w:val="22"/>
          <w:szCs w:val="22"/>
          <w:highlight w:val="yellow"/>
        </w:rPr>
        <w:br w:type="page"/>
      </w:r>
    </w:p>
    <w:p w:rsidR="00947378" w:rsidRPr="00974C43" w:rsidRDefault="00947378" w:rsidP="00947378">
      <w:pPr>
        <w:spacing w:after="0" w:line="240" w:lineRule="auto"/>
        <w:rPr>
          <w:b/>
          <w:highlight w:val="yellow"/>
        </w:rPr>
      </w:pPr>
      <w:r w:rsidRPr="00974C43">
        <w:rPr>
          <w:b/>
          <w:highlight w:val="yellow"/>
        </w:rPr>
        <w:t>Reedley College</w:t>
      </w:r>
    </w:p>
    <w:p w:rsidR="00947378" w:rsidRPr="00974C43" w:rsidRDefault="00947378" w:rsidP="00947378">
      <w:pPr>
        <w:spacing w:after="0" w:line="240" w:lineRule="auto"/>
        <w:rPr>
          <w:b/>
          <w:highlight w:val="yellow"/>
        </w:rPr>
      </w:pPr>
      <w:r w:rsidRPr="00974C43">
        <w:rPr>
          <w:b/>
          <w:highlight w:val="yellow"/>
        </w:rPr>
        <w:t>High School Visit</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 xml:space="preserve">High School: </w:t>
      </w:r>
      <w:r w:rsidRPr="00974C43">
        <w:rPr>
          <w:highlight w:val="yellow"/>
        </w:rPr>
        <w:tab/>
      </w:r>
      <w:r w:rsidRPr="00974C43">
        <w:rPr>
          <w:highlight w:val="yellow"/>
          <w:u w:val="single"/>
        </w:rPr>
        <w:t>Kingsburg High School</w:t>
      </w:r>
      <w:r w:rsidRPr="00974C43">
        <w:rPr>
          <w:highlight w:val="yellow"/>
        </w:rPr>
        <w:t xml:space="preserve">     </w:t>
      </w:r>
      <w:r w:rsidRPr="00974C43">
        <w:rPr>
          <w:highlight w:val="yellow"/>
        </w:rPr>
        <w:tab/>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RC ESL Faculty:</w:t>
      </w:r>
      <w:r w:rsidRPr="00974C43">
        <w:rPr>
          <w:highlight w:val="yellow"/>
        </w:rPr>
        <w:tab/>
      </w:r>
      <w:r w:rsidRPr="00974C43">
        <w:rPr>
          <w:highlight w:val="yellow"/>
          <w:u w:val="single"/>
        </w:rPr>
        <w:t>Felisa Meter</w:t>
      </w:r>
      <w:r w:rsidRPr="00974C43">
        <w:rPr>
          <w:highlight w:val="yellow"/>
        </w:rPr>
        <w:tab/>
      </w:r>
      <w:r w:rsidRPr="00974C43">
        <w:rPr>
          <w:highlight w:val="yellow"/>
        </w:rPr>
        <w:tab/>
      </w:r>
      <w:r w:rsidRPr="00974C43">
        <w:rPr>
          <w:highlight w:val="yellow"/>
        </w:rPr>
        <w:tab/>
      </w:r>
      <w:r w:rsidRPr="00974C43">
        <w:rPr>
          <w:highlight w:val="yellow"/>
        </w:rPr>
        <w:tab/>
      </w:r>
      <w:r w:rsidRPr="00974C43">
        <w:rPr>
          <w:highlight w:val="yellow"/>
        </w:rPr>
        <w:tab/>
        <w:t>Date:</w:t>
      </w:r>
      <w:r w:rsidRPr="00974C43">
        <w:rPr>
          <w:highlight w:val="yellow"/>
        </w:rPr>
        <w:tab/>
      </w:r>
      <w:r w:rsidRPr="00974C43">
        <w:rPr>
          <w:highlight w:val="yellow"/>
          <w:u w:val="single"/>
        </w:rPr>
        <w:t>April 12, 2012</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 xml:space="preserve">Contact Person:  Head Counselor:  </w:t>
      </w:r>
      <w:r w:rsidRPr="00974C43">
        <w:rPr>
          <w:highlight w:val="yellow"/>
          <w:u w:val="single"/>
        </w:rPr>
        <w:t>Marlene Pavlina</w:t>
      </w:r>
      <w:r w:rsidRPr="00974C43">
        <w:rPr>
          <w:highlight w:val="yellow"/>
        </w:rPr>
        <w:tab/>
      </w:r>
      <w:r w:rsidRPr="00974C43">
        <w:rPr>
          <w:highlight w:val="yellow"/>
        </w:rPr>
        <w:tab/>
        <w:t>Title:</w:t>
      </w:r>
      <w:r w:rsidRPr="00974C43">
        <w:rPr>
          <w:highlight w:val="yellow"/>
        </w:rPr>
        <w:tab/>
      </w:r>
      <w:r w:rsidRPr="00974C43">
        <w:rPr>
          <w:highlight w:val="yellow"/>
          <w:u w:val="single"/>
        </w:rPr>
        <w:t>Counselor</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u w:val="single"/>
        </w:rPr>
      </w:pPr>
      <w:r w:rsidRPr="00974C43">
        <w:rPr>
          <w:highlight w:val="yellow"/>
        </w:rPr>
        <w:tab/>
      </w:r>
      <w:r w:rsidRPr="00974C43">
        <w:rPr>
          <w:highlight w:val="yellow"/>
        </w:rPr>
        <w:tab/>
        <w:t>E-mail</w:t>
      </w:r>
      <w:r w:rsidR="007F3AC6" w:rsidRPr="00974C43">
        <w:rPr>
          <w:highlight w:val="yellow"/>
        </w:rPr>
        <w:t xml:space="preserve">:  mpavlina@kjuhsd.k12.ca.us  </w:t>
      </w:r>
      <w:r w:rsidR="007F3AC6" w:rsidRPr="00974C43">
        <w:rPr>
          <w:highlight w:val="yellow"/>
        </w:rPr>
        <w:tab/>
      </w:r>
      <w:r w:rsidRPr="00974C43">
        <w:rPr>
          <w:highlight w:val="yellow"/>
        </w:rPr>
        <w:t xml:space="preserve">Phone Number:  </w:t>
      </w:r>
      <w:r w:rsidRPr="00974C43">
        <w:rPr>
          <w:highlight w:val="yellow"/>
          <w:u w:val="single"/>
        </w:rPr>
        <w:t>(559) 897-5156</w:t>
      </w:r>
    </w:p>
    <w:p w:rsidR="00947378" w:rsidRPr="00974C43" w:rsidRDefault="00947378" w:rsidP="00947378">
      <w:pPr>
        <w:spacing w:after="0" w:line="240" w:lineRule="auto"/>
        <w:rPr>
          <w:highlight w:val="yellow"/>
        </w:rPr>
      </w:pPr>
      <w:r w:rsidRPr="00974C43">
        <w:rPr>
          <w:highlight w:val="yellow"/>
        </w:rPr>
        <w:tab/>
      </w:r>
      <w:r w:rsidRPr="00974C43">
        <w:rPr>
          <w:highlight w:val="yellow"/>
        </w:rPr>
        <w:tab/>
      </w:r>
    </w:p>
    <w:p w:rsidR="00947378" w:rsidRPr="00974C43" w:rsidRDefault="00947378" w:rsidP="00947378">
      <w:pPr>
        <w:spacing w:after="0" w:line="240" w:lineRule="auto"/>
        <w:rPr>
          <w:highlight w:val="yellow"/>
        </w:rPr>
      </w:pPr>
      <w:r w:rsidRPr="00974C43">
        <w:rPr>
          <w:highlight w:val="yellow"/>
        </w:rPr>
        <w:tab/>
      </w:r>
      <w:r w:rsidRPr="00974C43">
        <w:rPr>
          <w:highlight w:val="yellow"/>
        </w:rPr>
        <w:tab/>
        <w:t xml:space="preserve">ELD Teacher: </w:t>
      </w:r>
      <w:r w:rsidRPr="00974C43">
        <w:rPr>
          <w:highlight w:val="yellow"/>
          <w:u w:val="single"/>
        </w:rPr>
        <w:t>Mrs. Crass</w:t>
      </w:r>
      <w:r w:rsidR="007F3AC6" w:rsidRPr="00974C43">
        <w:rPr>
          <w:highlight w:val="yellow"/>
        </w:rPr>
        <w:tab/>
      </w:r>
      <w:r w:rsidR="007F3AC6" w:rsidRPr="00974C43">
        <w:rPr>
          <w:highlight w:val="yellow"/>
        </w:rPr>
        <w:tab/>
      </w:r>
      <w:r w:rsidR="007F3AC6" w:rsidRPr="00974C43">
        <w:rPr>
          <w:highlight w:val="yellow"/>
        </w:rPr>
        <w:tab/>
      </w:r>
      <w:r w:rsidRPr="00974C43">
        <w:rPr>
          <w:highlight w:val="yellow"/>
        </w:rPr>
        <w:t xml:space="preserve">Phone Number:  </w:t>
      </w:r>
      <w:r w:rsidRPr="00974C43">
        <w:rPr>
          <w:highlight w:val="yellow"/>
          <w:u w:val="single"/>
        </w:rPr>
        <w:t>(559) 897-5156</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u w:val="single"/>
        </w:rPr>
      </w:pPr>
      <w:r w:rsidRPr="00974C43">
        <w:rPr>
          <w:highlight w:val="yellow"/>
        </w:rPr>
        <w:tab/>
      </w:r>
      <w:r w:rsidRPr="00974C43">
        <w:rPr>
          <w:highlight w:val="yellow"/>
        </w:rPr>
        <w:tab/>
      </w:r>
    </w:p>
    <w:p w:rsidR="00947378" w:rsidRPr="00974C43" w:rsidRDefault="00947378" w:rsidP="00947378">
      <w:pPr>
        <w:spacing w:after="0" w:line="240" w:lineRule="auto"/>
        <w:rPr>
          <w:highlight w:val="yellow"/>
        </w:rPr>
      </w:pPr>
      <w:r w:rsidRPr="00974C43">
        <w:rPr>
          <w:highlight w:val="yellow"/>
          <w:u w:val="single"/>
        </w:rPr>
        <w:t>Information  Provided</w:t>
      </w:r>
      <w:r w:rsidRPr="00974C43">
        <w:rPr>
          <w:highlight w:val="yellow"/>
        </w:rPr>
        <w:t>:  (Check all that apply.)</w:t>
      </w:r>
    </w:p>
    <w:p w:rsidR="00947378" w:rsidRPr="00974C43" w:rsidRDefault="00947378" w:rsidP="00947378">
      <w:pPr>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    Describe the new Accuplacer ESL protocol that will identify ESL students for transition to RC.</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California Pathways Descriptors (common language for articulation with the high schools)</w:t>
      </w:r>
    </w:p>
    <w:p w:rsidR="00947378" w:rsidRPr="00974C43" w:rsidRDefault="00947378" w:rsidP="00947378">
      <w:pPr>
        <w:spacing w:after="0" w:line="240" w:lineRule="auto"/>
        <w:rPr>
          <w:highlight w:val="yellow"/>
          <w:u w:val="single"/>
        </w:rPr>
      </w:pPr>
    </w:p>
    <w:p w:rsidR="00947378" w:rsidRPr="00974C43" w:rsidRDefault="00947378" w:rsidP="00947378">
      <w:pPr>
        <w:spacing w:after="0" w:line="240" w:lineRule="auto"/>
        <w:rPr>
          <w:highlight w:val="yellow"/>
        </w:rPr>
      </w:pPr>
      <w:r w:rsidRPr="00974C43">
        <w:rPr>
          <w:highlight w:val="yellow"/>
        </w:rPr>
        <w:t>_</w:t>
      </w:r>
      <w:r w:rsidRPr="00974C43">
        <w:rPr>
          <w:highlight w:val="yellow"/>
          <w:u w:val="single"/>
        </w:rPr>
        <w:t>X</w:t>
      </w:r>
      <w:r w:rsidRPr="00974C43">
        <w:rPr>
          <w:highlight w:val="yellow"/>
        </w:rPr>
        <w:t xml:space="preserve">___ </w:t>
      </w:r>
      <w:r w:rsidRPr="00974C43">
        <w:rPr>
          <w:highlight w:val="yellow"/>
        </w:rPr>
        <w:tab/>
        <w:t>ESL Brochures (with contact information for Mia Navarro, ESL Matriculation Point Person)</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ESL Flow Chart (available in digital form)</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_</w:t>
      </w:r>
      <w:r w:rsidRPr="00974C43">
        <w:rPr>
          <w:highlight w:val="yellow"/>
          <w:u w:val="single"/>
        </w:rPr>
        <w:t>X</w:t>
      </w:r>
      <w:r w:rsidRPr="00974C43">
        <w:rPr>
          <w:highlight w:val="yellow"/>
        </w:rPr>
        <w:t>___</w:t>
      </w:r>
      <w:r w:rsidRPr="00974C43">
        <w:rPr>
          <w:highlight w:val="yellow"/>
        </w:rPr>
        <w:tab/>
        <w:t>RC Map (available in digital form)</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_</w:t>
      </w:r>
      <w:r w:rsidRPr="00974C43">
        <w:rPr>
          <w:highlight w:val="yellow"/>
          <w:u w:val="single"/>
        </w:rPr>
        <w:t>X</w:t>
      </w:r>
      <w:r w:rsidRPr="00974C43">
        <w:rPr>
          <w:highlight w:val="yellow"/>
        </w:rPr>
        <w:t>___   Copies of the next semester’s ESL schedule, if available.</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 xml:space="preserve">Number of teachers: </w:t>
      </w:r>
      <w:r w:rsidRPr="00974C43">
        <w:rPr>
          <w:highlight w:val="yellow"/>
          <w:u w:val="single"/>
        </w:rPr>
        <w:t>1</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 xml:space="preserve">Number of non FEPs in this year’s senior class: </w:t>
      </w:r>
      <w:r w:rsidRPr="00974C43">
        <w:rPr>
          <w:highlight w:val="yellow"/>
          <w:u w:val="single"/>
        </w:rPr>
        <w:t>2</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u w:val="single"/>
        </w:rPr>
      </w:pPr>
      <w:r w:rsidRPr="00974C43">
        <w:rPr>
          <w:highlight w:val="yellow"/>
        </w:rPr>
        <w:t>Number of non FEPs in this year’s class who will get a diploma:</w:t>
      </w:r>
      <w:r w:rsidRPr="00974C43">
        <w:rPr>
          <w:highlight w:val="yellow"/>
          <w:u w:val="single"/>
        </w:rPr>
        <w:t xml:space="preserve"> 1</w:t>
      </w:r>
    </w:p>
    <w:p w:rsidR="00947378" w:rsidRPr="00974C43" w:rsidRDefault="00947378" w:rsidP="00947378">
      <w:pPr>
        <w:tabs>
          <w:tab w:val="left" w:pos="765"/>
        </w:tabs>
        <w:spacing w:after="0" w:line="240" w:lineRule="auto"/>
        <w:rPr>
          <w:highlight w:val="yellow"/>
          <w:u w:val="single"/>
        </w:rPr>
      </w:pPr>
    </w:p>
    <w:p w:rsidR="00947378" w:rsidRPr="00974C43" w:rsidRDefault="00947378" w:rsidP="00947378">
      <w:pPr>
        <w:tabs>
          <w:tab w:val="left" w:pos="765"/>
        </w:tabs>
        <w:spacing w:after="0" w:line="240" w:lineRule="auto"/>
        <w:rPr>
          <w:highlight w:val="yellow"/>
        </w:rPr>
      </w:pPr>
      <w:r w:rsidRPr="00974C43">
        <w:rPr>
          <w:highlight w:val="yellow"/>
          <w:u w:val="single"/>
        </w:rPr>
        <w:t>Questions &amp; Discussion</w:t>
      </w:r>
      <w:r w:rsidRPr="00974C43">
        <w:rPr>
          <w:highlight w:val="yellow"/>
        </w:rPr>
        <w:t>:</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The visit to Fowler High School lasted less than a half an hour. The head counselor, Mrs. Pavlova, and I met in her office.  She was happy to learn about the Accuplacer ESL and the new ESL courses, which she knew nothing about. She suggested that  next year during orientation Reedley College outreach and counseling staff explain to students how important it is for them to be truthful in answering the three questions in the Accuplacer test, and how it is not going to “count against them” in any way. Students should understand that the ESL courses or path are meant to help them develop the skills that will make them successful college students.</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She also seems to agree that it is a good idea to have had created ESL 225W and ESL 226R for those students that do not place into English 125 and 126. Very few students in Kingsburg High School placed below English 125/126.</w:t>
      </w:r>
    </w:p>
    <w:p w:rsidR="00947378" w:rsidRPr="00974C43" w:rsidRDefault="00947378" w:rsidP="00947378">
      <w:pPr>
        <w:rPr>
          <w:highlight w:val="yellow"/>
        </w:rPr>
      </w:pPr>
    </w:p>
    <w:p w:rsidR="00947378" w:rsidRPr="00974C43" w:rsidRDefault="00947378">
      <w:pPr>
        <w:rPr>
          <w:rFonts w:ascii="Calibri" w:eastAsia="Calibri" w:hAnsi="Calibri" w:cs="Times New Roman"/>
          <w:sz w:val="22"/>
          <w:szCs w:val="22"/>
          <w:highlight w:val="yellow"/>
        </w:rPr>
      </w:pPr>
      <w:r w:rsidRPr="00974C43">
        <w:rPr>
          <w:rFonts w:ascii="Calibri" w:eastAsia="Calibri" w:hAnsi="Calibri" w:cs="Times New Roman"/>
          <w:sz w:val="22"/>
          <w:szCs w:val="22"/>
          <w:highlight w:val="yellow"/>
        </w:rPr>
        <w:br w:type="page"/>
      </w:r>
    </w:p>
    <w:p w:rsidR="00947378" w:rsidRPr="00974C43" w:rsidRDefault="00947378" w:rsidP="00947378">
      <w:pPr>
        <w:spacing w:after="0" w:line="240" w:lineRule="auto"/>
        <w:rPr>
          <w:b/>
          <w:highlight w:val="yellow"/>
        </w:rPr>
      </w:pPr>
      <w:r w:rsidRPr="00974C43">
        <w:rPr>
          <w:b/>
          <w:highlight w:val="yellow"/>
        </w:rPr>
        <w:t>Reedley College</w:t>
      </w:r>
    </w:p>
    <w:p w:rsidR="00947378" w:rsidRPr="00974C43" w:rsidRDefault="00947378" w:rsidP="00947378">
      <w:pPr>
        <w:spacing w:after="0" w:line="240" w:lineRule="auto"/>
        <w:rPr>
          <w:b/>
          <w:highlight w:val="yellow"/>
        </w:rPr>
      </w:pPr>
      <w:r w:rsidRPr="00974C43">
        <w:rPr>
          <w:b/>
          <w:highlight w:val="yellow"/>
        </w:rPr>
        <w:t>ESL Outreach</w:t>
      </w:r>
    </w:p>
    <w:p w:rsidR="00947378" w:rsidRPr="00974C43" w:rsidRDefault="00947378" w:rsidP="00947378">
      <w:pPr>
        <w:spacing w:after="0" w:line="240" w:lineRule="auto"/>
        <w:rPr>
          <w:b/>
          <w:highlight w:val="yellow"/>
        </w:rPr>
      </w:pPr>
      <w:r w:rsidRPr="00974C43">
        <w:rPr>
          <w:b/>
          <w:highlight w:val="yellow"/>
        </w:rPr>
        <w:t>High School Visit</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High School:</w:t>
      </w:r>
      <w:r w:rsidRPr="00974C43">
        <w:rPr>
          <w:highlight w:val="yellow"/>
        </w:rPr>
        <w:tab/>
      </w:r>
      <w:r w:rsidRPr="00974C43">
        <w:rPr>
          <w:highlight w:val="yellow"/>
        </w:rPr>
        <w:tab/>
        <w:t>Parlier High School</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 xml:space="preserve">RC ESL Faculty:  </w:t>
      </w:r>
      <w:r w:rsidRPr="00974C43">
        <w:rPr>
          <w:highlight w:val="yellow"/>
        </w:rPr>
        <w:tab/>
        <w:t>Felisa Meter</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u w:val="single"/>
        </w:rPr>
      </w:pPr>
      <w:r w:rsidRPr="00974C43">
        <w:rPr>
          <w:highlight w:val="yellow"/>
        </w:rPr>
        <w:t>Date:</w:t>
      </w:r>
      <w:r w:rsidRPr="00974C43">
        <w:rPr>
          <w:highlight w:val="yellow"/>
        </w:rPr>
        <w:tab/>
      </w:r>
      <w:r w:rsidRPr="00974C43">
        <w:rPr>
          <w:highlight w:val="yellow"/>
        </w:rPr>
        <w:tab/>
      </w:r>
      <w:r w:rsidRPr="00974C43">
        <w:rPr>
          <w:highlight w:val="yellow"/>
        </w:rPr>
        <w:tab/>
        <w:t>May 1, 2012</w:t>
      </w:r>
    </w:p>
    <w:p w:rsidR="00947378" w:rsidRPr="00974C43" w:rsidRDefault="00947378" w:rsidP="00947378">
      <w:pPr>
        <w:spacing w:after="0" w:line="240" w:lineRule="auto"/>
        <w:rPr>
          <w:highlight w:val="yellow"/>
        </w:rPr>
      </w:pPr>
    </w:p>
    <w:p w:rsidR="00947378" w:rsidRPr="00974C43" w:rsidRDefault="00947378" w:rsidP="00947378">
      <w:pPr>
        <w:tabs>
          <w:tab w:val="left" w:pos="5760"/>
        </w:tabs>
        <w:spacing w:after="0" w:line="240" w:lineRule="auto"/>
        <w:ind w:left="6390" w:hanging="6390"/>
        <w:rPr>
          <w:highlight w:val="yellow"/>
        </w:rPr>
      </w:pPr>
      <w:r w:rsidRPr="00974C43">
        <w:rPr>
          <w:highlight w:val="yellow"/>
        </w:rPr>
        <w:t>Contact Person:  Administration:  Diana Paz</w:t>
      </w:r>
      <w:r w:rsidRPr="00974C43">
        <w:rPr>
          <w:highlight w:val="yellow"/>
        </w:rPr>
        <w:tab/>
        <w:t>Title:  Head Counselor</w:t>
      </w:r>
    </w:p>
    <w:p w:rsidR="00947378" w:rsidRPr="00974C43" w:rsidRDefault="00947378" w:rsidP="007F3AC6">
      <w:pPr>
        <w:spacing w:after="0" w:line="240" w:lineRule="auto"/>
        <w:rPr>
          <w:highlight w:val="yellow"/>
        </w:rPr>
      </w:pPr>
      <w:r w:rsidRPr="00974C43">
        <w:rPr>
          <w:highlight w:val="yellow"/>
        </w:rPr>
        <w:tab/>
      </w:r>
      <w:r w:rsidRPr="00974C43">
        <w:rPr>
          <w:highlight w:val="yellow"/>
        </w:rPr>
        <w:tab/>
        <w:t xml:space="preserve">    E-mail:  </w:t>
      </w:r>
      <w:hyperlink r:id="rId24" w:history="1">
        <w:r w:rsidRPr="00974C43">
          <w:rPr>
            <w:rStyle w:val="Hyperlink"/>
            <w:highlight w:val="yellow"/>
          </w:rPr>
          <w:t>dpaz@parlierunified.org</w:t>
        </w:r>
      </w:hyperlink>
      <w:r w:rsidRPr="00974C43">
        <w:rPr>
          <w:highlight w:val="yellow"/>
        </w:rPr>
        <w:tab/>
        <w:t xml:space="preserve">          </w:t>
      </w:r>
      <w:r w:rsidRPr="00974C43">
        <w:rPr>
          <w:highlight w:val="yellow"/>
        </w:rPr>
        <w:tab/>
        <w:t>Tel: 559-646-3573</w:t>
      </w:r>
    </w:p>
    <w:p w:rsidR="007F3AC6" w:rsidRPr="00974C43" w:rsidRDefault="007F3AC6" w:rsidP="00947378">
      <w:pPr>
        <w:spacing w:after="0" w:line="240" w:lineRule="auto"/>
        <w:rPr>
          <w:highlight w:val="yellow"/>
          <w:u w:val="single"/>
        </w:rPr>
      </w:pPr>
    </w:p>
    <w:p w:rsidR="00947378" w:rsidRPr="00974C43" w:rsidRDefault="00947378" w:rsidP="00947378">
      <w:pPr>
        <w:spacing w:after="0" w:line="240" w:lineRule="auto"/>
        <w:rPr>
          <w:highlight w:val="yellow"/>
        </w:rPr>
      </w:pPr>
      <w:r w:rsidRPr="00974C43">
        <w:rPr>
          <w:highlight w:val="yellow"/>
          <w:u w:val="single"/>
        </w:rPr>
        <w:t>Information  Provided</w:t>
      </w:r>
      <w:r w:rsidRPr="00974C43">
        <w:rPr>
          <w:highlight w:val="yellow"/>
        </w:rPr>
        <w:t>:  (Check all that apply.)</w:t>
      </w:r>
    </w:p>
    <w:p w:rsidR="00947378" w:rsidRPr="00974C43" w:rsidRDefault="00947378" w:rsidP="00947378">
      <w:pPr>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__</w:t>
      </w:r>
      <w:r w:rsidRPr="00974C43">
        <w:rPr>
          <w:highlight w:val="yellow"/>
          <w:u w:val="single"/>
        </w:rPr>
        <w:t>X</w:t>
      </w:r>
      <w:r w:rsidRPr="00974C43">
        <w:rPr>
          <w:highlight w:val="yellow"/>
        </w:rPr>
        <w:t>___    Describe the new Accuplacer ESL protocol that will identify ESL students for transition to RC.</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__</w:t>
      </w:r>
      <w:r w:rsidRPr="00974C43">
        <w:rPr>
          <w:highlight w:val="yellow"/>
          <w:u w:val="single"/>
        </w:rPr>
        <w:t>X</w:t>
      </w:r>
      <w:r w:rsidRPr="00974C43">
        <w:rPr>
          <w:highlight w:val="yellow"/>
        </w:rPr>
        <w:t>___    California Pathways Descriptors (common language for articulation with the high schools)</w:t>
      </w:r>
    </w:p>
    <w:p w:rsidR="00947378" w:rsidRPr="00974C43" w:rsidRDefault="00947378" w:rsidP="00947378">
      <w:pPr>
        <w:spacing w:after="0" w:line="240" w:lineRule="auto"/>
        <w:rPr>
          <w:highlight w:val="yellow"/>
          <w:u w:val="single"/>
        </w:rPr>
      </w:pPr>
    </w:p>
    <w:p w:rsidR="00947378" w:rsidRPr="00974C43" w:rsidRDefault="00947378" w:rsidP="00947378">
      <w:pPr>
        <w:spacing w:after="0" w:line="240" w:lineRule="auto"/>
        <w:rPr>
          <w:highlight w:val="yellow"/>
        </w:rPr>
      </w:pPr>
      <w:r w:rsidRPr="00974C43">
        <w:rPr>
          <w:highlight w:val="yellow"/>
        </w:rPr>
        <w:t>__</w:t>
      </w:r>
      <w:r w:rsidRPr="00974C43">
        <w:rPr>
          <w:highlight w:val="yellow"/>
          <w:u w:val="single"/>
        </w:rPr>
        <w:t>X</w:t>
      </w:r>
      <w:r w:rsidRPr="00974C43">
        <w:rPr>
          <w:highlight w:val="yellow"/>
        </w:rPr>
        <w:t xml:space="preserve">__ </w:t>
      </w:r>
      <w:r w:rsidRPr="00974C43">
        <w:rPr>
          <w:highlight w:val="yellow"/>
        </w:rPr>
        <w:tab/>
        <w:t xml:space="preserve">     ESL Brochures (with contact information for Mia Navarro, ESL Matriculation Point Person)</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__</w:t>
      </w:r>
      <w:r w:rsidRPr="00974C43">
        <w:rPr>
          <w:highlight w:val="yellow"/>
          <w:u w:val="single"/>
        </w:rPr>
        <w:t>X</w:t>
      </w:r>
      <w:r w:rsidRPr="00974C43">
        <w:rPr>
          <w:highlight w:val="yellow"/>
        </w:rPr>
        <w:t>___    ESL Flow Chart (available in digital form)</w:t>
      </w:r>
    </w:p>
    <w:p w:rsidR="00947378" w:rsidRPr="00974C43" w:rsidRDefault="00947378" w:rsidP="00947378">
      <w:pPr>
        <w:spacing w:after="0" w:line="240" w:lineRule="auto"/>
        <w:rPr>
          <w:highlight w:val="yellow"/>
        </w:rPr>
      </w:pPr>
    </w:p>
    <w:p w:rsidR="00947378" w:rsidRPr="00974C43" w:rsidRDefault="00947378" w:rsidP="00947378">
      <w:pPr>
        <w:spacing w:after="0" w:line="240" w:lineRule="auto"/>
        <w:rPr>
          <w:highlight w:val="yellow"/>
        </w:rPr>
      </w:pPr>
      <w:r w:rsidRPr="00974C43">
        <w:rPr>
          <w:highlight w:val="yellow"/>
        </w:rPr>
        <w:t>____X_</w:t>
      </w:r>
      <w:r w:rsidRPr="00974C43">
        <w:rPr>
          <w:highlight w:val="yellow"/>
        </w:rPr>
        <w:tab/>
        <w:t xml:space="preserve">    RC Map (available in digital form)</w:t>
      </w:r>
    </w:p>
    <w:p w:rsidR="00947378" w:rsidRPr="00974C43" w:rsidRDefault="00947378" w:rsidP="00947378">
      <w:pPr>
        <w:tabs>
          <w:tab w:val="left" w:pos="765"/>
        </w:tabs>
        <w:spacing w:after="0" w:line="240" w:lineRule="auto"/>
        <w:rPr>
          <w:highlight w:val="yellow"/>
        </w:rPr>
      </w:pPr>
    </w:p>
    <w:p w:rsidR="00947378" w:rsidRPr="00974C43" w:rsidRDefault="00947378" w:rsidP="007F3AC6">
      <w:pPr>
        <w:tabs>
          <w:tab w:val="left" w:pos="765"/>
        </w:tabs>
        <w:spacing w:after="0" w:line="240" w:lineRule="auto"/>
        <w:ind w:left="1800" w:hanging="1800"/>
        <w:rPr>
          <w:highlight w:val="yellow"/>
        </w:rPr>
      </w:pPr>
      <w:r w:rsidRPr="00974C43">
        <w:rPr>
          <w:highlight w:val="yellow"/>
        </w:rPr>
        <w:t>__</w:t>
      </w:r>
      <w:r w:rsidRPr="00974C43">
        <w:rPr>
          <w:highlight w:val="yellow"/>
          <w:u w:val="single"/>
        </w:rPr>
        <w:t>X</w:t>
      </w:r>
      <w:r w:rsidRPr="00974C43">
        <w:rPr>
          <w:highlight w:val="yellow"/>
        </w:rPr>
        <w:t>___   Copies of the next semester’s ESL schedule, if available.  (</w:t>
      </w:r>
      <w:r w:rsidRPr="00974C43">
        <w:rPr>
          <w:i/>
          <w:highlight w:val="yellow"/>
        </w:rPr>
        <w:t>Fall 2012 Schedule of Classes</w:t>
      </w:r>
      <w:r w:rsidRPr="00974C43">
        <w:rPr>
          <w:highlight w:val="yellow"/>
        </w:rPr>
        <w:t>)</w:t>
      </w:r>
    </w:p>
    <w:p w:rsidR="00947378" w:rsidRPr="00974C43" w:rsidRDefault="00947378" w:rsidP="00947378">
      <w:pPr>
        <w:tabs>
          <w:tab w:val="left" w:pos="765"/>
        </w:tabs>
        <w:spacing w:after="0" w:line="240" w:lineRule="auto"/>
        <w:rPr>
          <w:highlight w:val="yellow"/>
        </w:rPr>
      </w:pPr>
      <w:r w:rsidRPr="00974C43">
        <w:rPr>
          <w:highlight w:val="yellow"/>
          <w:u w:val="single"/>
        </w:rPr>
        <w:t>Questions about H.S. ESL Program</w:t>
      </w:r>
      <w:r w:rsidRPr="00974C43">
        <w:rPr>
          <w:highlight w:val="yellow"/>
        </w:rPr>
        <w:t>:</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Number of teachers: ___</w:t>
      </w:r>
      <w:r w:rsidRPr="00974C43">
        <w:rPr>
          <w:highlight w:val="yellow"/>
          <w:u w:val="single"/>
        </w:rPr>
        <w:t>4</w:t>
      </w:r>
      <w:r w:rsidRPr="00974C43">
        <w:rPr>
          <w:highlight w:val="yellow"/>
        </w:rPr>
        <w:t>___</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rPr>
        <w:t>Number of non FEPs in this year’s senior class: __</w:t>
      </w:r>
      <w:r w:rsidRPr="00974C43">
        <w:rPr>
          <w:highlight w:val="yellow"/>
          <w:u w:val="single"/>
        </w:rPr>
        <w:t>15</w:t>
      </w:r>
    </w:p>
    <w:p w:rsidR="00947378" w:rsidRPr="00974C43" w:rsidRDefault="00947378" w:rsidP="00947378">
      <w:pPr>
        <w:tabs>
          <w:tab w:val="left" w:pos="765"/>
        </w:tabs>
        <w:spacing w:after="0" w:line="240" w:lineRule="auto"/>
        <w:rPr>
          <w:highlight w:val="yellow"/>
        </w:rPr>
      </w:pPr>
    </w:p>
    <w:p w:rsidR="00947378" w:rsidRPr="00974C43" w:rsidRDefault="00947378" w:rsidP="007F3AC6">
      <w:pPr>
        <w:tabs>
          <w:tab w:val="left" w:pos="765"/>
        </w:tabs>
        <w:spacing w:after="0" w:line="240" w:lineRule="auto"/>
        <w:ind w:left="720" w:hanging="630"/>
        <w:rPr>
          <w:highlight w:val="yellow"/>
        </w:rPr>
      </w:pPr>
      <w:r w:rsidRPr="00974C43">
        <w:rPr>
          <w:highlight w:val="yellow"/>
        </w:rPr>
        <w:t>Number of non FEPs in this year’s class who will get a diploma: __</w:t>
      </w:r>
      <w:r w:rsidRPr="00974C43">
        <w:rPr>
          <w:highlight w:val="yellow"/>
          <w:u w:val="single"/>
        </w:rPr>
        <w:t xml:space="preserve">8 </w:t>
      </w:r>
    </w:p>
    <w:p w:rsidR="00947378" w:rsidRPr="00974C43" w:rsidRDefault="00947378" w:rsidP="00947378">
      <w:pPr>
        <w:tabs>
          <w:tab w:val="left" w:pos="765"/>
        </w:tabs>
        <w:spacing w:after="0" w:line="240" w:lineRule="auto"/>
        <w:rPr>
          <w:highlight w:val="yellow"/>
        </w:rPr>
      </w:pPr>
    </w:p>
    <w:p w:rsidR="00947378" w:rsidRPr="00974C43" w:rsidRDefault="00947378" w:rsidP="00947378">
      <w:pPr>
        <w:tabs>
          <w:tab w:val="left" w:pos="765"/>
        </w:tabs>
        <w:spacing w:after="0" w:line="240" w:lineRule="auto"/>
        <w:rPr>
          <w:highlight w:val="yellow"/>
        </w:rPr>
      </w:pPr>
      <w:r w:rsidRPr="00974C43">
        <w:rPr>
          <w:highlight w:val="yellow"/>
          <w:u w:val="single"/>
        </w:rPr>
        <w:t>Questions &amp; Discussion</w:t>
      </w:r>
      <w:r w:rsidRPr="00974C43">
        <w:rPr>
          <w:highlight w:val="yellow"/>
        </w:rPr>
        <w:t>:</w:t>
      </w:r>
    </w:p>
    <w:p w:rsidR="00947378" w:rsidRPr="00974C43" w:rsidRDefault="00947378" w:rsidP="00947378">
      <w:pPr>
        <w:rPr>
          <w:highlight w:val="yellow"/>
        </w:rPr>
      </w:pPr>
      <w:r w:rsidRPr="00974C43">
        <w:rPr>
          <w:highlight w:val="yellow"/>
        </w:rPr>
        <w:t>I had to come without an appointment because it had been impossible to contact her either by phone or e-mail. Ms. Paz did not have too many questions and there not seemed to be that many points of discussions.  It was a surprise for Ms. Paz to see me standing in front of her.</w:t>
      </w:r>
    </w:p>
    <w:p w:rsidR="00B73A5F" w:rsidRPr="007F3AC6" w:rsidRDefault="00947378">
      <w:r w:rsidRPr="00974C43">
        <w:rPr>
          <w:highlight w:val="yellow"/>
        </w:rPr>
        <w:t>My impression of Parlier H. S. overall was that it was greatly understaffed.</w:t>
      </w:r>
    </w:p>
    <w:p w:rsidR="001A616B" w:rsidRPr="00D72C92" w:rsidRDefault="001A616B" w:rsidP="001A616B">
      <w:pPr>
        <w:pStyle w:val="Heading3"/>
        <w:jc w:val="center"/>
      </w:pPr>
      <w:r w:rsidRPr="00D72C92">
        <w:t>Dean/Manager Program Review Sign-Off</w:t>
      </w:r>
      <w:bookmarkEnd w:id="40"/>
    </w:p>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ascii="Calibri" w:hAnsi="Calibri"/>
        </w:rPr>
      </w:pPr>
      <w:r w:rsidRPr="00D72C92">
        <w:rPr>
          <w:rFonts w:ascii="Calibri" w:hAnsi="Calibri"/>
        </w:rPr>
        <w:t xml:space="preserve"> After reading the program review report, please complete the following and send electronically, along with the report draft/final document, to the Program Review Chair.  Thank you.</w:t>
      </w:r>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rPr>
          <w:rFonts w:ascii="Calibri" w:hAnsi="Calibri"/>
        </w:rPr>
      </w:pPr>
      <w:r w:rsidRPr="00D72C92">
        <w:rPr>
          <w:rFonts w:ascii="Calibri" w:hAnsi="Calibri"/>
        </w:rPr>
        <w:t xml:space="preserve">I have read the attached Program Report draft/final report from the </w:t>
      </w:r>
      <w:sdt>
        <w:sdtPr>
          <w:rPr>
            <w:rFonts w:ascii="Calibri" w:hAnsi="Calibri"/>
          </w:rPr>
          <w:id w:val="-1507898771"/>
        </w:sdtPr>
        <w:sdtEndPr/>
        <w:sdtContent>
          <w:sdt>
            <w:sdtPr>
              <w:rPr>
                <w:rFonts w:ascii="Calibri" w:hAnsi="Calibri"/>
              </w:rPr>
              <w:id w:val="-1024474847"/>
            </w:sdtPr>
            <w:sdtEndPr/>
            <w:sdtContent>
              <w:r w:rsidR="00273096">
                <w:rPr>
                  <w:rFonts w:ascii="Calibri" w:hAnsi="Calibri"/>
                </w:rPr>
                <w:t>English as a Second Language</w:t>
              </w:r>
            </w:sdtContent>
          </w:sdt>
        </w:sdtContent>
      </w:sdt>
      <w:r w:rsidRPr="00D72C92">
        <w:rPr>
          <w:rFonts w:ascii="Calibri" w:hAnsi="Calibri"/>
        </w:rPr>
        <w:t xml:space="preserve"> Program.  The following sections are completed as required or are still in need of attention.</w:t>
      </w:r>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rPr>
          <w:rFonts w:cs="Times New Roman"/>
        </w:rPr>
      </w:pPr>
    </w:p>
    <w:tbl>
      <w:tblPr>
        <w:tblStyle w:val="TableGrid1"/>
        <w:tblW w:w="5000" w:type="pct"/>
        <w:tblLayout w:type="fixed"/>
        <w:tblLook w:val="04A0" w:firstRow="1" w:lastRow="0" w:firstColumn="1" w:lastColumn="0" w:noHBand="0" w:noVBand="1"/>
      </w:tblPr>
      <w:tblGrid>
        <w:gridCol w:w="6948"/>
        <w:gridCol w:w="1357"/>
        <w:gridCol w:w="1357"/>
      </w:tblGrid>
      <w:tr w:rsidR="001A616B" w:rsidRPr="00D72C92" w:rsidTr="0018685D">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1A616B" w:rsidRPr="00D72C92" w:rsidRDefault="001A616B" w:rsidP="0018685D">
            <w:pPr>
              <w:jc w:val="center"/>
              <w:rPr>
                <w:rFonts w:cs="Calibri"/>
              </w:rPr>
            </w:pPr>
            <w:r w:rsidRPr="00D72C92">
              <w:rPr>
                <w:rFonts w:cs="Calibri"/>
              </w:rPr>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1A616B" w:rsidRPr="00D72C92" w:rsidRDefault="001A616B" w:rsidP="0018685D">
            <w:pPr>
              <w:jc w:val="center"/>
              <w:rPr>
                <w:rFonts w:cs="Calibri"/>
              </w:rPr>
            </w:pPr>
            <w:r w:rsidRPr="00D72C92">
              <w:rPr>
                <w:rFonts w:cs="Calibri"/>
              </w:rPr>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1A616B" w:rsidRPr="00D72C92" w:rsidRDefault="001A616B" w:rsidP="0018685D">
            <w:pPr>
              <w:jc w:val="center"/>
              <w:rPr>
                <w:rFonts w:cs="Calibri"/>
              </w:rPr>
            </w:pPr>
            <w:r w:rsidRPr="00D72C92">
              <w:rPr>
                <w:rFonts w:cs="Calibri"/>
              </w:rPr>
              <w:t>Incomplete</w:t>
            </w:r>
          </w:p>
        </w:tc>
      </w:tr>
      <w:tr w:rsidR="001A616B" w:rsidRPr="00D72C92" w:rsidTr="0018685D">
        <w:tc>
          <w:tcPr>
            <w:tcW w:w="694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General information, including staffing summary</w:t>
            </w:r>
          </w:p>
        </w:tc>
        <w:sdt>
          <w:sdtPr>
            <w:id w:val="-1173256221"/>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sdt>
          <w:sdtPr>
            <w:id w:val="-1005667775"/>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tr>
      <w:tr w:rsidR="001A616B" w:rsidRPr="00D72C92" w:rsidTr="0018685D">
        <w:tc>
          <w:tcPr>
            <w:tcW w:w="694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Mission, Strategic Plan, and Ed Master Plan support</w:t>
            </w:r>
          </w:p>
        </w:tc>
        <w:sdt>
          <w:sdtPr>
            <w:id w:val="117508376"/>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sdt>
          <w:sdtPr>
            <w:id w:val="-7981688"/>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tr>
      <w:tr w:rsidR="001A616B" w:rsidRPr="00D72C92" w:rsidTr="0018685D">
        <w:tc>
          <w:tcPr>
            <w:tcW w:w="694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Previous goal status/outcome</w:t>
            </w:r>
          </w:p>
        </w:tc>
        <w:sdt>
          <w:sdtPr>
            <w:id w:val="-1365902513"/>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sdt>
          <w:sdtPr>
            <w:id w:val="-1591766842"/>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tr>
      <w:tr w:rsidR="001A616B" w:rsidRPr="00D72C92" w:rsidTr="0018685D">
        <w:tc>
          <w:tcPr>
            <w:tcW w:w="694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Quantitative analysis in support of goals</w:t>
            </w:r>
          </w:p>
        </w:tc>
        <w:sdt>
          <w:sdtPr>
            <w:id w:val="138233791"/>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sdt>
          <w:sdtPr>
            <w:id w:val="-2137777819"/>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tr>
      <w:tr w:rsidR="001A616B" w:rsidRPr="00D72C92" w:rsidTr="0018685D">
        <w:tc>
          <w:tcPr>
            <w:tcW w:w="694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Funding/budget summary</w:t>
            </w:r>
          </w:p>
        </w:tc>
        <w:sdt>
          <w:sdtPr>
            <w:id w:val="-1711326841"/>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sdt>
          <w:sdtPr>
            <w:id w:val="-1399134582"/>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tr>
      <w:tr w:rsidR="001A616B" w:rsidRPr="00D72C92" w:rsidTr="0018685D">
        <w:tc>
          <w:tcPr>
            <w:tcW w:w="694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SLO summary/reports, including mapping, assessment results, gaps, and action plans</w:t>
            </w:r>
          </w:p>
        </w:tc>
        <w:sdt>
          <w:sdtPr>
            <w:id w:val="1524202320"/>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sdt>
          <w:sdtPr>
            <w:id w:val="-1607804240"/>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tr>
      <w:tr w:rsidR="001A616B" w:rsidRPr="00D72C92" w:rsidTr="0018685D">
        <w:tc>
          <w:tcPr>
            <w:tcW w:w="694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 xml:space="preserve">Qualitative analysis, including future trends, curriculum changes, teaching methodologies, collaborations </w:t>
            </w:r>
          </w:p>
        </w:tc>
        <w:sdt>
          <w:sdtPr>
            <w:id w:val="1920441758"/>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sdt>
          <w:sdtPr>
            <w:id w:val="-165480875"/>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tr>
      <w:tr w:rsidR="001A616B" w:rsidRPr="00D72C92" w:rsidTr="0018685D">
        <w:tc>
          <w:tcPr>
            <w:tcW w:w="694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Goals</w:t>
            </w:r>
          </w:p>
        </w:tc>
        <w:sdt>
          <w:sdtPr>
            <w:id w:val="865342109"/>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sdt>
          <w:sdtPr>
            <w:id w:val="1210458930"/>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tr>
      <w:tr w:rsidR="001A616B" w:rsidRPr="00D72C92" w:rsidTr="0018685D">
        <w:tc>
          <w:tcPr>
            <w:tcW w:w="694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SLO timeline</w:t>
            </w:r>
          </w:p>
        </w:tc>
        <w:sdt>
          <w:sdtPr>
            <w:id w:val="1018581584"/>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sdt>
          <w:sdtPr>
            <w:id w:val="-2042435384"/>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tr>
      <w:tr w:rsidR="001A616B" w:rsidRPr="00D72C92" w:rsidTr="0018685D">
        <w:tc>
          <w:tcPr>
            <w:tcW w:w="694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Curriculum Revision timeline</w:t>
            </w:r>
          </w:p>
        </w:tc>
        <w:sdt>
          <w:sdtPr>
            <w:id w:val="480583999"/>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sdt>
          <w:sdtPr>
            <w:id w:val="-1000506646"/>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1A616B" w:rsidRPr="00D72C92" w:rsidRDefault="001A616B" w:rsidP="0018685D">
                <w:pPr>
                  <w:jc w:val="center"/>
                  <w:rPr>
                    <w:rFonts w:cs="Calibri"/>
                  </w:rPr>
                </w:pPr>
                <w:r w:rsidRPr="00D72C92">
                  <w:rPr>
                    <w:rFonts w:ascii="MS Gothic" w:eastAsia="MS Gothic" w:hAnsi="MS Gothic" w:cs="MS Gothic" w:hint="eastAsia"/>
                  </w:rPr>
                  <w:t>☐</w:t>
                </w:r>
              </w:p>
            </w:tc>
          </w:sdtContent>
        </w:sdt>
      </w:tr>
    </w:tbl>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cs="Times New Roman"/>
        </w:rPr>
      </w:pPr>
      <w:r w:rsidRPr="00D72C92">
        <w:rPr>
          <w:rFonts w:ascii="Calibri" w:hAnsi="Calibri"/>
        </w:rPr>
        <w:t>Comments</w:t>
      </w:r>
      <w:r w:rsidRPr="00D72C92">
        <w:rPr>
          <w:rFonts w:cs="Times New Roman"/>
        </w:rPr>
        <w:t xml:space="preserve">: </w:t>
      </w:r>
      <w:sdt>
        <w:sdtPr>
          <w:rPr>
            <w:rFonts w:cs="Times New Roman"/>
          </w:rPr>
          <w:id w:val="-374086332"/>
          <w:showingPlcHdr/>
        </w:sdtPr>
        <w:sdtEndPr/>
        <w:sdtContent>
          <w:r w:rsidRPr="00D72C92">
            <w:rPr>
              <w:rStyle w:val="PlaceholderText"/>
              <w:rFonts w:cs="Times New Roman"/>
            </w:rPr>
            <w:t>Click here to enter text.</w:t>
          </w:r>
        </w:sdtContent>
      </w:sdt>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rPr>
          <w:rFonts w:ascii="Calibri" w:hAnsi="Calibri"/>
        </w:rPr>
      </w:pPr>
      <w:r w:rsidRPr="00D72C92">
        <w:rPr>
          <w:rFonts w:ascii="Calibri" w:hAnsi="Calibri"/>
        </w:rPr>
        <w:t>Dean/ Manager’s Signature: __________________________________________________</w:t>
      </w:r>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rPr>
          <w:rFonts w:ascii="Calibri" w:hAnsi="Calibri"/>
        </w:rPr>
      </w:pPr>
      <w:r w:rsidRPr="00D72C92">
        <w:rPr>
          <w:rFonts w:ascii="Calibri" w:hAnsi="Calibri"/>
        </w:rPr>
        <w:t>Date: _____________________________</w:t>
      </w:r>
    </w:p>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cs="Times New Roman"/>
        </w:rPr>
      </w:pPr>
      <w:r w:rsidRPr="00D72C92">
        <w:rPr>
          <w:rFonts w:cs="Times New Roman"/>
        </w:rPr>
        <w:br w:type="page"/>
      </w:r>
    </w:p>
    <w:p w:rsidR="001A616B" w:rsidRPr="00D72C92" w:rsidRDefault="001A616B" w:rsidP="001A616B">
      <w:pPr>
        <w:spacing w:after="0" w:line="240" w:lineRule="auto"/>
        <w:rPr>
          <w:rFonts w:cs="Times New Roman"/>
        </w:rPr>
      </w:pPr>
      <w:r w:rsidRPr="00D72C92">
        <w:rPr>
          <w:rFonts w:cs="Times New Roman"/>
        </w:rPr>
        <w:t> </w:t>
      </w:r>
    </w:p>
    <w:p w:rsidR="001A616B" w:rsidRPr="00D72C92" w:rsidRDefault="001A616B" w:rsidP="001A616B">
      <w:pPr>
        <w:pStyle w:val="Heading3"/>
        <w:jc w:val="center"/>
      </w:pPr>
      <w:bookmarkStart w:id="41" w:name="_Toc346290087"/>
      <w:r w:rsidRPr="00D72C92">
        <w:t>Reedley College Program Review Rubric</w:t>
      </w:r>
      <w:bookmarkEnd w:id="41"/>
    </w:p>
    <w:tbl>
      <w:tblPr>
        <w:tblStyle w:val="TableGrid2"/>
        <w:tblW w:w="5000" w:type="pct"/>
        <w:tblLook w:val="04A0" w:firstRow="1" w:lastRow="0" w:firstColumn="1" w:lastColumn="0" w:noHBand="0" w:noVBand="1"/>
      </w:tblPr>
      <w:tblGrid>
        <w:gridCol w:w="2415"/>
        <w:gridCol w:w="2415"/>
        <w:gridCol w:w="2416"/>
        <w:gridCol w:w="2416"/>
      </w:tblGrid>
      <w:tr w:rsidR="001A616B" w:rsidRPr="00D72C92" w:rsidTr="0018685D">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1A616B" w:rsidRPr="00D72C92" w:rsidRDefault="001A616B" w:rsidP="0018685D">
            <w:pPr>
              <w:jc w:val="left"/>
              <w:rPr>
                <w:rFonts w:cs="Calibri"/>
              </w:rPr>
            </w:pPr>
            <w:r w:rsidRPr="00D72C92">
              <w:rPr>
                <w:rFonts w:cs="Calibri"/>
              </w:rPr>
              <w:t>Program Review Section</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1A616B" w:rsidRPr="00D72C92" w:rsidRDefault="001A616B" w:rsidP="0018685D">
            <w:pPr>
              <w:jc w:val="left"/>
              <w:rPr>
                <w:rFonts w:cs="Calibri"/>
              </w:rPr>
            </w:pPr>
            <w:r w:rsidRPr="00D72C92">
              <w:rPr>
                <w:rFonts w:cs="Calibri"/>
              </w:rPr>
              <w:t>Does Not Meet</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1A616B" w:rsidRPr="00D72C92" w:rsidRDefault="001A616B" w:rsidP="0018685D">
            <w:pPr>
              <w:jc w:val="left"/>
              <w:rPr>
                <w:rFonts w:cs="Calibri"/>
              </w:rPr>
            </w:pPr>
            <w:r w:rsidRPr="00D72C92">
              <w:rPr>
                <w:rFonts w:cs="Calibri"/>
              </w:rPr>
              <w:t>Meets</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1A616B" w:rsidRPr="00D72C92" w:rsidRDefault="001A616B" w:rsidP="0018685D">
            <w:pPr>
              <w:jc w:val="left"/>
              <w:rPr>
                <w:rFonts w:cs="Calibri"/>
              </w:rPr>
            </w:pPr>
            <w:r w:rsidRPr="00D72C92">
              <w:rPr>
                <w:rFonts w:cs="Calibri"/>
              </w:rPr>
              <w:t>Exceeds</w:t>
            </w:r>
          </w:p>
        </w:tc>
      </w:tr>
      <w:tr w:rsidR="001A616B" w:rsidRPr="00D72C92" w:rsidTr="0018685D">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General information, including staffing summary</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All sections are complete and accurate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All sections are complete and accurate with analysis which support’s program’s goals</w:t>
            </w:r>
          </w:p>
        </w:tc>
      </w:tr>
      <w:tr w:rsidR="001A616B" w:rsidRPr="00D72C92" w:rsidTr="0018685D">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Mission, Strategic Plan, and Ed Master Plan support</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All sections are complete and exhibit support</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All sections are complete, supportive with analysis which supports program’s goals</w:t>
            </w:r>
          </w:p>
        </w:tc>
      </w:tr>
      <w:tr w:rsidR="001A616B" w:rsidRPr="00D72C92" w:rsidTr="0018685D">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Previous goal status/outcome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Completed with some degree of depth</w:t>
            </w:r>
          </w:p>
        </w:tc>
      </w:tr>
      <w:tr w:rsidR="001A616B" w:rsidRPr="00D72C92" w:rsidTr="0018685D">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Quantitative analysis in support of goals</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Sections are complete and data analyzed</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Analysis of data supports the program’s goals</w:t>
            </w:r>
          </w:p>
        </w:tc>
      </w:tr>
      <w:tr w:rsidR="001A616B" w:rsidRPr="00D72C92" w:rsidTr="0018685D">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Funding/budget summary</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Completed with some degree of depth</w:t>
            </w:r>
          </w:p>
        </w:tc>
      </w:tr>
      <w:tr w:rsidR="001A616B" w:rsidRPr="00D72C92" w:rsidTr="0018685D">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SLO summary/reports, including mapping, assessment results, gaps, and action plans</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Reports for courses, program, and/or certificates are incomplete or poorly executed.  Mapping, results, gaps, and/or action plans are not addressed or poorly executed.</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Program completed all sections, including mapping and reports. Program analyzes assessment results and creates action plans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Program completed all sections, including mapping and reports. Program analyzes assessment results and creates action plans which support program’s goals</w:t>
            </w:r>
          </w:p>
        </w:tc>
      </w:tr>
      <w:tr w:rsidR="001A616B" w:rsidRPr="00D72C92" w:rsidTr="0018685D">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 xml:space="preserve">Qualitative analysis, including future trends, curriculum changes, teaching methodologies, collaborations </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Program completed all sections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Program analyses sections in support of program’s goals.</w:t>
            </w:r>
          </w:p>
        </w:tc>
      </w:tr>
      <w:tr w:rsidR="001A616B" w:rsidRPr="00D72C92" w:rsidTr="0018685D">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Goals</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Incomplete, including no page numbers</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Complete, including page numbers</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 xml:space="preserve">Complete, including page numbers </w:t>
            </w:r>
          </w:p>
        </w:tc>
      </w:tr>
      <w:tr w:rsidR="001A616B" w:rsidRPr="00D72C92" w:rsidTr="0018685D">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SLO timeline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Complete</w:t>
            </w:r>
          </w:p>
        </w:tc>
      </w:tr>
      <w:tr w:rsidR="001A616B" w:rsidRPr="00D72C92" w:rsidTr="0018685D">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Curriculum Revision timeline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Complete</w:t>
            </w:r>
          </w:p>
        </w:tc>
      </w:tr>
    </w:tbl>
    <w:p w:rsidR="001A616B" w:rsidRPr="00D72C92" w:rsidRDefault="001A616B" w:rsidP="001A616B">
      <w:pPr>
        <w:spacing w:after="0" w:line="240" w:lineRule="auto"/>
        <w:rPr>
          <w:rFonts w:cs="Times New Roman"/>
        </w:rPr>
      </w:pPr>
    </w:p>
    <w:p w:rsidR="001A616B" w:rsidRPr="00D72C92" w:rsidRDefault="001A616B" w:rsidP="001A616B">
      <w:pPr>
        <w:rPr>
          <w:rFonts w:cs="Times New Roman"/>
        </w:rPr>
      </w:pPr>
    </w:p>
    <w:p w:rsidR="001A616B" w:rsidRPr="00D72C92" w:rsidRDefault="001A616B" w:rsidP="001A616B">
      <w:pPr>
        <w:pStyle w:val="Heading3"/>
        <w:jc w:val="center"/>
      </w:pPr>
      <w:bookmarkStart w:id="42" w:name="_Toc346290088"/>
      <w:r w:rsidRPr="00D72C92">
        <w:t>Program Review Committee Response To Programs’ Drafts</w:t>
      </w:r>
      <w:bookmarkEnd w:id="42"/>
    </w:p>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cs="Times New Roman"/>
        </w:rPr>
      </w:pPr>
      <w:r w:rsidRPr="00D72C92">
        <w:rPr>
          <w:rFonts w:ascii="Calibri" w:hAnsi="Calibri"/>
        </w:rPr>
        <w:t>Program</w:t>
      </w:r>
      <w:r w:rsidRPr="00D72C92">
        <w:rPr>
          <w:rFonts w:cs="Times New Roman"/>
        </w:rPr>
        <w:t xml:space="preserve">: </w:t>
      </w:r>
      <w:sdt>
        <w:sdtPr>
          <w:rPr>
            <w:rFonts w:cs="Times New Roman"/>
          </w:rPr>
          <w:id w:val="-720600119"/>
          <w:showingPlcHdr/>
        </w:sdtPr>
        <w:sdtEndPr/>
        <w:sdtContent>
          <w:r w:rsidRPr="00D72C92">
            <w:rPr>
              <w:rStyle w:val="PlaceholderText"/>
              <w:rFonts w:cs="Times New Roman"/>
            </w:rPr>
            <w:t>Click here to enter text.</w:t>
          </w:r>
        </w:sdtContent>
      </w:sdt>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rPr>
          <w:rFonts w:cs="Times New Roman"/>
        </w:rPr>
      </w:pPr>
      <w:r w:rsidRPr="00D72C92">
        <w:rPr>
          <w:rFonts w:ascii="Calibri" w:hAnsi="Calibri"/>
        </w:rPr>
        <w:t>Date</w:t>
      </w:r>
      <w:r w:rsidRPr="00D72C92">
        <w:rPr>
          <w:rFonts w:cs="Times New Roman"/>
        </w:rPr>
        <w:t xml:space="preserve">: </w:t>
      </w:r>
      <w:sdt>
        <w:sdtPr>
          <w:rPr>
            <w:rFonts w:cs="Times New Roman"/>
          </w:rPr>
          <w:id w:val="-1816870661"/>
          <w:showingPlcHdr/>
        </w:sdtPr>
        <w:sdtEndPr/>
        <w:sdtContent>
          <w:r w:rsidRPr="00D72C92">
            <w:rPr>
              <w:rStyle w:val="PlaceholderText"/>
              <w:rFonts w:cs="Times New Roman"/>
            </w:rPr>
            <w:t>Click here to enter text.</w:t>
          </w:r>
        </w:sdtContent>
      </w:sdt>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rPr>
          <w:rFonts w:ascii="Calibri" w:hAnsi="Calibri"/>
        </w:rPr>
      </w:pPr>
      <w:r w:rsidRPr="00D72C92">
        <w:rPr>
          <w:rFonts w:ascii="Calibri" w:hAnsi="Calibri"/>
        </w:rPr>
        <w:t>Thank you for submitting your program’s program review report draft.  The Program Review Committee has read your program’s report draft and offers the following suggestions/comments as you revise your final report.</w:t>
      </w:r>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rPr>
          <w:rFonts w:cs="Times New Roman"/>
        </w:rPr>
      </w:pPr>
    </w:p>
    <w:tbl>
      <w:tblPr>
        <w:tblStyle w:val="TableGrid2"/>
        <w:tblW w:w="5000" w:type="pct"/>
        <w:tblLook w:val="04A0" w:firstRow="1" w:lastRow="0" w:firstColumn="1" w:lastColumn="0" w:noHBand="0" w:noVBand="1"/>
      </w:tblPr>
      <w:tblGrid>
        <w:gridCol w:w="6465"/>
        <w:gridCol w:w="1181"/>
        <w:gridCol w:w="999"/>
        <w:gridCol w:w="1017"/>
      </w:tblGrid>
      <w:tr w:rsidR="001A616B" w:rsidRPr="00D72C92" w:rsidTr="0018685D">
        <w:tc>
          <w:tcPr>
            <w:tcW w:w="64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1A616B" w:rsidRPr="00D72C92" w:rsidRDefault="001A616B" w:rsidP="0018685D">
            <w:pPr>
              <w:jc w:val="center"/>
              <w:rPr>
                <w:rFonts w:cs="Calibri"/>
              </w:rPr>
            </w:pPr>
            <w:r w:rsidRPr="00D72C92">
              <w:rPr>
                <w:rFonts w:cs="Calibri"/>
              </w:rPr>
              <w:t>Program Review Section</w:t>
            </w:r>
          </w:p>
        </w:tc>
        <w:tc>
          <w:tcPr>
            <w:tcW w:w="117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1A616B" w:rsidRPr="00D72C92" w:rsidRDefault="001A616B" w:rsidP="0018685D">
            <w:pPr>
              <w:jc w:val="center"/>
              <w:rPr>
                <w:rFonts w:cs="Calibri"/>
              </w:rPr>
            </w:pPr>
            <w:r w:rsidRPr="00D72C92">
              <w:rPr>
                <w:rFonts w:cs="Calibri"/>
              </w:rPr>
              <w:t>Does Not Meet</w:t>
            </w:r>
          </w:p>
        </w:tc>
        <w:tc>
          <w:tcPr>
            <w:tcW w:w="99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1A616B" w:rsidRPr="00D72C92" w:rsidRDefault="001A616B" w:rsidP="0018685D">
            <w:pPr>
              <w:jc w:val="center"/>
              <w:rPr>
                <w:rFonts w:cs="Calibri"/>
              </w:rPr>
            </w:pPr>
            <w:r w:rsidRPr="00D72C92">
              <w:rPr>
                <w:rFonts w:cs="Calibri"/>
              </w:rPr>
              <w:t>Meets</w:t>
            </w:r>
          </w:p>
        </w:tc>
        <w:tc>
          <w:tcPr>
            <w:tcW w:w="10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1A616B" w:rsidRPr="00D72C92" w:rsidRDefault="001A616B" w:rsidP="0018685D">
            <w:pPr>
              <w:jc w:val="center"/>
              <w:rPr>
                <w:rFonts w:cs="Calibri"/>
              </w:rPr>
            </w:pPr>
            <w:r w:rsidRPr="00D72C92">
              <w:rPr>
                <w:rFonts w:cs="Calibri"/>
              </w:rPr>
              <w:t>Exceeds</w:t>
            </w:r>
          </w:p>
        </w:tc>
      </w:tr>
      <w:tr w:rsidR="001A616B" w:rsidRPr="00D72C92" w:rsidTr="0018685D">
        <w:tc>
          <w:tcPr>
            <w:tcW w:w="640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General information, including staffing summary</w:t>
            </w:r>
          </w:p>
        </w:tc>
        <w:tc>
          <w:tcPr>
            <w:tcW w:w="117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r>
      <w:tr w:rsidR="001A616B" w:rsidRPr="00D72C92" w:rsidTr="0018685D">
        <w:tc>
          <w:tcPr>
            <w:tcW w:w="640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Mission, Strategic Plan, and Ed Master Plan support</w:t>
            </w:r>
          </w:p>
        </w:tc>
        <w:tc>
          <w:tcPr>
            <w:tcW w:w="117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r>
      <w:tr w:rsidR="001A616B" w:rsidRPr="00D72C92" w:rsidTr="0018685D">
        <w:tc>
          <w:tcPr>
            <w:tcW w:w="640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Previous goal status/outcome</w:t>
            </w:r>
          </w:p>
        </w:tc>
        <w:tc>
          <w:tcPr>
            <w:tcW w:w="117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r>
      <w:tr w:rsidR="001A616B" w:rsidRPr="00D72C92" w:rsidTr="0018685D">
        <w:tc>
          <w:tcPr>
            <w:tcW w:w="640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Quantitative analysis in support of goals</w:t>
            </w:r>
          </w:p>
        </w:tc>
        <w:tc>
          <w:tcPr>
            <w:tcW w:w="117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r>
      <w:tr w:rsidR="001A616B" w:rsidRPr="00D72C92" w:rsidTr="0018685D">
        <w:tc>
          <w:tcPr>
            <w:tcW w:w="640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Funding/budget summary</w:t>
            </w:r>
          </w:p>
        </w:tc>
        <w:tc>
          <w:tcPr>
            <w:tcW w:w="117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r>
      <w:tr w:rsidR="001A616B" w:rsidRPr="00D72C92" w:rsidTr="0018685D">
        <w:tc>
          <w:tcPr>
            <w:tcW w:w="640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SLO summary/reports, including mapping, assessment results, gaps, and action plans</w:t>
            </w:r>
          </w:p>
        </w:tc>
        <w:tc>
          <w:tcPr>
            <w:tcW w:w="117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r>
      <w:tr w:rsidR="001A616B" w:rsidRPr="00D72C92" w:rsidTr="0018685D">
        <w:tc>
          <w:tcPr>
            <w:tcW w:w="640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 xml:space="preserve">Qualitative analysis, including future trends, curriculum changes, teaching methodologies, collaborations </w:t>
            </w:r>
          </w:p>
        </w:tc>
        <w:tc>
          <w:tcPr>
            <w:tcW w:w="117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r>
      <w:tr w:rsidR="001A616B" w:rsidRPr="00D72C92" w:rsidTr="0018685D">
        <w:tc>
          <w:tcPr>
            <w:tcW w:w="640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Goals</w:t>
            </w:r>
          </w:p>
        </w:tc>
        <w:tc>
          <w:tcPr>
            <w:tcW w:w="117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r>
      <w:tr w:rsidR="001A616B" w:rsidRPr="00D72C92" w:rsidTr="0018685D">
        <w:tc>
          <w:tcPr>
            <w:tcW w:w="640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SLO timeline</w:t>
            </w:r>
          </w:p>
        </w:tc>
        <w:tc>
          <w:tcPr>
            <w:tcW w:w="117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r>
      <w:tr w:rsidR="001A616B" w:rsidRPr="00D72C92" w:rsidTr="0018685D">
        <w:tc>
          <w:tcPr>
            <w:tcW w:w="640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rPr>
                <w:rFonts w:cs="Calibri"/>
              </w:rPr>
            </w:pPr>
            <w:r w:rsidRPr="00D72C92">
              <w:rPr>
                <w:rFonts w:cs="Calibri"/>
              </w:rPr>
              <w:t>Curriculum Revision timeline</w:t>
            </w:r>
          </w:p>
        </w:tc>
        <w:tc>
          <w:tcPr>
            <w:tcW w:w="117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rPr>
                <w:rFonts w:cs="Calibri"/>
              </w:rPr>
            </w:pPr>
          </w:p>
        </w:tc>
      </w:tr>
    </w:tbl>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jc w:val="center"/>
        <w:rPr>
          <w:rFonts w:cs="Times New Roman"/>
          <w:b/>
        </w:rPr>
      </w:pPr>
    </w:p>
    <w:p w:rsidR="001A616B" w:rsidRPr="00D72C92" w:rsidRDefault="001A616B" w:rsidP="001A616B">
      <w:pPr>
        <w:spacing w:after="0" w:line="240" w:lineRule="auto"/>
        <w:jc w:val="center"/>
        <w:rPr>
          <w:rFonts w:cs="Times New Roman"/>
          <w:b/>
        </w:rPr>
      </w:pPr>
    </w:p>
    <w:p w:rsidR="001A616B" w:rsidRPr="00D72C92" w:rsidRDefault="001A616B" w:rsidP="001A616B">
      <w:pPr>
        <w:spacing w:after="0" w:line="240" w:lineRule="auto"/>
        <w:jc w:val="center"/>
        <w:rPr>
          <w:rFonts w:cs="Times New Roman"/>
          <w:b/>
        </w:rPr>
      </w:pPr>
    </w:p>
    <w:p w:rsidR="001A616B" w:rsidRPr="00D72C92" w:rsidRDefault="001A616B" w:rsidP="001A616B">
      <w:pPr>
        <w:spacing w:after="0" w:line="240" w:lineRule="auto"/>
        <w:jc w:val="center"/>
        <w:rPr>
          <w:rFonts w:cs="Times New Roman"/>
          <w:b/>
        </w:rPr>
      </w:pPr>
    </w:p>
    <w:p w:rsidR="001A616B" w:rsidRPr="00D72C92" w:rsidRDefault="001A616B" w:rsidP="001A616B">
      <w:pPr>
        <w:spacing w:after="0" w:line="240" w:lineRule="auto"/>
        <w:jc w:val="center"/>
        <w:rPr>
          <w:rFonts w:cs="Times New Roman"/>
          <w:b/>
        </w:rPr>
      </w:pPr>
    </w:p>
    <w:p w:rsidR="001A616B" w:rsidRPr="00D72C92" w:rsidRDefault="001A616B" w:rsidP="001A616B">
      <w:pPr>
        <w:spacing w:after="0" w:line="240" w:lineRule="auto"/>
        <w:jc w:val="center"/>
        <w:rPr>
          <w:rFonts w:cs="Times New Roman"/>
          <w:b/>
        </w:rPr>
      </w:pPr>
    </w:p>
    <w:p w:rsidR="001A616B" w:rsidRPr="00D72C92" w:rsidRDefault="001A616B" w:rsidP="001A616B">
      <w:pPr>
        <w:spacing w:after="0" w:line="240" w:lineRule="auto"/>
        <w:jc w:val="center"/>
        <w:rPr>
          <w:rFonts w:cs="Times New Roman"/>
          <w:b/>
        </w:rPr>
      </w:pPr>
    </w:p>
    <w:p w:rsidR="001A616B" w:rsidRPr="00D72C92" w:rsidRDefault="001A616B" w:rsidP="001A616B">
      <w:pPr>
        <w:spacing w:after="0" w:line="240" w:lineRule="auto"/>
        <w:jc w:val="center"/>
        <w:rPr>
          <w:rFonts w:ascii="Calibri" w:hAnsi="Calibri"/>
          <w:b/>
        </w:rPr>
      </w:pPr>
      <w:r w:rsidRPr="00D72C92">
        <w:rPr>
          <w:rFonts w:ascii="Calibri" w:hAnsi="Calibri"/>
          <w:b/>
        </w:rPr>
        <w:t>(OVER)</w:t>
      </w:r>
    </w:p>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cs="Times New Roman"/>
        </w:rPr>
      </w:pPr>
    </w:p>
    <w:p w:rsidR="001A616B" w:rsidRPr="00D72C92" w:rsidRDefault="001A616B" w:rsidP="001A616B">
      <w:pPr>
        <w:pStyle w:val="Heading3"/>
        <w:jc w:val="center"/>
      </w:pPr>
      <w:r w:rsidRPr="00D72C92">
        <w:br w:type="page"/>
      </w:r>
      <w:bookmarkStart w:id="43" w:name="_Toc346285237"/>
      <w:bookmarkStart w:id="44" w:name="_Toc346290089"/>
      <w:r w:rsidRPr="00D72C92">
        <w:t>Committee Comments</w:t>
      </w:r>
      <w:bookmarkEnd w:id="43"/>
      <w:bookmarkEnd w:id="44"/>
    </w:p>
    <w:p w:rsidR="001A616B" w:rsidRPr="00D72C92" w:rsidRDefault="001A616B" w:rsidP="001A616B"/>
    <w:tbl>
      <w:tblPr>
        <w:tblStyle w:val="TableGrid2"/>
        <w:tblW w:w="5000" w:type="pct"/>
        <w:tblLook w:val="04A0" w:firstRow="1" w:lastRow="0" w:firstColumn="1" w:lastColumn="0" w:noHBand="0" w:noVBand="1"/>
      </w:tblPr>
      <w:tblGrid>
        <w:gridCol w:w="4559"/>
        <w:gridCol w:w="5103"/>
      </w:tblGrid>
      <w:tr w:rsidR="001A616B" w:rsidRPr="00D72C92" w:rsidTr="0018685D">
        <w:tc>
          <w:tcPr>
            <w:tcW w:w="451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1A616B" w:rsidRPr="00D72C92" w:rsidRDefault="001A616B" w:rsidP="0018685D">
            <w:pPr>
              <w:jc w:val="center"/>
              <w:rPr>
                <w:rFonts w:cs="Calibri"/>
              </w:rPr>
            </w:pPr>
            <w:r w:rsidRPr="00D72C92">
              <w:rPr>
                <w:rFonts w:cs="Calibri"/>
              </w:rPr>
              <w:t>Program Review Section</w:t>
            </w:r>
          </w:p>
        </w:tc>
        <w:tc>
          <w:tcPr>
            <w:tcW w:w="505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1A616B" w:rsidRPr="00D72C92" w:rsidRDefault="001A616B" w:rsidP="0018685D">
            <w:pPr>
              <w:jc w:val="center"/>
              <w:rPr>
                <w:rFonts w:cs="Calibri"/>
              </w:rPr>
            </w:pPr>
            <w:r w:rsidRPr="00D72C92">
              <w:rPr>
                <w:rFonts w:cs="Calibri"/>
              </w:rPr>
              <w:t>Comments</w:t>
            </w:r>
          </w:p>
        </w:tc>
      </w:tr>
      <w:tr w:rsidR="001A616B" w:rsidRPr="00D72C92" w:rsidTr="0018685D">
        <w:tc>
          <w:tcPr>
            <w:tcW w:w="451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General information, including staffing summary</w:t>
            </w:r>
          </w:p>
        </w:tc>
        <w:tc>
          <w:tcPr>
            <w:tcW w:w="5058" w:type="dxa"/>
            <w:tcBorders>
              <w:top w:val="single" w:sz="4" w:space="0" w:color="auto"/>
              <w:left w:val="single" w:sz="4" w:space="0" w:color="auto"/>
              <w:bottom w:val="single" w:sz="4" w:space="0" w:color="auto"/>
              <w:right w:val="single" w:sz="4" w:space="0" w:color="auto"/>
            </w:tcBorders>
          </w:tcPr>
          <w:sdt>
            <w:sdtPr>
              <w:id w:val="-851096849"/>
              <w:showingPlcHdr/>
            </w:sdtPr>
            <w:sdtEndPr/>
            <w:sdtContent>
              <w:p w:rsidR="001A616B" w:rsidRPr="00D72C92" w:rsidRDefault="001A616B" w:rsidP="0018685D">
                <w:pPr>
                  <w:jc w:val="left"/>
                  <w:rPr>
                    <w:rFonts w:cs="Calibri"/>
                  </w:rPr>
                </w:pPr>
                <w:r w:rsidRPr="00D72C92">
                  <w:rPr>
                    <w:rStyle w:val="PlaceholderText"/>
                    <w:rFonts w:cs="Calibri"/>
                  </w:rPr>
                  <w:t>Click here to enter text.</w:t>
                </w:r>
              </w:p>
            </w:sdtContent>
          </w:sdt>
          <w:p w:rsidR="001A616B" w:rsidRPr="00D72C92" w:rsidRDefault="001A616B" w:rsidP="0018685D">
            <w:pPr>
              <w:jc w:val="left"/>
              <w:rPr>
                <w:rFonts w:cs="Calibri"/>
              </w:rPr>
            </w:pPr>
          </w:p>
          <w:p w:rsidR="001A616B" w:rsidRPr="00D72C92" w:rsidRDefault="001A616B" w:rsidP="0018685D">
            <w:pPr>
              <w:jc w:val="left"/>
              <w:rPr>
                <w:rFonts w:cs="Calibri"/>
              </w:rPr>
            </w:pPr>
          </w:p>
        </w:tc>
      </w:tr>
      <w:tr w:rsidR="001A616B" w:rsidRPr="00D72C92" w:rsidTr="0018685D">
        <w:tc>
          <w:tcPr>
            <w:tcW w:w="451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Mission, Strategic Plan, and Ed Master Plan support</w:t>
            </w:r>
          </w:p>
        </w:tc>
        <w:tc>
          <w:tcPr>
            <w:tcW w:w="5058" w:type="dxa"/>
            <w:tcBorders>
              <w:top w:val="single" w:sz="4" w:space="0" w:color="auto"/>
              <w:left w:val="single" w:sz="4" w:space="0" w:color="auto"/>
              <w:bottom w:val="single" w:sz="4" w:space="0" w:color="auto"/>
              <w:right w:val="single" w:sz="4" w:space="0" w:color="auto"/>
            </w:tcBorders>
          </w:tcPr>
          <w:sdt>
            <w:sdtPr>
              <w:id w:val="-1579053309"/>
              <w:showingPlcHdr/>
            </w:sdtPr>
            <w:sdtEndPr/>
            <w:sdtContent>
              <w:p w:rsidR="001A616B" w:rsidRPr="00D72C92" w:rsidRDefault="001A616B" w:rsidP="0018685D">
                <w:pPr>
                  <w:jc w:val="left"/>
                  <w:rPr>
                    <w:rFonts w:cs="Calibri"/>
                  </w:rPr>
                </w:pPr>
                <w:r w:rsidRPr="00D72C92">
                  <w:rPr>
                    <w:rStyle w:val="PlaceholderText"/>
                    <w:rFonts w:cs="Calibri"/>
                  </w:rPr>
                  <w:t>Click here to enter text.</w:t>
                </w:r>
              </w:p>
            </w:sdtContent>
          </w:sdt>
          <w:p w:rsidR="001A616B" w:rsidRPr="00D72C92" w:rsidRDefault="001A616B" w:rsidP="0018685D">
            <w:pPr>
              <w:jc w:val="left"/>
              <w:rPr>
                <w:rFonts w:cs="Calibri"/>
              </w:rPr>
            </w:pPr>
          </w:p>
          <w:p w:rsidR="001A616B" w:rsidRPr="00D72C92" w:rsidRDefault="001A616B" w:rsidP="0018685D">
            <w:pPr>
              <w:jc w:val="left"/>
              <w:rPr>
                <w:rFonts w:cs="Calibri"/>
              </w:rPr>
            </w:pPr>
          </w:p>
        </w:tc>
      </w:tr>
      <w:tr w:rsidR="001A616B" w:rsidRPr="00D72C92" w:rsidTr="0018685D">
        <w:tc>
          <w:tcPr>
            <w:tcW w:w="451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Previous goal status/outcome</w:t>
            </w:r>
          </w:p>
        </w:tc>
        <w:tc>
          <w:tcPr>
            <w:tcW w:w="5058" w:type="dxa"/>
            <w:tcBorders>
              <w:top w:val="single" w:sz="4" w:space="0" w:color="auto"/>
              <w:left w:val="single" w:sz="4" w:space="0" w:color="auto"/>
              <w:bottom w:val="single" w:sz="4" w:space="0" w:color="auto"/>
              <w:right w:val="single" w:sz="4" w:space="0" w:color="auto"/>
            </w:tcBorders>
          </w:tcPr>
          <w:sdt>
            <w:sdtPr>
              <w:id w:val="1059286754"/>
              <w:showingPlcHdr/>
            </w:sdtPr>
            <w:sdtEndPr/>
            <w:sdtContent>
              <w:p w:rsidR="001A616B" w:rsidRPr="00D72C92" w:rsidRDefault="001A616B" w:rsidP="0018685D">
                <w:pPr>
                  <w:jc w:val="left"/>
                  <w:rPr>
                    <w:rFonts w:cs="Calibri"/>
                  </w:rPr>
                </w:pPr>
                <w:r w:rsidRPr="00D72C92">
                  <w:rPr>
                    <w:rStyle w:val="PlaceholderText"/>
                    <w:rFonts w:cs="Calibri"/>
                  </w:rPr>
                  <w:t>Click here to enter text.</w:t>
                </w:r>
              </w:p>
            </w:sdtContent>
          </w:sdt>
          <w:p w:rsidR="001A616B" w:rsidRPr="00D72C92" w:rsidRDefault="001A616B" w:rsidP="0018685D">
            <w:pPr>
              <w:jc w:val="left"/>
              <w:rPr>
                <w:rFonts w:cs="Calibri"/>
              </w:rPr>
            </w:pPr>
          </w:p>
          <w:p w:rsidR="001A616B" w:rsidRPr="00D72C92" w:rsidRDefault="001A616B" w:rsidP="0018685D">
            <w:pPr>
              <w:jc w:val="left"/>
              <w:rPr>
                <w:rFonts w:cs="Calibri"/>
              </w:rPr>
            </w:pPr>
          </w:p>
        </w:tc>
      </w:tr>
      <w:tr w:rsidR="001A616B" w:rsidRPr="00D72C92" w:rsidTr="0018685D">
        <w:trPr>
          <w:cantSplit/>
        </w:trPr>
        <w:tc>
          <w:tcPr>
            <w:tcW w:w="451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Quantitative analysis in support of goals</w:t>
            </w:r>
          </w:p>
        </w:tc>
        <w:tc>
          <w:tcPr>
            <w:tcW w:w="5058" w:type="dxa"/>
            <w:tcBorders>
              <w:top w:val="single" w:sz="4" w:space="0" w:color="auto"/>
              <w:left w:val="single" w:sz="4" w:space="0" w:color="auto"/>
              <w:bottom w:val="single" w:sz="4" w:space="0" w:color="auto"/>
              <w:right w:val="single" w:sz="4" w:space="0" w:color="auto"/>
            </w:tcBorders>
          </w:tcPr>
          <w:sdt>
            <w:sdtPr>
              <w:id w:val="1812139836"/>
              <w:showingPlcHdr/>
            </w:sdtPr>
            <w:sdtEndPr/>
            <w:sdtContent>
              <w:p w:rsidR="001A616B" w:rsidRPr="00D72C92" w:rsidRDefault="001A616B" w:rsidP="0018685D">
                <w:pPr>
                  <w:jc w:val="left"/>
                  <w:rPr>
                    <w:rFonts w:cs="Calibri"/>
                  </w:rPr>
                </w:pPr>
                <w:r w:rsidRPr="00D72C92">
                  <w:rPr>
                    <w:rStyle w:val="PlaceholderText"/>
                    <w:rFonts w:cs="Calibri"/>
                  </w:rPr>
                  <w:t>Click here to enter text.</w:t>
                </w:r>
              </w:p>
            </w:sdtContent>
          </w:sdt>
          <w:p w:rsidR="001A616B" w:rsidRPr="00D72C92" w:rsidRDefault="001A616B" w:rsidP="0018685D">
            <w:pPr>
              <w:jc w:val="left"/>
              <w:rPr>
                <w:rFonts w:cs="Calibri"/>
              </w:rPr>
            </w:pPr>
          </w:p>
          <w:p w:rsidR="001A616B" w:rsidRPr="00D72C92" w:rsidRDefault="001A616B" w:rsidP="0018685D">
            <w:pPr>
              <w:jc w:val="left"/>
              <w:rPr>
                <w:rFonts w:cs="Calibri"/>
              </w:rPr>
            </w:pPr>
          </w:p>
        </w:tc>
      </w:tr>
      <w:tr w:rsidR="001A616B" w:rsidRPr="00D72C92" w:rsidTr="0018685D">
        <w:tc>
          <w:tcPr>
            <w:tcW w:w="451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Funding/budget summary</w:t>
            </w:r>
          </w:p>
        </w:tc>
        <w:tc>
          <w:tcPr>
            <w:tcW w:w="5058" w:type="dxa"/>
            <w:tcBorders>
              <w:top w:val="single" w:sz="4" w:space="0" w:color="auto"/>
              <w:left w:val="single" w:sz="4" w:space="0" w:color="auto"/>
              <w:bottom w:val="single" w:sz="4" w:space="0" w:color="auto"/>
              <w:right w:val="single" w:sz="4" w:space="0" w:color="auto"/>
            </w:tcBorders>
          </w:tcPr>
          <w:sdt>
            <w:sdtPr>
              <w:id w:val="1646548257"/>
              <w:showingPlcHdr/>
            </w:sdtPr>
            <w:sdtEndPr/>
            <w:sdtContent>
              <w:p w:rsidR="001A616B" w:rsidRPr="00D72C92" w:rsidRDefault="001A616B" w:rsidP="0018685D">
                <w:pPr>
                  <w:jc w:val="left"/>
                  <w:rPr>
                    <w:rFonts w:cs="Calibri"/>
                  </w:rPr>
                </w:pPr>
                <w:r w:rsidRPr="00D72C92">
                  <w:rPr>
                    <w:rStyle w:val="PlaceholderText"/>
                    <w:rFonts w:cs="Calibri"/>
                  </w:rPr>
                  <w:t>Click here to enter text.</w:t>
                </w:r>
              </w:p>
            </w:sdtContent>
          </w:sdt>
          <w:p w:rsidR="001A616B" w:rsidRPr="00D72C92" w:rsidRDefault="001A616B" w:rsidP="0018685D">
            <w:pPr>
              <w:jc w:val="left"/>
              <w:rPr>
                <w:rFonts w:cs="Calibri"/>
              </w:rPr>
            </w:pPr>
          </w:p>
          <w:p w:rsidR="001A616B" w:rsidRPr="00D72C92" w:rsidRDefault="001A616B" w:rsidP="0018685D">
            <w:pPr>
              <w:jc w:val="left"/>
              <w:rPr>
                <w:rFonts w:cs="Calibri"/>
              </w:rPr>
            </w:pPr>
          </w:p>
        </w:tc>
      </w:tr>
      <w:tr w:rsidR="001A616B" w:rsidRPr="00D72C92" w:rsidTr="0018685D">
        <w:tc>
          <w:tcPr>
            <w:tcW w:w="451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SLO summary/reports, including mapping, assessment results, gaps, and action plans</w:t>
            </w:r>
          </w:p>
        </w:tc>
        <w:tc>
          <w:tcPr>
            <w:tcW w:w="5058" w:type="dxa"/>
            <w:tcBorders>
              <w:top w:val="single" w:sz="4" w:space="0" w:color="auto"/>
              <w:left w:val="single" w:sz="4" w:space="0" w:color="auto"/>
              <w:bottom w:val="single" w:sz="4" w:space="0" w:color="auto"/>
              <w:right w:val="single" w:sz="4" w:space="0" w:color="auto"/>
            </w:tcBorders>
          </w:tcPr>
          <w:sdt>
            <w:sdtPr>
              <w:id w:val="1264186652"/>
              <w:showingPlcHdr/>
            </w:sdtPr>
            <w:sdtEndPr/>
            <w:sdtContent>
              <w:p w:rsidR="001A616B" w:rsidRPr="00D72C92" w:rsidRDefault="001A616B" w:rsidP="0018685D">
                <w:pPr>
                  <w:jc w:val="left"/>
                  <w:rPr>
                    <w:rFonts w:cs="Calibri"/>
                  </w:rPr>
                </w:pPr>
                <w:r w:rsidRPr="00D72C92">
                  <w:rPr>
                    <w:rStyle w:val="PlaceholderText"/>
                    <w:rFonts w:cs="Calibri"/>
                  </w:rPr>
                  <w:t>Click here to enter text.</w:t>
                </w:r>
              </w:p>
            </w:sdtContent>
          </w:sdt>
          <w:p w:rsidR="001A616B" w:rsidRPr="00D72C92" w:rsidRDefault="001A616B" w:rsidP="0018685D">
            <w:pPr>
              <w:jc w:val="left"/>
              <w:rPr>
                <w:rFonts w:cs="Calibri"/>
              </w:rPr>
            </w:pPr>
          </w:p>
          <w:p w:rsidR="001A616B" w:rsidRPr="00D72C92" w:rsidRDefault="001A616B" w:rsidP="0018685D">
            <w:pPr>
              <w:jc w:val="left"/>
              <w:rPr>
                <w:rFonts w:cs="Calibri"/>
              </w:rPr>
            </w:pPr>
          </w:p>
        </w:tc>
      </w:tr>
      <w:tr w:rsidR="001A616B" w:rsidRPr="00D72C92" w:rsidTr="0018685D">
        <w:tc>
          <w:tcPr>
            <w:tcW w:w="451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Qualitative analysis, including future trends, curriculum changes, teaching methodologies, collaborations</w:t>
            </w:r>
          </w:p>
        </w:tc>
        <w:sdt>
          <w:sdtPr>
            <w:id w:val="92217475"/>
            <w:showingPlcHdr/>
          </w:sdtPr>
          <w:sdtEndPr/>
          <w:sdtContent>
            <w:tc>
              <w:tcPr>
                <w:tcW w:w="5058" w:type="dxa"/>
                <w:tcBorders>
                  <w:top w:val="single" w:sz="4" w:space="0" w:color="auto"/>
                  <w:left w:val="single" w:sz="4" w:space="0" w:color="auto"/>
                  <w:bottom w:val="single" w:sz="4" w:space="0" w:color="auto"/>
                  <w:right w:val="single" w:sz="4" w:space="0" w:color="auto"/>
                </w:tcBorders>
              </w:tcPr>
              <w:p w:rsidR="001A616B" w:rsidRPr="00D72C92" w:rsidRDefault="001A616B" w:rsidP="0018685D">
                <w:pPr>
                  <w:jc w:val="left"/>
                  <w:rPr>
                    <w:rFonts w:cs="Calibri"/>
                  </w:rPr>
                </w:pPr>
                <w:r w:rsidRPr="00D72C92">
                  <w:rPr>
                    <w:rStyle w:val="PlaceholderText"/>
                    <w:rFonts w:cs="Calibri"/>
                  </w:rPr>
                  <w:t>Click here to enter text.</w:t>
                </w:r>
              </w:p>
            </w:tc>
          </w:sdtContent>
        </w:sdt>
      </w:tr>
      <w:tr w:rsidR="001A616B" w:rsidRPr="00D72C92" w:rsidTr="0018685D">
        <w:tc>
          <w:tcPr>
            <w:tcW w:w="451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Goals</w:t>
            </w:r>
          </w:p>
        </w:tc>
        <w:tc>
          <w:tcPr>
            <w:tcW w:w="5058" w:type="dxa"/>
            <w:tcBorders>
              <w:top w:val="single" w:sz="4" w:space="0" w:color="auto"/>
              <w:left w:val="single" w:sz="4" w:space="0" w:color="auto"/>
              <w:bottom w:val="single" w:sz="4" w:space="0" w:color="auto"/>
              <w:right w:val="single" w:sz="4" w:space="0" w:color="auto"/>
            </w:tcBorders>
          </w:tcPr>
          <w:sdt>
            <w:sdtPr>
              <w:id w:val="541323398"/>
              <w:showingPlcHdr/>
            </w:sdtPr>
            <w:sdtEndPr/>
            <w:sdtContent>
              <w:p w:rsidR="001A616B" w:rsidRPr="00D72C92" w:rsidRDefault="001A616B" w:rsidP="0018685D">
                <w:pPr>
                  <w:jc w:val="left"/>
                  <w:rPr>
                    <w:rFonts w:cs="Calibri"/>
                  </w:rPr>
                </w:pPr>
                <w:r w:rsidRPr="00D72C92">
                  <w:rPr>
                    <w:rStyle w:val="PlaceholderText"/>
                    <w:rFonts w:cs="Calibri"/>
                  </w:rPr>
                  <w:t>Click here to enter text.</w:t>
                </w:r>
              </w:p>
            </w:sdtContent>
          </w:sdt>
          <w:p w:rsidR="001A616B" w:rsidRPr="00D72C92" w:rsidRDefault="001A616B" w:rsidP="0018685D">
            <w:pPr>
              <w:jc w:val="left"/>
              <w:rPr>
                <w:rFonts w:cs="Calibri"/>
              </w:rPr>
            </w:pPr>
          </w:p>
          <w:p w:rsidR="001A616B" w:rsidRPr="00D72C92" w:rsidRDefault="001A616B" w:rsidP="0018685D">
            <w:pPr>
              <w:jc w:val="left"/>
              <w:rPr>
                <w:rFonts w:cs="Calibri"/>
              </w:rPr>
            </w:pPr>
          </w:p>
        </w:tc>
      </w:tr>
      <w:tr w:rsidR="001A616B" w:rsidRPr="00D72C92" w:rsidTr="0018685D">
        <w:tc>
          <w:tcPr>
            <w:tcW w:w="451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SLO timeline</w:t>
            </w:r>
          </w:p>
        </w:tc>
        <w:tc>
          <w:tcPr>
            <w:tcW w:w="5058" w:type="dxa"/>
            <w:tcBorders>
              <w:top w:val="single" w:sz="4" w:space="0" w:color="auto"/>
              <w:left w:val="single" w:sz="4" w:space="0" w:color="auto"/>
              <w:bottom w:val="single" w:sz="4" w:space="0" w:color="auto"/>
              <w:right w:val="single" w:sz="4" w:space="0" w:color="auto"/>
            </w:tcBorders>
          </w:tcPr>
          <w:sdt>
            <w:sdtPr>
              <w:id w:val="2081550629"/>
              <w:showingPlcHdr/>
            </w:sdtPr>
            <w:sdtEndPr/>
            <w:sdtContent>
              <w:p w:rsidR="001A616B" w:rsidRPr="00D72C92" w:rsidRDefault="001A616B" w:rsidP="0018685D">
                <w:pPr>
                  <w:jc w:val="left"/>
                  <w:rPr>
                    <w:rFonts w:cs="Calibri"/>
                  </w:rPr>
                </w:pPr>
                <w:r w:rsidRPr="00D72C92">
                  <w:rPr>
                    <w:rStyle w:val="PlaceholderText"/>
                    <w:rFonts w:cs="Calibri"/>
                  </w:rPr>
                  <w:t>Click here to enter text.</w:t>
                </w:r>
              </w:p>
            </w:sdtContent>
          </w:sdt>
          <w:p w:rsidR="001A616B" w:rsidRPr="00D72C92" w:rsidRDefault="001A616B" w:rsidP="0018685D">
            <w:pPr>
              <w:jc w:val="left"/>
              <w:rPr>
                <w:rFonts w:cs="Calibri"/>
              </w:rPr>
            </w:pPr>
          </w:p>
          <w:p w:rsidR="001A616B" w:rsidRPr="00D72C92" w:rsidRDefault="001A616B" w:rsidP="0018685D">
            <w:pPr>
              <w:jc w:val="left"/>
              <w:rPr>
                <w:rFonts w:cs="Calibri"/>
              </w:rPr>
            </w:pPr>
          </w:p>
        </w:tc>
      </w:tr>
      <w:tr w:rsidR="001A616B" w:rsidRPr="00D72C92" w:rsidTr="0018685D">
        <w:tc>
          <w:tcPr>
            <w:tcW w:w="4518" w:type="dxa"/>
            <w:tcBorders>
              <w:top w:val="single" w:sz="4" w:space="0" w:color="auto"/>
              <w:left w:val="single" w:sz="4" w:space="0" w:color="auto"/>
              <w:bottom w:val="single" w:sz="4" w:space="0" w:color="auto"/>
              <w:right w:val="single" w:sz="4" w:space="0" w:color="auto"/>
            </w:tcBorders>
            <w:hideMark/>
          </w:tcPr>
          <w:p w:rsidR="001A616B" w:rsidRPr="00D72C92" w:rsidRDefault="001A616B" w:rsidP="0018685D">
            <w:pPr>
              <w:jc w:val="left"/>
              <w:rPr>
                <w:rFonts w:cs="Calibri"/>
              </w:rPr>
            </w:pPr>
            <w:r w:rsidRPr="00D72C92">
              <w:rPr>
                <w:rFonts w:cs="Calibri"/>
              </w:rPr>
              <w:t>Curriculum Revision timeline</w:t>
            </w:r>
          </w:p>
        </w:tc>
        <w:tc>
          <w:tcPr>
            <w:tcW w:w="5058" w:type="dxa"/>
            <w:tcBorders>
              <w:top w:val="single" w:sz="4" w:space="0" w:color="auto"/>
              <w:left w:val="single" w:sz="4" w:space="0" w:color="auto"/>
              <w:bottom w:val="single" w:sz="4" w:space="0" w:color="auto"/>
              <w:right w:val="single" w:sz="4" w:space="0" w:color="auto"/>
            </w:tcBorders>
          </w:tcPr>
          <w:sdt>
            <w:sdtPr>
              <w:id w:val="997692073"/>
              <w:showingPlcHdr/>
            </w:sdtPr>
            <w:sdtEndPr/>
            <w:sdtContent>
              <w:p w:rsidR="001A616B" w:rsidRPr="00D72C92" w:rsidRDefault="001A616B" w:rsidP="0018685D">
                <w:pPr>
                  <w:jc w:val="left"/>
                  <w:rPr>
                    <w:rFonts w:cs="Calibri"/>
                  </w:rPr>
                </w:pPr>
                <w:r w:rsidRPr="00D72C92">
                  <w:rPr>
                    <w:rStyle w:val="PlaceholderText"/>
                    <w:rFonts w:cs="Calibri"/>
                  </w:rPr>
                  <w:t>Click here to enter text.</w:t>
                </w:r>
              </w:p>
            </w:sdtContent>
          </w:sdt>
          <w:p w:rsidR="001A616B" w:rsidRPr="00D72C92" w:rsidRDefault="001A616B" w:rsidP="0018685D">
            <w:pPr>
              <w:jc w:val="left"/>
              <w:rPr>
                <w:rFonts w:cs="Calibri"/>
              </w:rPr>
            </w:pPr>
          </w:p>
          <w:p w:rsidR="001A616B" w:rsidRPr="00D72C92" w:rsidRDefault="001A616B" w:rsidP="0018685D">
            <w:pPr>
              <w:jc w:val="left"/>
              <w:rPr>
                <w:rFonts w:cs="Calibri"/>
              </w:rPr>
            </w:pPr>
          </w:p>
        </w:tc>
      </w:tr>
    </w:tbl>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cs="Times New Roman"/>
        </w:rPr>
      </w:pPr>
      <w:r w:rsidRPr="00D72C92">
        <w:rPr>
          <w:rFonts w:ascii="Calibri" w:hAnsi="Calibri"/>
        </w:rPr>
        <w:t>Your oral presentation will take place on</w:t>
      </w:r>
      <w:r w:rsidRPr="00D72C92">
        <w:rPr>
          <w:rFonts w:cs="Times New Roman"/>
        </w:rPr>
        <w:t xml:space="preserve">: </w:t>
      </w:r>
      <w:sdt>
        <w:sdtPr>
          <w:rPr>
            <w:rFonts w:cs="Times New Roman"/>
          </w:rPr>
          <w:id w:val="-1093775003"/>
          <w:showingPlcHdr/>
        </w:sdtPr>
        <w:sdtEndPr/>
        <w:sdtContent>
          <w:r w:rsidRPr="00D72C92">
            <w:rPr>
              <w:rStyle w:val="PlaceholderText"/>
              <w:rFonts w:cs="Times New Roman"/>
            </w:rPr>
            <w:t>Click here to enter text.</w:t>
          </w:r>
        </w:sdtContent>
      </w:sdt>
    </w:p>
    <w:p w:rsidR="001A616B" w:rsidRPr="00D72C92" w:rsidRDefault="001A616B" w:rsidP="001A616B">
      <w:pPr>
        <w:spacing w:after="0" w:line="240" w:lineRule="auto"/>
        <w:rPr>
          <w:rFonts w:ascii="Calibri" w:hAnsi="Calibri"/>
        </w:rPr>
      </w:pPr>
      <w:r w:rsidRPr="00D72C92">
        <w:rPr>
          <w:rFonts w:ascii="Calibri" w:hAnsi="Calibri"/>
        </w:rPr>
        <w:t xml:space="preserve"> </w:t>
      </w:r>
    </w:p>
    <w:p w:rsidR="001A616B" w:rsidRPr="00D72C92" w:rsidRDefault="001A616B" w:rsidP="001A616B">
      <w:pPr>
        <w:spacing w:after="0" w:line="240" w:lineRule="auto"/>
        <w:rPr>
          <w:rFonts w:cs="Times New Roman"/>
        </w:rPr>
      </w:pPr>
      <w:r w:rsidRPr="00D72C92">
        <w:rPr>
          <w:rFonts w:ascii="Calibri" w:hAnsi="Calibri"/>
        </w:rPr>
        <w:t>Please contact the Program Review Chair with questions.  Thank you for your participation in this important process.</w:t>
      </w:r>
      <w:r w:rsidRPr="00D72C92">
        <w:rPr>
          <w:rFonts w:cs="Times New Roman"/>
        </w:rPr>
        <w:br w:type="page"/>
      </w:r>
    </w:p>
    <w:p w:rsidR="001A616B" w:rsidRPr="00D72C92" w:rsidRDefault="001A616B" w:rsidP="001A616B">
      <w:pPr>
        <w:pStyle w:val="Heading3"/>
        <w:jc w:val="center"/>
      </w:pPr>
      <w:bookmarkStart w:id="45" w:name="_Toc346290090"/>
      <w:r w:rsidRPr="00D72C92">
        <w:t>Program Review Substantiation Scoring Sheet</w:t>
      </w:r>
      <w:bookmarkEnd w:id="45"/>
    </w:p>
    <w:p w:rsidR="001A616B" w:rsidRPr="00D72C92" w:rsidRDefault="001A616B" w:rsidP="001A616B">
      <w:pPr>
        <w:spacing w:after="0" w:line="240" w:lineRule="auto"/>
        <w:rPr>
          <w:rFonts w:cs="Times New Roman"/>
        </w:rPr>
      </w:pPr>
    </w:p>
    <w:p w:rsidR="001A616B" w:rsidRPr="00D72C92" w:rsidRDefault="001A616B" w:rsidP="001A616B">
      <w:pPr>
        <w:spacing w:after="0" w:line="240" w:lineRule="auto"/>
        <w:rPr>
          <w:rFonts w:ascii="Calibri" w:hAnsi="Calibri"/>
        </w:rPr>
      </w:pPr>
      <w:r w:rsidRPr="00D72C92">
        <w:rPr>
          <w:rFonts w:ascii="Calibri" w:hAnsi="Calibri"/>
        </w:rPr>
        <w:t>To be completed by the Program Review Committee members</w:t>
      </w:r>
    </w:p>
    <w:p w:rsidR="001A616B" w:rsidRPr="00D72C92" w:rsidRDefault="001A616B" w:rsidP="001A616B">
      <w:pPr>
        <w:spacing w:after="0" w:line="240" w:lineRule="auto"/>
        <w:rPr>
          <w:rFonts w:ascii="Calibri" w:hAnsi="Calibri"/>
        </w:rPr>
      </w:pPr>
    </w:p>
    <w:p w:rsidR="001A616B" w:rsidRPr="00D72C92" w:rsidRDefault="001A616B" w:rsidP="001A616B">
      <w:pPr>
        <w:spacing w:after="0" w:line="240" w:lineRule="auto"/>
        <w:rPr>
          <w:rFonts w:ascii="Calibri" w:hAnsi="Calibri"/>
        </w:rPr>
      </w:pPr>
      <w:r w:rsidRPr="00D72C92">
        <w:rPr>
          <w:rFonts w:ascii="Calibri" w:hAnsi="Calibri"/>
        </w:rPr>
        <w:t xml:space="preserve">Program: </w:t>
      </w:r>
      <w:sdt>
        <w:sdtPr>
          <w:rPr>
            <w:rFonts w:cs="Times New Roman"/>
          </w:rPr>
          <w:id w:val="2055266411"/>
          <w:showingPlcHdr/>
        </w:sdtPr>
        <w:sdtEndPr>
          <w:rPr>
            <w:rFonts w:ascii="Calibri" w:hAnsi="Calibri" w:cs="Calibri"/>
          </w:rPr>
        </w:sdtEndPr>
        <w:sdtContent>
          <w:r w:rsidRPr="00D72C92">
            <w:rPr>
              <w:rStyle w:val="PlaceholderText"/>
              <w:rFonts w:cs="Times New Roman"/>
            </w:rPr>
            <w:t>Click here to enter text.</w:t>
          </w:r>
        </w:sdtContent>
      </w:sdt>
    </w:p>
    <w:tbl>
      <w:tblPr>
        <w:tblW w:w="5000" w:type="pct"/>
        <w:tblLayout w:type="fixed"/>
        <w:tblLook w:val="0000" w:firstRow="0" w:lastRow="0" w:firstColumn="0" w:lastColumn="0" w:noHBand="0" w:noVBand="0"/>
      </w:tblPr>
      <w:tblGrid>
        <w:gridCol w:w="999"/>
        <w:gridCol w:w="2106"/>
        <w:gridCol w:w="1672"/>
        <w:gridCol w:w="435"/>
        <w:gridCol w:w="14"/>
        <w:gridCol w:w="448"/>
        <w:gridCol w:w="448"/>
        <w:gridCol w:w="448"/>
        <w:gridCol w:w="748"/>
        <w:gridCol w:w="2108"/>
        <w:gridCol w:w="236"/>
      </w:tblGrid>
      <w:tr w:rsidR="001A616B" w:rsidRPr="00D72C92" w:rsidTr="0018685D">
        <w:trPr>
          <w:trHeight w:val="285"/>
        </w:trPr>
        <w:tc>
          <w:tcPr>
            <w:tcW w:w="4878" w:type="pct"/>
            <w:gridSpan w:val="10"/>
            <w:tcBorders>
              <w:top w:val="nil"/>
              <w:left w:val="nil"/>
              <w:bottom w:val="single" w:sz="4" w:space="0" w:color="auto"/>
              <w:right w:val="nil"/>
            </w:tcBorders>
            <w:shd w:val="clear" w:color="auto" w:fill="auto"/>
            <w:noWrap/>
            <w:vAlign w:val="center"/>
          </w:tcPr>
          <w:p w:rsidR="001A616B" w:rsidRPr="00D72C92" w:rsidRDefault="001A616B" w:rsidP="0018685D">
            <w:pPr>
              <w:spacing w:after="0" w:line="240" w:lineRule="auto"/>
              <w:rPr>
                <w:rFonts w:ascii="Calibri" w:eastAsia="Times New Roman" w:hAnsi="Calibri"/>
              </w:rPr>
            </w:pPr>
            <w:r w:rsidRPr="00D72C92">
              <w:rPr>
                <w:rFonts w:ascii="Calibri" w:eastAsia="Times New Roman" w:hAnsi="Calibri"/>
              </w:rPr>
              <w:t> </w:t>
            </w:r>
          </w:p>
        </w:tc>
        <w:tc>
          <w:tcPr>
            <w:tcW w:w="122" w:type="pct"/>
            <w:tcBorders>
              <w:top w:val="nil"/>
              <w:left w:val="nil"/>
              <w:bottom w:val="nil"/>
              <w:right w:val="nil"/>
            </w:tcBorders>
            <w:shd w:val="clear" w:color="auto" w:fill="auto"/>
            <w:vAlign w:val="center"/>
          </w:tcPr>
          <w:p w:rsidR="001A616B" w:rsidRPr="00D72C92" w:rsidRDefault="001A616B" w:rsidP="0018685D">
            <w:pPr>
              <w:spacing w:after="0" w:line="240" w:lineRule="auto"/>
              <w:jc w:val="center"/>
              <w:rPr>
                <w:rFonts w:ascii="Calibri" w:eastAsia="Times New Roman" w:hAnsi="Calibri"/>
              </w:rPr>
            </w:pPr>
          </w:p>
        </w:tc>
      </w:tr>
      <w:tr w:rsidR="001A616B" w:rsidRPr="00D72C92" w:rsidTr="0018685D">
        <w:trPr>
          <w:trHeight w:val="480"/>
        </w:trPr>
        <w:tc>
          <w:tcPr>
            <w:tcW w:w="517" w:type="pct"/>
            <w:tcBorders>
              <w:top w:val="nil"/>
              <w:left w:val="single" w:sz="4" w:space="0" w:color="auto"/>
              <w:bottom w:val="single" w:sz="4" w:space="0" w:color="auto"/>
              <w:right w:val="single" w:sz="4" w:space="0" w:color="auto"/>
            </w:tcBorders>
            <w:shd w:val="clear" w:color="auto" w:fill="auto"/>
            <w:vAlign w:val="center"/>
          </w:tcPr>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Rating Scale</w:t>
            </w:r>
          </w:p>
        </w:tc>
        <w:tc>
          <w:tcPr>
            <w:tcW w:w="1090" w:type="pct"/>
            <w:tcBorders>
              <w:top w:val="nil"/>
              <w:left w:val="nil"/>
              <w:bottom w:val="single" w:sz="4" w:space="0" w:color="auto"/>
              <w:right w:val="single" w:sz="4" w:space="0" w:color="auto"/>
            </w:tcBorders>
            <w:shd w:val="clear" w:color="auto" w:fill="auto"/>
            <w:vAlign w:val="center"/>
          </w:tcPr>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 xml:space="preserve">1   </w:t>
            </w:r>
          </w:p>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Unsubstantiated within the report</w:t>
            </w:r>
          </w:p>
        </w:tc>
        <w:tc>
          <w:tcPr>
            <w:tcW w:w="1090" w:type="pct"/>
            <w:gridSpan w:val="2"/>
            <w:tcBorders>
              <w:top w:val="single" w:sz="4" w:space="0" w:color="auto"/>
              <w:left w:val="nil"/>
              <w:bottom w:val="single" w:sz="4" w:space="0" w:color="auto"/>
              <w:right w:val="single" w:sz="4" w:space="0" w:color="auto"/>
            </w:tcBorders>
            <w:shd w:val="clear" w:color="auto" w:fill="auto"/>
            <w:vAlign w:val="center"/>
          </w:tcPr>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 xml:space="preserve">2 </w:t>
            </w:r>
          </w:p>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Minimally substantiated within the report</w:t>
            </w:r>
          </w:p>
        </w:tc>
        <w:tc>
          <w:tcPr>
            <w:tcW w:w="1090" w:type="pct"/>
            <w:gridSpan w:val="5"/>
            <w:tcBorders>
              <w:top w:val="nil"/>
              <w:left w:val="nil"/>
              <w:bottom w:val="single" w:sz="4" w:space="0" w:color="auto"/>
              <w:right w:val="single" w:sz="4" w:space="0" w:color="auto"/>
            </w:tcBorders>
            <w:shd w:val="clear" w:color="auto" w:fill="auto"/>
            <w:vAlign w:val="center"/>
          </w:tcPr>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3</w:t>
            </w:r>
          </w:p>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Substantiated within the report</w:t>
            </w:r>
          </w:p>
        </w:tc>
        <w:tc>
          <w:tcPr>
            <w:tcW w:w="1091" w:type="pct"/>
            <w:tcBorders>
              <w:top w:val="nil"/>
              <w:left w:val="nil"/>
              <w:bottom w:val="single" w:sz="4" w:space="0" w:color="auto"/>
              <w:right w:val="single" w:sz="4" w:space="0" w:color="auto"/>
            </w:tcBorders>
            <w:shd w:val="clear" w:color="auto" w:fill="auto"/>
            <w:vAlign w:val="center"/>
          </w:tcPr>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 xml:space="preserve">4     </w:t>
            </w:r>
          </w:p>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Well substantiated within the report</w:t>
            </w:r>
          </w:p>
        </w:tc>
        <w:tc>
          <w:tcPr>
            <w:tcW w:w="122" w:type="pct"/>
            <w:tcBorders>
              <w:top w:val="nil"/>
              <w:left w:val="nil"/>
              <w:bottom w:val="nil"/>
              <w:right w:val="nil"/>
            </w:tcBorders>
            <w:shd w:val="clear" w:color="auto" w:fill="auto"/>
            <w:vAlign w:val="center"/>
          </w:tcPr>
          <w:p w:rsidR="001A616B" w:rsidRPr="00D72C92" w:rsidRDefault="001A616B" w:rsidP="0018685D">
            <w:pPr>
              <w:spacing w:after="0" w:line="240" w:lineRule="auto"/>
              <w:jc w:val="center"/>
              <w:rPr>
                <w:rFonts w:ascii="Calibri" w:eastAsia="Times New Roman" w:hAnsi="Calibri"/>
              </w:rPr>
            </w:pPr>
          </w:p>
        </w:tc>
      </w:tr>
      <w:tr w:rsidR="001A616B" w:rsidRPr="00D72C92" w:rsidTr="0018685D">
        <w:trPr>
          <w:trHeight w:val="585"/>
        </w:trPr>
        <w:tc>
          <w:tcPr>
            <w:tcW w:w="247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Goal</w:t>
            </w:r>
          </w:p>
        </w:tc>
        <w:tc>
          <w:tcPr>
            <w:tcW w:w="232" w:type="pct"/>
            <w:gridSpan w:val="2"/>
            <w:tcBorders>
              <w:top w:val="nil"/>
              <w:left w:val="nil"/>
              <w:bottom w:val="single" w:sz="4" w:space="0" w:color="auto"/>
              <w:right w:val="single" w:sz="4" w:space="0" w:color="auto"/>
            </w:tcBorders>
            <w:shd w:val="clear" w:color="auto" w:fill="C0C0C0"/>
            <w:vAlign w:val="center"/>
          </w:tcPr>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1</w:t>
            </w:r>
          </w:p>
        </w:tc>
        <w:tc>
          <w:tcPr>
            <w:tcW w:w="232" w:type="pct"/>
            <w:tcBorders>
              <w:top w:val="nil"/>
              <w:left w:val="nil"/>
              <w:bottom w:val="single" w:sz="4" w:space="0" w:color="auto"/>
              <w:right w:val="single" w:sz="4" w:space="0" w:color="auto"/>
            </w:tcBorders>
            <w:shd w:val="clear" w:color="auto" w:fill="C0C0C0"/>
            <w:vAlign w:val="center"/>
          </w:tcPr>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2</w:t>
            </w:r>
          </w:p>
        </w:tc>
        <w:tc>
          <w:tcPr>
            <w:tcW w:w="232" w:type="pct"/>
            <w:tcBorders>
              <w:top w:val="nil"/>
              <w:left w:val="nil"/>
              <w:bottom w:val="single" w:sz="4" w:space="0" w:color="auto"/>
              <w:right w:val="single" w:sz="4" w:space="0" w:color="auto"/>
            </w:tcBorders>
            <w:shd w:val="clear" w:color="auto" w:fill="C0C0C0"/>
            <w:vAlign w:val="center"/>
          </w:tcPr>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3</w:t>
            </w:r>
          </w:p>
        </w:tc>
        <w:tc>
          <w:tcPr>
            <w:tcW w:w="232" w:type="pct"/>
            <w:tcBorders>
              <w:top w:val="nil"/>
              <w:left w:val="nil"/>
              <w:bottom w:val="single" w:sz="4" w:space="0" w:color="auto"/>
              <w:right w:val="single" w:sz="4" w:space="0" w:color="auto"/>
            </w:tcBorders>
            <w:shd w:val="clear" w:color="auto" w:fill="C0C0C0"/>
            <w:vAlign w:val="center"/>
          </w:tcPr>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4</w:t>
            </w:r>
          </w:p>
        </w:tc>
        <w:tc>
          <w:tcPr>
            <w:tcW w:w="1478" w:type="pct"/>
            <w:gridSpan w:val="2"/>
            <w:tcBorders>
              <w:top w:val="single" w:sz="4" w:space="0" w:color="auto"/>
              <w:left w:val="nil"/>
              <w:bottom w:val="single" w:sz="4" w:space="0" w:color="auto"/>
              <w:right w:val="single" w:sz="4" w:space="0" w:color="auto"/>
            </w:tcBorders>
            <w:shd w:val="clear" w:color="auto" w:fill="C0C0C0"/>
            <w:vAlign w:val="center"/>
          </w:tcPr>
          <w:p w:rsidR="001A616B" w:rsidRPr="00D72C92" w:rsidRDefault="001A616B" w:rsidP="0018685D">
            <w:pPr>
              <w:spacing w:after="0" w:line="240" w:lineRule="auto"/>
              <w:jc w:val="center"/>
              <w:rPr>
                <w:rFonts w:ascii="Calibri" w:eastAsia="Times New Roman" w:hAnsi="Calibri"/>
                <w:b/>
                <w:bCs/>
              </w:rPr>
            </w:pPr>
            <w:r w:rsidRPr="00D72C92">
              <w:rPr>
                <w:rFonts w:ascii="Calibri" w:eastAsia="Times New Roman" w:hAnsi="Calibri"/>
                <w:b/>
                <w:bCs/>
              </w:rPr>
              <w:t>Comments</w:t>
            </w:r>
          </w:p>
        </w:tc>
        <w:tc>
          <w:tcPr>
            <w:tcW w:w="122" w:type="pct"/>
            <w:tcBorders>
              <w:top w:val="nil"/>
              <w:left w:val="nil"/>
              <w:bottom w:val="nil"/>
              <w:right w:val="nil"/>
            </w:tcBorders>
            <w:shd w:val="clear" w:color="auto" w:fill="auto"/>
            <w:noWrap/>
            <w:vAlign w:val="center"/>
          </w:tcPr>
          <w:p w:rsidR="001A616B" w:rsidRPr="00D72C92" w:rsidRDefault="001A616B" w:rsidP="0018685D">
            <w:pPr>
              <w:spacing w:after="0" w:line="240" w:lineRule="auto"/>
              <w:rPr>
                <w:rFonts w:ascii="Calibri" w:eastAsia="Times New Roman" w:hAnsi="Calibri"/>
                <w:b/>
                <w:bCs/>
              </w:rPr>
            </w:pPr>
          </w:p>
        </w:tc>
      </w:tr>
      <w:tr w:rsidR="001A616B" w:rsidRPr="00D72C92" w:rsidTr="0018685D">
        <w:trPr>
          <w:trHeight w:val="512"/>
        </w:trPr>
        <w:sdt>
          <w:sdtPr>
            <w:rPr>
              <w:rFonts w:ascii="Calibri" w:eastAsia="Times New Roman" w:hAnsi="Calibri"/>
            </w:rPr>
            <w:id w:val="984440302"/>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sdt>
          <w:sdtPr>
            <w:rPr>
              <w:rFonts w:ascii="Calibri" w:eastAsia="Times New Roman" w:hAnsi="Calibri"/>
            </w:rPr>
            <w:id w:val="1252402841"/>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245417564"/>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675618582"/>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1813626989"/>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517825304"/>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1A616B" w:rsidRPr="00D72C92" w:rsidRDefault="001A616B" w:rsidP="0018685D">
            <w:pPr>
              <w:spacing w:after="0" w:line="240" w:lineRule="auto"/>
              <w:rPr>
                <w:rFonts w:ascii="Calibri" w:eastAsia="Times New Roman" w:hAnsi="Calibri"/>
              </w:rPr>
            </w:pPr>
          </w:p>
        </w:tc>
      </w:tr>
      <w:tr w:rsidR="001A616B" w:rsidRPr="00D72C92" w:rsidTr="0018685D">
        <w:trPr>
          <w:trHeight w:val="580"/>
        </w:trPr>
        <w:sdt>
          <w:sdtPr>
            <w:rPr>
              <w:rFonts w:ascii="Calibri" w:eastAsia="Times New Roman" w:hAnsi="Calibri"/>
            </w:rPr>
            <w:id w:val="186956115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sdt>
          <w:sdtPr>
            <w:rPr>
              <w:rFonts w:ascii="Calibri" w:eastAsia="Times New Roman" w:hAnsi="Calibri"/>
            </w:rPr>
            <w:id w:val="1051185107"/>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266310131"/>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1242914963"/>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1853064560"/>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1304118233"/>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1A616B" w:rsidRPr="00D72C92" w:rsidRDefault="001A616B" w:rsidP="0018685D">
            <w:pPr>
              <w:spacing w:after="0" w:line="240" w:lineRule="auto"/>
              <w:rPr>
                <w:rFonts w:ascii="Calibri" w:eastAsia="Times New Roman" w:hAnsi="Calibri"/>
              </w:rPr>
            </w:pPr>
          </w:p>
        </w:tc>
      </w:tr>
      <w:tr w:rsidR="001A616B" w:rsidRPr="00D72C92" w:rsidTr="0018685D">
        <w:trPr>
          <w:trHeight w:val="580"/>
        </w:trPr>
        <w:sdt>
          <w:sdtPr>
            <w:rPr>
              <w:rFonts w:ascii="Calibri" w:eastAsia="Times New Roman" w:hAnsi="Calibri"/>
            </w:rPr>
            <w:id w:val="2099207075"/>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sdt>
          <w:sdtPr>
            <w:rPr>
              <w:rFonts w:ascii="Calibri" w:eastAsia="Times New Roman" w:hAnsi="Calibri"/>
            </w:rPr>
            <w:id w:val="868111473"/>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1785028932"/>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2064313414"/>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1415054620"/>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92130933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1A616B" w:rsidRPr="00D72C92" w:rsidRDefault="001A616B" w:rsidP="0018685D">
            <w:pPr>
              <w:spacing w:after="0" w:line="240" w:lineRule="auto"/>
              <w:rPr>
                <w:rFonts w:ascii="Calibri" w:eastAsia="Times New Roman" w:hAnsi="Calibri"/>
              </w:rPr>
            </w:pPr>
          </w:p>
        </w:tc>
      </w:tr>
      <w:tr w:rsidR="001A616B" w:rsidRPr="00D72C92" w:rsidTr="0018685D">
        <w:trPr>
          <w:trHeight w:val="580"/>
        </w:trPr>
        <w:sdt>
          <w:sdtPr>
            <w:rPr>
              <w:rFonts w:ascii="Calibri" w:eastAsia="Times New Roman" w:hAnsi="Calibri"/>
            </w:rPr>
            <w:id w:val="-533884494"/>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sdt>
          <w:sdtPr>
            <w:rPr>
              <w:rFonts w:ascii="Calibri" w:eastAsia="Times New Roman" w:hAnsi="Calibri"/>
            </w:rPr>
            <w:id w:val="-1388482884"/>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783461465"/>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2084409902"/>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461782501"/>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962661991"/>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1A616B" w:rsidRPr="00D72C92" w:rsidRDefault="001A616B" w:rsidP="0018685D">
            <w:pPr>
              <w:spacing w:after="0" w:line="240" w:lineRule="auto"/>
              <w:rPr>
                <w:rFonts w:ascii="Calibri" w:eastAsia="Times New Roman" w:hAnsi="Calibri"/>
              </w:rPr>
            </w:pPr>
          </w:p>
        </w:tc>
      </w:tr>
      <w:tr w:rsidR="001A616B" w:rsidRPr="00D72C92" w:rsidTr="0018685D">
        <w:trPr>
          <w:trHeight w:val="580"/>
        </w:trPr>
        <w:sdt>
          <w:sdtPr>
            <w:rPr>
              <w:rFonts w:ascii="Calibri" w:eastAsia="Times New Roman" w:hAnsi="Calibri"/>
            </w:rPr>
            <w:id w:val="177714068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sdt>
          <w:sdtPr>
            <w:rPr>
              <w:rFonts w:ascii="Calibri" w:eastAsia="Times New Roman" w:hAnsi="Calibri"/>
            </w:rPr>
            <w:id w:val="1132219991"/>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203787933"/>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305125698"/>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531192249"/>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212943287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1A616B" w:rsidRPr="00D72C92" w:rsidRDefault="001A616B" w:rsidP="0018685D">
            <w:pPr>
              <w:spacing w:after="0" w:line="240" w:lineRule="auto"/>
              <w:rPr>
                <w:rFonts w:ascii="Calibri" w:eastAsia="Times New Roman" w:hAnsi="Calibri"/>
              </w:rPr>
            </w:pPr>
          </w:p>
        </w:tc>
      </w:tr>
      <w:tr w:rsidR="001A616B" w:rsidRPr="00D72C92" w:rsidTr="0018685D">
        <w:trPr>
          <w:trHeight w:val="580"/>
        </w:trPr>
        <w:sdt>
          <w:sdtPr>
            <w:rPr>
              <w:rFonts w:ascii="Calibri" w:eastAsia="Times New Roman" w:hAnsi="Calibri"/>
            </w:rPr>
            <w:id w:val="480738068"/>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sdt>
          <w:sdtPr>
            <w:rPr>
              <w:rFonts w:ascii="Calibri" w:eastAsia="Times New Roman" w:hAnsi="Calibri"/>
            </w:rPr>
            <w:id w:val="-1356032116"/>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386544879"/>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1121575757"/>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804428252"/>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1041204882"/>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1A616B" w:rsidRPr="00D72C92" w:rsidRDefault="001A616B" w:rsidP="0018685D">
            <w:pPr>
              <w:spacing w:after="0" w:line="240" w:lineRule="auto"/>
              <w:rPr>
                <w:rFonts w:ascii="Calibri" w:eastAsia="Times New Roman" w:hAnsi="Calibri"/>
              </w:rPr>
            </w:pPr>
          </w:p>
        </w:tc>
      </w:tr>
      <w:tr w:rsidR="001A616B" w:rsidRPr="00D72C92" w:rsidTr="0018685D">
        <w:trPr>
          <w:trHeight w:val="580"/>
        </w:trPr>
        <w:sdt>
          <w:sdtPr>
            <w:rPr>
              <w:rFonts w:ascii="Calibri" w:eastAsia="Times New Roman" w:hAnsi="Calibri"/>
            </w:rPr>
            <w:id w:val="1806897240"/>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sdt>
          <w:sdtPr>
            <w:rPr>
              <w:rFonts w:ascii="Calibri" w:eastAsia="Times New Roman" w:hAnsi="Calibri"/>
            </w:rPr>
            <w:id w:val="-7610449"/>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449237219"/>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1977330829"/>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1A616B" w:rsidRPr="00D72C92" w:rsidRDefault="001A616B" w:rsidP="0018685D">
                <w:pPr>
                  <w:spacing w:after="0" w:line="240" w:lineRule="auto"/>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1283807100"/>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1A616B" w:rsidRPr="00D72C92" w:rsidRDefault="001A616B" w:rsidP="0018685D">
                <w:pPr>
                  <w:spacing w:after="0" w:line="240" w:lineRule="auto"/>
                  <w:jc w:val="center"/>
                  <w:rPr>
                    <w:rFonts w:ascii="Calibri" w:eastAsia="Times New Roman" w:hAnsi="Calibri"/>
                  </w:rPr>
                </w:pPr>
                <w:r w:rsidRPr="00D72C92">
                  <w:rPr>
                    <w:rFonts w:ascii="MS Gothic" w:eastAsia="MS Gothic" w:hAnsi="MS Gothic" w:cs="MS Gothic" w:hint="eastAsia"/>
                  </w:rPr>
                  <w:t>☐</w:t>
                </w:r>
              </w:p>
            </w:tc>
          </w:sdtContent>
        </w:sdt>
        <w:sdt>
          <w:sdtPr>
            <w:rPr>
              <w:rFonts w:ascii="Calibri" w:eastAsia="Times New Roman" w:hAnsi="Calibri"/>
            </w:rPr>
            <w:id w:val="-1373686956"/>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1A616B" w:rsidRPr="00D72C92" w:rsidRDefault="001A616B" w:rsidP="0018685D">
                <w:pPr>
                  <w:spacing w:after="0" w:line="240" w:lineRule="auto"/>
                  <w:jc w:val="left"/>
                  <w:rPr>
                    <w:rFonts w:ascii="Calibri" w:eastAsia="Times New Roman" w:hAnsi="Calibri"/>
                  </w:rPr>
                </w:pPr>
                <w:r w:rsidRPr="00D72C92">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1A616B" w:rsidRPr="00D72C92" w:rsidRDefault="001A616B" w:rsidP="0018685D">
            <w:pPr>
              <w:spacing w:after="0" w:line="240" w:lineRule="auto"/>
              <w:rPr>
                <w:rFonts w:ascii="Calibri" w:eastAsia="Times New Roman" w:hAnsi="Calibri"/>
              </w:rPr>
            </w:pPr>
          </w:p>
        </w:tc>
      </w:tr>
      <w:tr w:rsidR="001A616B" w:rsidRPr="00D72C92" w:rsidTr="0018685D">
        <w:trPr>
          <w:trHeight w:val="495"/>
        </w:trPr>
        <w:tc>
          <w:tcPr>
            <w:tcW w:w="4878" w:type="pct"/>
            <w:gridSpan w:val="10"/>
            <w:tcBorders>
              <w:top w:val="single" w:sz="4" w:space="0" w:color="auto"/>
              <w:left w:val="single" w:sz="4" w:space="0" w:color="auto"/>
              <w:bottom w:val="single" w:sz="4" w:space="0" w:color="auto"/>
              <w:right w:val="single" w:sz="4" w:space="0" w:color="auto"/>
            </w:tcBorders>
            <w:shd w:val="clear" w:color="auto" w:fill="C0C0C0"/>
            <w:vAlign w:val="center"/>
          </w:tcPr>
          <w:p w:rsidR="001A616B" w:rsidRPr="00D72C92" w:rsidRDefault="001A616B" w:rsidP="0018685D">
            <w:pPr>
              <w:spacing w:after="0" w:line="240" w:lineRule="auto"/>
              <w:rPr>
                <w:rFonts w:ascii="Calibri" w:eastAsia="Times New Roman" w:hAnsi="Calibri"/>
                <w:b/>
                <w:bCs/>
              </w:rPr>
            </w:pPr>
            <w:r w:rsidRPr="00D72C92">
              <w:rPr>
                <w:rFonts w:ascii="Calibri" w:eastAsia="Times New Roman" w:hAnsi="Calibri"/>
                <w:b/>
                <w:bCs/>
              </w:rPr>
              <w:t>General Comments</w:t>
            </w:r>
          </w:p>
        </w:tc>
        <w:tc>
          <w:tcPr>
            <w:tcW w:w="122" w:type="pct"/>
            <w:tcBorders>
              <w:top w:val="nil"/>
              <w:left w:val="nil"/>
              <w:bottom w:val="nil"/>
              <w:right w:val="nil"/>
            </w:tcBorders>
            <w:shd w:val="clear" w:color="auto" w:fill="auto"/>
            <w:noWrap/>
            <w:vAlign w:val="center"/>
          </w:tcPr>
          <w:p w:rsidR="001A616B" w:rsidRPr="00D72C92" w:rsidRDefault="001A616B" w:rsidP="0018685D">
            <w:pPr>
              <w:spacing w:after="0" w:line="240" w:lineRule="auto"/>
              <w:rPr>
                <w:rFonts w:ascii="Calibri" w:eastAsia="Times New Roman" w:hAnsi="Calibri"/>
              </w:rPr>
            </w:pPr>
          </w:p>
        </w:tc>
      </w:tr>
      <w:tr w:rsidR="001A616B" w:rsidRPr="00D87E1D" w:rsidTr="0018685D">
        <w:trPr>
          <w:trHeight w:val="1545"/>
        </w:trPr>
        <w:tc>
          <w:tcPr>
            <w:tcW w:w="4878" w:type="pct"/>
            <w:gridSpan w:val="10"/>
            <w:tcBorders>
              <w:top w:val="single" w:sz="4" w:space="0" w:color="auto"/>
              <w:left w:val="single" w:sz="4" w:space="0" w:color="auto"/>
              <w:bottom w:val="single" w:sz="4" w:space="0" w:color="auto"/>
              <w:right w:val="single" w:sz="4" w:space="0" w:color="auto"/>
            </w:tcBorders>
            <w:shd w:val="clear" w:color="auto" w:fill="auto"/>
          </w:tcPr>
          <w:p w:rsidR="001A616B" w:rsidRPr="00D87E1D" w:rsidRDefault="001A616B" w:rsidP="0018685D">
            <w:pPr>
              <w:spacing w:after="0" w:line="240" w:lineRule="auto"/>
              <w:rPr>
                <w:rFonts w:ascii="Calibri" w:eastAsia="Times New Roman" w:hAnsi="Calibri"/>
              </w:rPr>
            </w:pPr>
            <w:r w:rsidRPr="00D72C92">
              <w:rPr>
                <w:rFonts w:ascii="Calibri" w:eastAsia="Times New Roman" w:hAnsi="Calibri"/>
              </w:rPr>
              <w:t> </w:t>
            </w:r>
            <w:sdt>
              <w:sdtPr>
                <w:rPr>
                  <w:rFonts w:ascii="Calibri" w:eastAsia="Times New Roman" w:hAnsi="Calibri"/>
                </w:rPr>
                <w:id w:val="-248962254"/>
                <w:showingPlcHdr/>
              </w:sdtPr>
              <w:sdtEndPr/>
              <w:sdtContent>
                <w:r w:rsidRPr="00D72C92">
                  <w:rPr>
                    <w:rStyle w:val="PlaceholderText"/>
                    <w:rFonts w:ascii="Calibri" w:hAnsi="Calibri"/>
                  </w:rPr>
                  <w:t>Click here to enter text.</w:t>
                </w:r>
              </w:sdtContent>
            </w:sdt>
          </w:p>
        </w:tc>
        <w:tc>
          <w:tcPr>
            <w:tcW w:w="122" w:type="pct"/>
            <w:tcBorders>
              <w:top w:val="nil"/>
              <w:left w:val="nil"/>
              <w:bottom w:val="nil"/>
              <w:right w:val="nil"/>
            </w:tcBorders>
            <w:shd w:val="clear" w:color="auto" w:fill="auto"/>
            <w:noWrap/>
            <w:vAlign w:val="center"/>
          </w:tcPr>
          <w:p w:rsidR="001A616B" w:rsidRPr="00D87E1D" w:rsidRDefault="001A616B" w:rsidP="0018685D">
            <w:pPr>
              <w:spacing w:after="0" w:line="240" w:lineRule="auto"/>
              <w:rPr>
                <w:rFonts w:ascii="Calibri" w:eastAsia="Times New Roman" w:hAnsi="Calibri"/>
              </w:rPr>
            </w:pPr>
          </w:p>
        </w:tc>
      </w:tr>
    </w:tbl>
    <w:p w:rsidR="001A616B" w:rsidRDefault="001A616B" w:rsidP="001A616B">
      <w:pPr>
        <w:spacing w:after="0" w:line="240" w:lineRule="auto"/>
        <w:rPr>
          <w:rFonts w:eastAsia="Times New Roman" w:cs="Times New Roman"/>
          <w:b/>
          <w:bCs/>
        </w:rPr>
        <w:sectPr w:rsidR="001A616B" w:rsidSect="00686B28">
          <w:footerReference w:type="even" r:id="rId25"/>
          <w:footerReference w:type="default" r:id="rId26"/>
          <w:footnotePr>
            <w:numRestart w:val="eachSect"/>
          </w:footnotePr>
          <w:endnotePr>
            <w:numFmt w:val="decimal"/>
          </w:endnotePr>
          <w:pgSz w:w="12240" w:h="15840" w:code="1"/>
          <w:pgMar w:top="1440" w:right="1440" w:bottom="1440" w:left="1354" w:header="720" w:footer="720" w:gutter="0"/>
          <w:cols w:space="720"/>
          <w:docGrid w:linePitch="272"/>
        </w:sectPr>
      </w:pPr>
    </w:p>
    <w:p w:rsidR="001A616B" w:rsidRPr="00A91B1D" w:rsidRDefault="001A616B" w:rsidP="001A616B">
      <w:pPr>
        <w:spacing w:after="0" w:line="240" w:lineRule="auto"/>
        <w:rPr>
          <w:rFonts w:eastAsia="Times New Roman" w:cs="Times New Roman"/>
          <w:b/>
          <w:bCs/>
        </w:rPr>
      </w:pPr>
    </w:p>
    <w:sectPr w:rsidR="001A616B" w:rsidRPr="00A91B1D" w:rsidSect="00CA51A5">
      <w:footerReference w:type="even" r:id="rId27"/>
      <w:footerReference w:type="default" r:id="rId28"/>
      <w:footnotePr>
        <w:numRestart w:val="eachSect"/>
      </w:footnotePr>
      <w:endnotePr>
        <w:numFmt w:val="decimal"/>
      </w:endnotePr>
      <w:pgSz w:w="15840" w:h="12240" w:orient="landscape" w:code="1"/>
      <w:pgMar w:top="1354"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A48" w:rsidRDefault="00AC1A48">
      <w:pPr>
        <w:spacing w:after="0" w:line="240" w:lineRule="auto"/>
      </w:pPr>
      <w:r>
        <w:separator/>
      </w:r>
    </w:p>
  </w:endnote>
  <w:endnote w:type="continuationSeparator" w:id="0">
    <w:p w:rsidR="00AC1A48" w:rsidRDefault="00AC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F2" w:rsidRDefault="008571F2">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571F2" w:rsidRDefault="00857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F2" w:rsidRDefault="008571F2">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21BE3">
      <w:rPr>
        <w:rStyle w:val="PageNumber"/>
        <w:noProof/>
      </w:rPr>
      <w:t>38</w:t>
    </w:r>
    <w:r>
      <w:rPr>
        <w:rStyle w:val="PageNumber"/>
      </w:rPr>
      <w:fldChar w:fldCharType="end"/>
    </w:r>
  </w:p>
  <w:p w:rsidR="008571F2" w:rsidRDefault="008571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F2" w:rsidRDefault="008571F2">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571F2" w:rsidRDefault="008571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F2" w:rsidRDefault="008571F2">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21BE3">
      <w:rPr>
        <w:rStyle w:val="PageNumber"/>
        <w:noProof/>
      </w:rPr>
      <w:t>102</w:t>
    </w:r>
    <w:r>
      <w:rPr>
        <w:rStyle w:val="PageNumber"/>
      </w:rPr>
      <w:fldChar w:fldCharType="end"/>
    </w:r>
  </w:p>
  <w:p w:rsidR="008571F2" w:rsidRDefault="00857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A48" w:rsidRDefault="00AC1A48">
      <w:pPr>
        <w:spacing w:after="0" w:line="240" w:lineRule="auto"/>
      </w:pPr>
      <w:r>
        <w:separator/>
      </w:r>
    </w:p>
  </w:footnote>
  <w:footnote w:type="continuationSeparator" w:id="0">
    <w:p w:rsidR="00AC1A48" w:rsidRDefault="00AC1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E7F00"/>
    <w:multiLevelType w:val="hybridMultilevel"/>
    <w:tmpl w:val="F27C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E0258"/>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E31244"/>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EF3319"/>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A081F38"/>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BE7E94"/>
    <w:multiLevelType w:val="hybridMultilevel"/>
    <w:tmpl w:val="6FA0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363F7"/>
    <w:multiLevelType w:val="hybridMultilevel"/>
    <w:tmpl w:val="9102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275760"/>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65155C"/>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194B32"/>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64209"/>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155A9B"/>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0EF4AF4"/>
    <w:multiLevelType w:val="hybridMultilevel"/>
    <w:tmpl w:val="5F28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E22BB9"/>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24">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F2D40E0"/>
    <w:multiLevelType w:val="hybridMultilevel"/>
    <w:tmpl w:val="99F03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0"/>
  </w:num>
  <w:num w:numId="5">
    <w:abstractNumId w:val="17"/>
  </w:num>
  <w:num w:numId="6">
    <w:abstractNumId w:val="0"/>
  </w:num>
  <w:num w:numId="7">
    <w:abstractNumId w:val="25"/>
  </w:num>
  <w:num w:numId="8">
    <w:abstractNumId w:val="22"/>
  </w:num>
  <w:num w:numId="9">
    <w:abstractNumId w:val="24"/>
  </w:num>
  <w:num w:numId="10">
    <w:abstractNumId w:val="7"/>
  </w:num>
  <w:num w:numId="11">
    <w:abstractNumId w:val="23"/>
  </w:num>
  <w:num w:numId="12">
    <w:abstractNumId w:val="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7"/>
  </w:num>
  <w:num w:numId="18">
    <w:abstractNumId w:val="23"/>
  </w:num>
  <w:num w:numId="19">
    <w:abstractNumId w:val="8"/>
  </w:num>
  <w:num w:numId="20">
    <w:abstractNumId w:val="9"/>
  </w:num>
  <w:num w:numId="21">
    <w:abstractNumId w:val="15"/>
  </w:num>
  <w:num w:numId="22">
    <w:abstractNumId w:val="14"/>
  </w:num>
  <w:num w:numId="23">
    <w:abstractNumId w:val="3"/>
  </w:num>
  <w:num w:numId="24">
    <w:abstractNumId w:val="16"/>
  </w:num>
  <w:num w:numId="25">
    <w:abstractNumId w:val="21"/>
  </w:num>
  <w:num w:numId="26">
    <w:abstractNumId w:val="19"/>
  </w:num>
  <w:num w:numId="27">
    <w:abstractNumId w:val="4"/>
  </w:num>
  <w:num w:numId="28">
    <w:abstractNumId w:val="18"/>
  </w:num>
  <w:num w:numId="29">
    <w:abstractNumId w:val="20"/>
  </w:num>
  <w:num w:numId="30">
    <w:abstractNumId w:val="12"/>
  </w:num>
  <w:num w:numId="31">
    <w:abstractNumId w:val="11"/>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19"/>
    <w:rsid w:val="000018B2"/>
    <w:rsid w:val="00001A46"/>
    <w:rsid w:val="00003A01"/>
    <w:rsid w:val="000070F4"/>
    <w:rsid w:val="00010AC7"/>
    <w:rsid w:val="00013871"/>
    <w:rsid w:val="00016F61"/>
    <w:rsid w:val="00026915"/>
    <w:rsid w:val="00026B97"/>
    <w:rsid w:val="00040319"/>
    <w:rsid w:val="00046C44"/>
    <w:rsid w:val="00051212"/>
    <w:rsid w:val="000522FB"/>
    <w:rsid w:val="000527CD"/>
    <w:rsid w:val="00052EEE"/>
    <w:rsid w:val="00063F9F"/>
    <w:rsid w:val="000727F5"/>
    <w:rsid w:val="00072E8B"/>
    <w:rsid w:val="00085B48"/>
    <w:rsid w:val="00085BF6"/>
    <w:rsid w:val="000913E6"/>
    <w:rsid w:val="0009796D"/>
    <w:rsid w:val="000A2870"/>
    <w:rsid w:val="000A60DC"/>
    <w:rsid w:val="000B1C7F"/>
    <w:rsid w:val="000B488C"/>
    <w:rsid w:val="000B53EF"/>
    <w:rsid w:val="000B55BD"/>
    <w:rsid w:val="000C6807"/>
    <w:rsid w:val="000E12D3"/>
    <w:rsid w:val="000E6BEA"/>
    <w:rsid w:val="000F18B3"/>
    <w:rsid w:val="000F5D76"/>
    <w:rsid w:val="00100310"/>
    <w:rsid w:val="00116277"/>
    <w:rsid w:val="00135B68"/>
    <w:rsid w:val="001371E3"/>
    <w:rsid w:val="00143EB2"/>
    <w:rsid w:val="00144A28"/>
    <w:rsid w:val="00153BC5"/>
    <w:rsid w:val="00153C21"/>
    <w:rsid w:val="00162A77"/>
    <w:rsid w:val="0017348B"/>
    <w:rsid w:val="001802AE"/>
    <w:rsid w:val="00180ACC"/>
    <w:rsid w:val="001852B5"/>
    <w:rsid w:val="0018685D"/>
    <w:rsid w:val="00196D88"/>
    <w:rsid w:val="001A616B"/>
    <w:rsid w:val="001B6402"/>
    <w:rsid w:val="001C21E3"/>
    <w:rsid w:val="001C37BF"/>
    <w:rsid w:val="001C763D"/>
    <w:rsid w:val="001D41A3"/>
    <w:rsid w:val="001E10AA"/>
    <w:rsid w:val="001E354B"/>
    <w:rsid w:val="001E4907"/>
    <w:rsid w:val="001E59B9"/>
    <w:rsid w:val="001E6258"/>
    <w:rsid w:val="001E7B01"/>
    <w:rsid w:val="001F4CF2"/>
    <w:rsid w:val="002003B7"/>
    <w:rsid w:val="00200937"/>
    <w:rsid w:val="002107BA"/>
    <w:rsid w:val="00217245"/>
    <w:rsid w:val="00234FB7"/>
    <w:rsid w:val="00243413"/>
    <w:rsid w:val="00245320"/>
    <w:rsid w:val="00245A66"/>
    <w:rsid w:val="0026005A"/>
    <w:rsid w:val="0026306D"/>
    <w:rsid w:val="00270557"/>
    <w:rsid w:val="00271453"/>
    <w:rsid w:val="00273096"/>
    <w:rsid w:val="002778CF"/>
    <w:rsid w:val="00290F02"/>
    <w:rsid w:val="002A1AB5"/>
    <w:rsid w:val="002A4014"/>
    <w:rsid w:val="002A4C80"/>
    <w:rsid w:val="002B46C8"/>
    <w:rsid w:val="002B5665"/>
    <w:rsid w:val="002C341B"/>
    <w:rsid w:val="002D5484"/>
    <w:rsid w:val="002E6DEC"/>
    <w:rsid w:val="002F5BE8"/>
    <w:rsid w:val="002F72AD"/>
    <w:rsid w:val="00300446"/>
    <w:rsid w:val="00305096"/>
    <w:rsid w:val="00314CF7"/>
    <w:rsid w:val="00321BE3"/>
    <w:rsid w:val="0034024A"/>
    <w:rsid w:val="0035576B"/>
    <w:rsid w:val="003673E0"/>
    <w:rsid w:val="0037255B"/>
    <w:rsid w:val="00377F51"/>
    <w:rsid w:val="0038626A"/>
    <w:rsid w:val="0039094C"/>
    <w:rsid w:val="003B16DA"/>
    <w:rsid w:val="003E43CE"/>
    <w:rsid w:val="003F7EBE"/>
    <w:rsid w:val="00402CB4"/>
    <w:rsid w:val="00404FBD"/>
    <w:rsid w:val="0040707E"/>
    <w:rsid w:val="00407606"/>
    <w:rsid w:val="00411067"/>
    <w:rsid w:val="00416DE4"/>
    <w:rsid w:val="00426527"/>
    <w:rsid w:val="00435AE5"/>
    <w:rsid w:val="0045325B"/>
    <w:rsid w:val="004538E9"/>
    <w:rsid w:val="00453E23"/>
    <w:rsid w:val="00454981"/>
    <w:rsid w:val="004605C6"/>
    <w:rsid w:val="00472531"/>
    <w:rsid w:val="00480729"/>
    <w:rsid w:val="004963B3"/>
    <w:rsid w:val="004A2C37"/>
    <w:rsid w:val="004B0FA6"/>
    <w:rsid w:val="004B17C4"/>
    <w:rsid w:val="004B217D"/>
    <w:rsid w:val="004B260E"/>
    <w:rsid w:val="004C32DF"/>
    <w:rsid w:val="004C34A0"/>
    <w:rsid w:val="004C42AD"/>
    <w:rsid w:val="004D1924"/>
    <w:rsid w:val="004D1CEB"/>
    <w:rsid w:val="004E2C63"/>
    <w:rsid w:val="004F02FF"/>
    <w:rsid w:val="005032FD"/>
    <w:rsid w:val="005042D5"/>
    <w:rsid w:val="0050469A"/>
    <w:rsid w:val="00506C07"/>
    <w:rsid w:val="00516919"/>
    <w:rsid w:val="005255EA"/>
    <w:rsid w:val="00525A1B"/>
    <w:rsid w:val="00531745"/>
    <w:rsid w:val="005334F7"/>
    <w:rsid w:val="00542AC9"/>
    <w:rsid w:val="00544C83"/>
    <w:rsid w:val="005450C7"/>
    <w:rsid w:val="005456F3"/>
    <w:rsid w:val="00551CB6"/>
    <w:rsid w:val="0055692B"/>
    <w:rsid w:val="00572E04"/>
    <w:rsid w:val="0059298B"/>
    <w:rsid w:val="00594680"/>
    <w:rsid w:val="005A00EB"/>
    <w:rsid w:val="005A1F0C"/>
    <w:rsid w:val="005A6ED2"/>
    <w:rsid w:val="005B09AA"/>
    <w:rsid w:val="005B1106"/>
    <w:rsid w:val="005B5952"/>
    <w:rsid w:val="005C116C"/>
    <w:rsid w:val="005C38C1"/>
    <w:rsid w:val="005D0612"/>
    <w:rsid w:val="005D3825"/>
    <w:rsid w:val="005D4789"/>
    <w:rsid w:val="005D5409"/>
    <w:rsid w:val="005E06DD"/>
    <w:rsid w:val="005E14A1"/>
    <w:rsid w:val="005E29C1"/>
    <w:rsid w:val="005F25A4"/>
    <w:rsid w:val="005F25AF"/>
    <w:rsid w:val="005F556D"/>
    <w:rsid w:val="005F64DF"/>
    <w:rsid w:val="006034F6"/>
    <w:rsid w:val="0060562C"/>
    <w:rsid w:val="006061E9"/>
    <w:rsid w:val="00613392"/>
    <w:rsid w:val="00616DF9"/>
    <w:rsid w:val="00626C3D"/>
    <w:rsid w:val="00640286"/>
    <w:rsid w:val="00643768"/>
    <w:rsid w:val="0064477F"/>
    <w:rsid w:val="006447B2"/>
    <w:rsid w:val="00645A9F"/>
    <w:rsid w:val="00646944"/>
    <w:rsid w:val="00654BE6"/>
    <w:rsid w:val="0066068C"/>
    <w:rsid w:val="006811C3"/>
    <w:rsid w:val="00686B28"/>
    <w:rsid w:val="00696F79"/>
    <w:rsid w:val="006A043D"/>
    <w:rsid w:val="006A2A54"/>
    <w:rsid w:val="006A4E33"/>
    <w:rsid w:val="006B5F8E"/>
    <w:rsid w:val="006C475C"/>
    <w:rsid w:val="006D1010"/>
    <w:rsid w:val="006E21AE"/>
    <w:rsid w:val="006E5536"/>
    <w:rsid w:val="006E632E"/>
    <w:rsid w:val="006E7C3F"/>
    <w:rsid w:val="006F22F5"/>
    <w:rsid w:val="006F2337"/>
    <w:rsid w:val="00701C6A"/>
    <w:rsid w:val="007057BE"/>
    <w:rsid w:val="0070581A"/>
    <w:rsid w:val="007106C7"/>
    <w:rsid w:val="00714CD0"/>
    <w:rsid w:val="00731093"/>
    <w:rsid w:val="007324FD"/>
    <w:rsid w:val="007344F0"/>
    <w:rsid w:val="0073478A"/>
    <w:rsid w:val="00735E31"/>
    <w:rsid w:val="0073670F"/>
    <w:rsid w:val="0074164A"/>
    <w:rsid w:val="00743885"/>
    <w:rsid w:val="007440D8"/>
    <w:rsid w:val="00745F5B"/>
    <w:rsid w:val="007579CB"/>
    <w:rsid w:val="00763632"/>
    <w:rsid w:val="007816EA"/>
    <w:rsid w:val="00784959"/>
    <w:rsid w:val="00792962"/>
    <w:rsid w:val="007935A4"/>
    <w:rsid w:val="00793F0A"/>
    <w:rsid w:val="00797CAF"/>
    <w:rsid w:val="007A06A5"/>
    <w:rsid w:val="007A405C"/>
    <w:rsid w:val="007A40B4"/>
    <w:rsid w:val="007B1BAA"/>
    <w:rsid w:val="007B23B4"/>
    <w:rsid w:val="007B751E"/>
    <w:rsid w:val="007D0A6E"/>
    <w:rsid w:val="007D10EB"/>
    <w:rsid w:val="007D3235"/>
    <w:rsid w:val="007F3AC6"/>
    <w:rsid w:val="007F430F"/>
    <w:rsid w:val="007F4879"/>
    <w:rsid w:val="007F6943"/>
    <w:rsid w:val="00803E8E"/>
    <w:rsid w:val="0080605D"/>
    <w:rsid w:val="00807CFC"/>
    <w:rsid w:val="00813667"/>
    <w:rsid w:val="008242C2"/>
    <w:rsid w:val="0082457D"/>
    <w:rsid w:val="00824703"/>
    <w:rsid w:val="00832E29"/>
    <w:rsid w:val="00833142"/>
    <w:rsid w:val="008342FB"/>
    <w:rsid w:val="008571F2"/>
    <w:rsid w:val="00860430"/>
    <w:rsid w:val="00861A28"/>
    <w:rsid w:val="008659ED"/>
    <w:rsid w:val="00871410"/>
    <w:rsid w:val="008759EE"/>
    <w:rsid w:val="00877D25"/>
    <w:rsid w:val="00881A88"/>
    <w:rsid w:val="008867F6"/>
    <w:rsid w:val="00891218"/>
    <w:rsid w:val="008A1348"/>
    <w:rsid w:val="008A531B"/>
    <w:rsid w:val="008A6CF2"/>
    <w:rsid w:val="008B6FDA"/>
    <w:rsid w:val="008B76ED"/>
    <w:rsid w:val="008C04F5"/>
    <w:rsid w:val="008C5A43"/>
    <w:rsid w:val="008D1763"/>
    <w:rsid w:val="008E270C"/>
    <w:rsid w:val="008E5052"/>
    <w:rsid w:val="008E6BDC"/>
    <w:rsid w:val="008F21EA"/>
    <w:rsid w:val="0091576E"/>
    <w:rsid w:val="00923838"/>
    <w:rsid w:val="0092584C"/>
    <w:rsid w:val="00935E0C"/>
    <w:rsid w:val="00940C16"/>
    <w:rsid w:val="00944779"/>
    <w:rsid w:val="009468A2"/>
    <w:rsid w:val="00947378"/>
    <w:rsid w:val="009473B9"/>
    <w:rsid w:val="009524AB"/>
    <w:rsid w:val="00952F1C"/>
    <w:rsid w:val="0095672E"/>
    <w:rsid w:val="00966E31"/>
    <w:rsid w:val="009675B5"/>
    <w:rsid w:val="00974C43"/>
    <w:rsid w:val="009755C5"/>
    <w:rsid w:val="00977D7D"/>
    <w:rsid w:val="00977E6C"/>
    <w:rsid w:val="00981D85"/>
    <w:rsid w:val="00986236"/>
    <w:rsid w:val="00986AFB"/>
    <w:rsid w:val="0099185E"/>
    <w:rsid w:val="00991B25"/>
    <w:rsid w:val="00994AC6"/>
    <w:rsid w:val="00995002"/>
    <w:rsid w:val="009A4D10"/>
    <w:rsid w:val="009B5348"/>
    <w:rsid w:val="009B6746"/>
    <w:rsid w:val="009C1F5A"/>
    <w:rsid w:val="009C4842"/>
    <w:rsid w:val="009C7689"/>
    <w:rsid w:val="009D0DF7"/>
    <w:rsid w:val="009D3DCB"/>
    <w:rsid w:val="009D4CB6"/>
    <w:rsid w:val="009E1494"/>
    <w:rsid w:val="009F1CA8"/>
    <w:rsid w:val="00A02BCA"/>
    <w:rsid w:val="00A05CAD"/>
    <w:rsid w:val="00A13C46"/>
    <w:rsid w:val="00A16D2B"/>
    <w:rsid w:val="00A2562A"/>
    <w:rsid w:val="00A2618F"/>
    <w:rsid w:val="00A266A1"/>
    <w:rsid w:val="00A26BFB"/>
    <w:rsid w:val="00A35B9C"/>
    <w:rsid w:val="00A4048B"/>
    <w:rsid w:val="00A42176"/>
    <w:rsid w:val="00A51319"/>
    <w:rsid w:val="00A53CD0"/>
    <w:rsid w:val="00A56882"/>
    <w:rsid w:val="00A82B10"/>
    <w:rsid w:val="00A87EFF"/>
    <w:rsid w:val="00A91B1D"/>
    <w:rsid w:val="00A93B80"/>
    <w:rsid w:val="00AA76A3"/>
    <w:rsid w:val="00AC1A48"/>
    <w:rsid w:val="00AC5733"/>
    <w:rsid w:val="00AE6582"/>
    <w:rsid w:val="00AF00DA"/>
    <w:rsid w:val="00AF05B8"/>
    <w:rsid w:val="00AF67D1"/>
    <w:rsid w:val="00AF76E8"/>
    <w:rsid w:val="00B0789B"/>
    <w:rsid w:val="00B20E00"/>
    <w:rsid w:val="00B27FA4"/>
    <w:rsid w:val="00B33CB9"/>
    <w:rsid w:val="00B646A7"/>
    <w:rsid w:val="00B73233"/>
    <w:rsid w:val="00B73A5F"/>
    <w:rsid w:val="00B82C8A"/>
    <w:rsid w:val="00B97893"/>
    <w:rsid w:val="00BA00BF"/>
    <w:rsid w:val="00BA1DEC"/>
    <w:rsid w:val="00BA67D3"/>
    <w:rsid w:val="00BB3494"/>
    <w:rsid w:val="00BB54B1"/>
    <w:rsid w:val="00BC0B2F"/>
    <w:rsid w:val="00BC44C8"/>
    <w:rsid w:val="00BC474F"/>
    <w:rsid w:val="00BC78DB"/>
    <w:rsid w:val="00BD212E"/>
    <w:rsid w:val="00BE63AC"/>
    <w:rsid w:val="00BF3FAE"/>
    <w:rsid w:val="00BF46E5"/>
    <w:rsid w:val="00C002BF"/>
    <w:rsid w:val="00C00B2F"/>
    <w:rsid w:val="00C02260"/>
    <w:rsid w:val="00C05DFF"/>
    <w:rsid w:val="00C07397"/>
    <w:rsid w:val="00C115E8"/>
    <w:rsid w:val="00C2436D"/>
    <w:rsid w:val="00C26B8A"/>
    <w:rsid w:val="00C403E0"/>
    <w:rsid w:val="00C41E1C"/>
    <w:rsid w:val="00C5074F"/>
    <w:rsid w:val="00C52CD9"/>
    <w:rsid w:val="00C63207"/>
    <w:rsid w:val="00C6775F"/>
    <w:rsid w:val="00C71DCB"/>
    <w:rsid w:val="00C72E7A"/>
    <w:rsid w:val="00C8003F"/>
    <w:rsid w:val="00C80E8B"/>
    <w:rsid w:val="00C92216"/>
    <w:rsid w:val="00C923BF"/>
    <w:rsid w:val="00CA51A5"/>
    <w:rsid w:val="00CB16F6"/>
    <w:rsid w:val="00CB6B14"/>
    <w:rsid w:val="00CC65C2"/>
    <w:rsid w:val="00CD0DEC"/>
    <w:rsid w:val="00CD5C31"/>
    <w:rsid w:val="00CF55F6"/>
    <w:rsid w:val="00D0437D"/>
    <w:rsid w:val="00D131FA"/>
    <w:rsid w:val="00D14952"/>
    <w:rsid w:val="00D2393D"/>
    <w:rsid w:val="00D26FA3"/>
    <w:rsid w:val="00D42085"/>
    <w:rsid w:val="00D50494"/>
    <w:rsid w:val="00D575C4"/>
    <w:rsid w:val="00D636CD"/>
    <w:rsid w:val="00D6645F"/>
    <w:rsid w:val="00D72C92"/>
    <w:rsid w:val="00D7521C"/>
    <w:rsid w:val="00D75B45"/>
    <w:rsid w:val="00D76C59"/>
    <w:rsid w:val="00D77903"/>
    <w:rsid w:val="00D77C19"/>
    <w:rsid w:val="00D83B75"/>
    <w:rsid w:val="00D87E1D"/>
    <w:rsid w:val="00D917A7"/>
    <w:rsid w:val="00D94545"/>
    <w:rsid w:val="00D94564"/>
    <w:rsid w:val="00D94C87"/>
    <w:rsid w:val="00D966FD"/>
    <w:rsid w:val="00D97212"/>
    <w:rsid w:val="00D97E9D"/>
    <w:rsid w:val="00DA1B1A"/>
    <w:rsid w:val="00DA4B88"/>
    <w:rsid w:val="00DB6275"/>
    <w:rsid w:val="00DC5B10"/>
    <w:rsid w:val="00DC6EE6"/>
    <w:rsid w:val="00DD5A9E"/>
    <w:rsid w:val="00DE196D"/>
    <w:rsid w:val="00DE3871"/>
    <w:rsid w:val="00E07915"/>
    <w:rsid w:val="00E15DAB"/>
    <w:rsid w:val="00E2142A"/>
    <w:rsid w:val="00E24084"/>
    <w:rsid w:val="00E2444E"/>
    <w:rsid w:val="00E2571B"/>
    <w:rsid w:val="00E31F55"/>
    <w:rsid w:val="00E40112"/>
    <w:rsid w:val="00E4413C"/>
    <w:rsid w:val="00E4618C"/>
    <w:rsid w:val="00E46E60"/>
    <w:rsid w:val="00E53AD7"/>
    <w:rsid w:val="00E65A02"/>
    <w:rsid w:val="00E91FEA"/>
    <w:rsid w:val="00E920D5"/>
    <w:rsid w:val="00E92CF0"/>
    <w:rsid w:val="00EA1670"/>
    <w:rsid w:val="00EB155F"/>
    <w:rsid w:val="00EB2FBC"/>
    <w:rsid w:val="00ED1A8E"/>
    <w:rsid w:val="00ED2AFF"/>
    <w:rsid w:val="00ED5B10"/>
    <w:rsid w:val="00ED5F58"/>
    <w:rsid w:val="00EE0C36"/>
    <w:rsid w:val="00EE7694"/>
    <w:rsid w:val="00EF7F10"/>
    <w:rsid w:val="00F026A6"/>
    <w:rsid w:val="00F10C4C"/>
    <w:rsid w:val="00F12ABF"/>
    <w:rsid w:val="00F13F78"/>
    <w:rsid w:val="00F211C8"/>
    <w:rsid w:val="00F2512A"/>
    <w:rsid w:val="00F36E8D"/>
    <w:rsid w:val="00F51788"/>
    <w:rsid w:val="00F60211"/>
    <w:rsid w:val="00F64F24"/>
    <w:rsid w:val="00F67AAC"/>
    <w:rsid w:val="00F72275"/>
    <w:rsid w:val="00F73396"/>
    <w:rsid w:val="00F77412"/>
    <w:rsid w:val="00F810CE"/>
    <w:rsid w:val="00F83B29"/>
    <w:rsid w:val="00F953F1"/>
    <w:rsid w:val="00FB0DBA"/>
    <w:rsid w:val="00FB168F"/>
    <w:rsid w:val="00FB3AEA"/>
    <w:rsid w:val="00FB416A"/>
    <w:rsid w:val="00FC7E6D"/>
    <w:rsid w:val="00FD46DE"/>
    <w:rsid w:val="00FD7C25"/>
    <w:rsid w:val="00FE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57"/>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70557"/>
    <w:pPr>
      <w:spacing w:after="0"/>
      <w:jc w:val="left"/>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270557"/>
    <w:rPr>
      <w:smallCaps/>
      <w:spacing w:val="5"/>
      <w:sz w:val="24"/>
      <w:szCs w:val="24"/>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styleId="LightGrid">
    <w:name w:val="Light Grid"/>
    <w:basedOn w:val="TableNormal"/>
    <w:uiPriority w:val="62"/>
    <w:rsid w:val="008C5A43"/>
    <w:pPr>
      <w:spacing w:after="0"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8C5A43"/>
    <w:pPr>
      <w:spacing w:after="0" w:line="240" w:lineRule="auto"/>
      <w:jc w:val="left"/>
    </w:pPr>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5C116C"/>
    <w:rPr>
      <w:color w:val="B26B02" w:themeColor="followedHyperlink"/>
      <w:u w:val="single"/>
    </w:rPr>
  </w:style>
  <w:style w:type="table" w:styleId="MediumShading1">
    <w:name w:val="Medium Shading 1"/>
    <w:basedOn w:val="TableNormal"/>
    <w:uiPriority w:val="63"/>
    <w:rsid w:val="008242C2"/>
    <w:pPr>
      <w:spacing w:after="0"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977E6C"/>
    <w:pPr>
      <w:spacing w:after="0"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character" w:customStyle="1" w:styleId="st1">
    <w:name w:val="st1"/>
    <w:basedOn w:val="DefaultParagraphFont"/>
    <w:rsid w:val="00947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57"/>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70557"/>
    <w:pPr>
      <w:spacing w:after="0"/>
      <w:jc w:val="left"/>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270557"/>
    <w:rPr>
      <w:smallCaps/>
      <w:spacing w:val="5"/>
      <w:sz w:val="24"/>
      <w:szCs w:val="24"/>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styleId="LightGrid">
    <w:name w:val="Light Grid"/>
    <w:basedOn w:val="TableNormal"/>
    <w:uiPriority w:val="62"/>
    <w:rsid w:val="008C5A43"/>
    <w:pPr>
      <w:spacing w:after="0"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8C5A43"/>
    <w:pPr>
      <w:spacing w:after="0" w:line="240" w:lineRule="auto"/>
      <w:jc w:val="left"/>
    </w:pPr>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5C116C"/>
    <w:rPr>
      <w:color w:val="B26B02" w:themeColor="followedHyperlink"/>
      <w:u w:val="single"/>
    </w:rPr>
  </w:style>
  <w:style w:type="table" w:styleId="MediumShading1">
    <w:name w:val="Medium Shading 1"/>
    <w:basedOn w:val="TableNormal"/>
    <w:uiPriority w:val="63"/>
    <w:rsid w:val="008242C2"/>
    <w:pPr>
      <w:spacing w:after="0"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977E6C"/>
    <w:pPr>
      <w:spacing w:after="0"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character" w:customStyle="1" w:styleId="st1">
    <w:name w:val="st1"/>
    <w:basedOn w:val="DefaultParagraphFont"/>
    <w:rsid w:val="0094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6144">
      <w:bodyDiv w:val="1"/>
      <w:marLeft w:val="0"/>
      <w:marRight w:val="0"/>
      <w:marTop w:val="0"/>
      <w:marBottom w:val="0"/>
      <w:divBdr>
        <w:top w:val="none" w:sz="0" w:space="0" w:color="auto"/>
        <w:left w:val="none" w:sz="0" w:space="0" w:color="auto"/>
        <w:bottom w:val="none" w:sz="0" w:space="0" w:color="auto"/>
        <w:right w:val="none" w:sz="0" w:space="0" w:color="auto"/>
      </w:divBdr>
    </w:div>
    <w:div w:id="870844563">
      <w:bodyDiv w:val="1"/>
      <w:marLeft w:val="0"/>
      <w:marRight w:val="0"/>
      <w:marTop w:val="0"/>
      <w:marBottom w:val="0"/>
      <w:divBdr>
        <w:top w:val="none" w:sz="0" w:space="0" w:color="auto"/>
        <w:left w:val="none" w:sz="0" w:space="0" w:color="auto"/>
        <w:bottom w:val="none" w:sz="0" w:space="0" w:color="auto"/>
        <w:right w:val="none" w:sz="0" w:space="0" w:color="auto"/>
      </w:divBdr>
    </w:div>
    <w:div w:id="1431510991">
      <w:bodyDiv w:val="1"/>
      <w:marLeft w:val="0"/>
      <w:marRight w:val="0"/>
      <w:marTop w:val="0"/>
      <w:marBottom w:val="0"/>
      <w:divBdr>
        <w:top w:val="none" w:sz="0" w:space="0" w:color="auto"/>
        <w:left w:val="none" w:sz="0" w:space="0" w:color="auto"/>
        <w:bottom w:val="none" w:sz="0" w:space="0" w:color="auto"/>
        <w:right w:val="none" w:sz="0" w:space="0" w:color="auto"/>
      </w:divBdr>
    </w:div>
    <w:div w:id="15712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ccd.blackboard.com/webapps/blackboard/content/listContentEditable.jsp?content_id=_1172511_1&amp;course_id=_23199_1" TargetMode="External"/><Relationship Id="rId18" Type="http://schemas.openxmlformats.org/officeDocument/2006/relationships/hyperlink" Target="http://scccd.blackboard.com/webapps/blackboard/content/listContentEditable.jsp?content_id=_1172516_1&amp;course_id=_23199_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ccd.blackboard.com/webapps/blackboard/content/listContentEditable.jsp?content_id=_1172520_1&amp;course_id=_23199_1" TargetMode="External"/><Relationship Id="rId7" Type="http://schemas.openxmlformats.org/officeDocument/2006/relationships/footnotes" Target="footnotes.xml"/><Relationship Id="rId12" Type="http://schemas.openxmlformats.org/officeDocument/2006/relationships/hyperlink" Target="http://scccd.blackboard.com/webapps/blackboard/execute/content/file?cmd=view&amp;mode=designer&amp;content_id=_1948844_1&amp;course_id=_23199_1" TargetMode="External"/><Relationship Id="rId17" Type="http://schemas.openxmlformats.org/officeDocument/2006/relationships/hyperlink" Target="http://scccd.blackboard.com/webapps/blackboard/content/listContentEditable.jsp?content_id=_1172515_1&amp;course_id=_23199_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ccd.blackboard.com/webapps/blackboard/content/listContentEditable.jsp?content_id=_1172514_1&amp;course_id=_23199_1" TargetMode="External"/><Relationship Id="rId20" Type="http://schemas.openxmlformats.org/officeDocument/2006/relationships/hyperlink" Target="http://scccd.blackboard.com/webapps/blackboard/content/listContentEditable.jsp?content_id=_1172518_1&amp;course_id=_23199_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dpaz@parlierunified.org" TargetMode="External"/><Relationship Id="rId5" Type="http://schemas.openxmlformats.org/officeDocument/2006/relationships/settings" Target="settings.xml"/><Relationship Id="rId15" Type="http://schemas.openxmlformats.org/officeDocument/2006/relationships/hyperlink" Target="http://scccd.blackboard.com/webapps/blackboard/content/listContentEditable.jsp?content_id=_1172513_1&amp;course_id=_23199_1" TargetMode="External"/><Relationship Id="rId23" Type="http://schemas.openxmlformats.org/officeDocument/2006/relationships/hyperlink" Target="http://scccd.blackboard.com/webapps/blackboard/content/listContentEditable.jsp?content_id=_1172521_1&amp;course_id=_23199_1" TargetMode="Externa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cccd.blackboard.com/webapps/blackboard/content/listContentEditable.jsp?content_id=_1172517_1&amp;course_id=_23199_1"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cccd.blackboard.com/webapps/blackboard/content/listContentEditable.jsp?content_id=_1172512_1&amp;course_id=_23199_1" TargetMode="External"/><Relationship Id="rId22" Type="http://schemas.openxmlformats.org/officeDocument/2006/relationships/hyperlink" Target="http://scccd.blackboard.com/webapps/blackboard/content/listContentEditable.jsp?content_id=_1172519_1&amp;course_id=_23199_1" TargetMode="External"/><Relationship Id="rId27" Type="http://schemas.openxmlformats.org/officeDocument/2006/relationships/footer" Target="footer3.xm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B19E525-E01F-4855-BA31-77E473C4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26904</Words>
  <Characters>153356</Characters>
  <Application>Microsoft Office Word</Application>
  <DocSecurity>4</DocSecurity>
  <Lines>1277</Lines>
  <Paragraphs>359</Paragraphs>
  <ScaleCrop>false</ScaleCrop>
  <HeadingPairs>
    <vt:vector size="2" baseType="variant">
      <vt:variant>
        <vt:lpstr>Title</vt:lpstr>
      </vt:variant>
      <vt:variant>
        <vt:i4>1</vt:i4>
      </vt:variant>
    </vt:vector>
  </HeadingPairs>
  <TitlesOfParts>
    <vt:vector size="1" baseType="lpstr">
      <vt:lpstr>PROGRAM REVIEW HANDBOOKCYCLE THREE</vt:lpstr>
    </vt:vector>
  </TitlesOfParts>
  <Company>REEDLEY COLLEGE (Including Reedley, Madera, and Oakhurst Campuses)</Company>
  <LinksUpToDate>false</LinksUpToDate>
  <CharactersWithSpaces>179901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HANDBOOKCYCLE THREE</dc:title>
  <dc:creator>Eileen Apperson-Williams</dc:creator>
  <cp:lastModifiedBy>Eileen Apperson</cp:lastModifiedBy>
  <cp:revision>2</cp:revision>
  <cp:lastPrinted>2014-05-02T23:28:00Z</cp:lastPrinted>
  <dcterms:created xsi:type="dcterms:W3CDTF">2014-05-05T19:20:00Z</dcterms:created>
  <dcterms:modified xsi:type="dcterms:W3CDTF">2014-05-05T19:20:00Z</dcterms:modified>
</cp:coreProperties>
</file>