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44" w:rsidRDefault="00595944" w:rsidP="00595944">
      <w:pPr>
        <w:pStyle w:val="NormalWeb"/>
        <w:shd w:val="clear" w:color="auto" w:fill="FFFFFF"/>
        <w:spacing w:before="0" w:beforeAutospacing="0" w:after="0" w:afterAutospacing="0"/>
        <w:rPr>
          <w:rFonts w:ascii="Verdana" w:hAnsi="Verdana"/>
          <w:color w:val="333333"/>
          <w:sz w:val="17"/>
          <w:szCs w:val="17"/>
        </w:rPr>
      </w:pPr>
      <w:bookmarkStart w:id="0" w:name="_GoBack"/>
      <w:bookmarkEnd w:id="0"/>
      <w:r>
        <w:rPr>
          <w:rStyle w:val="Strong"/>
          <w:rFonts w:ascii="inherit" w:hAnsi="inherit"/>
          <w:color w:val="333333"/>
          <w:sz w:val="17"/>
          <w:szCs w:val="17"/>
          <w:u w:val="single"/>
          <w:bdr w:val="none" w:sz="0" w:space="0" w:color="auto" w:frame="1"/>
        </w:rPr>
        <w:t>BP 5052-Open Enrollment</w:t>
      </w:r>
    </w:p>
    <w:p w:rsidR="00595944" w:rsidRDefault="00595944" w:rsidP="0059594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595944" w:rsidRDefault="00595944" w:rsidP="0059594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All courses, course sections, and classes of the District shall be open for enrollment to any person who has been admitted to the college. Enrollment may be subject to any priority system that has been established. Enrollment may also be limited to students meeting properly validated prerequisites and co-requisites, or due to other practical considerations such as exemptions set out in statute or regulation.</w:t>
      </w:r>
    </w:p>
    <w:p w:rsidR="00595944" w:rsidRDefault="00595944" w:rsidP="0059594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595944" w:rsidRDefault="00595944" w:rsidP="0059594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The Chancellor shall assure that this policy is published in the catalog(s) and schedule(s) of classes.</w:t>
      </w:r>
    </w:p>
    <w:p w:rsidR="00595944" w:rsidRDefault="00595944" w:rsidP="0059594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595944" w:rsidRDefault="00595944" w:rsidP="0059594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595944" w:rsidRDefault="00595944" w:rsidP="0059594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See Administrative Regulation 5052</w:t>
      </w:r>
    </w:p>
    <w:p w:rsidR="00595944" w:rsidRDefault="00595944" w:rsidP="0059594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References: Title 5 Section 51006</w:t>
      </w:r>
    </w:p>
    <w:p w:rsidR="00595944" w:rsidRDefault="00595944" w:rsidP="0059594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Adopted by the Governing Board:  January 13, 1998; December 7, 2004</w:t>
      </w:r>
    </w:p>
    <w:p w:rsidR="00595944" w:rsidRDefault="00595944" w:rsidP="0059594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595944" w:rsidRDefault="00595944" w:rsidP="0059594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C604E2" w:rsidRPr="00595944" w:rsidRDefault="00C604E2" w:rsidP="00595944"/>
    <w:sectPr w:rsidR="00C604E2" w:rsidRPr="00595944" w:rsidSect="002E15D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D1"/>
    <w:rsid w:val="00206B9F"/>
    <w:rsid w:val="002E15D1"/>
    <w:rsid w:val="003E6555"/>
    <w:rsid w:val="00595944"/>
    <w:rsid w:val="00C604E2"/>
    <w:rsid w:val="00DE6BF1"/>
    <w:rsid w:val="00E9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5C62F-7AF6-45EC-9FCD-F26DD42A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5D1"/>
    <w:rPr>
      <w:rFonts w:ascii="Segoe UI" w:hAnsi="Segoe UI" w:cs="Segoe UI"/>
      <w:sz w:val="18"/>
      <w:szCs w:val="18"/>
    </w:rPr>
  </w:style>
  <w:style w:type="paragraph" w:styleId="NormalWeb">
    <w:name w:val="Normal (Web)"/>
    <w:basedOn w:val="Normal"/>
    <w:uiPriority w:val="99"/>
    <w:semiHidden/>
    <w:unhideWhenUsed/>
    <w:rsid w:val="003E65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721664">
      <w:bodyDiv w:val="1"/>
      <w:marLeft w:val="0"/>
      <w:marRight w:val="0"/>
      <w:marTop w:val="0"/>
      <w:marBottom w:val="0"/>
      <w:divBdr>
        <w:top w:val="none" w:sz="0" w:space="0" w:color="auto"/>
        <w:left w:val="none" w:sz="0" w:space="0" w:color="auto"/>
        <w:bottom w:val="none" w:sz="0" w:space="0" w:color="auto"/>
        <w:right w:val="none" w:sz="0" w:space="0" w:color="auto"/>
      </w:divBdr>
      <w:divsChild>
        <w:div w:id="7001305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351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Eileen Apperson</cp:lastModifiedBy>
  <cp:revision>2</cp:revision>
  <cp:lastPrinted>2017-10-14T20:46:00Z</cp:lastPrinted>
  <dcterms:created xsi:type="dcterms:W3CDTF">2017-10-14T21:10:00Z</dcterms:created>
  <dcterms:modified xsi:type="dcterms:W3CDTF">2017-10-14T21:10:00Z</dcterms:modified>
</cp:coreProperties>
</file>